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59882" w14:textId="701A6754" w:rsidR="001D538F" w:rsidRDefault="001D538F" w:rsidP="001D538F">
      <w:r>
        <w:t>REPORTE DE ACTIVIDADES</w:t>
      </w:r>
    </w:p>
    <w:p w14:paraId="657B0C4E" w14:textId="5E68A8A3" w:rsidR="001D538F" w:rsidRDefault="001D538F" w:rsidP="001D538F">
      <w:r>
        <w:t xml:space="preserve">El día viernes 06 de marzo del año en curso se realizó una plática con los alumnos de la Escula Nacional de Artes Cinematográficas (ENAC) en Ciudad Universitaria. En la cual se bordaron temas sobre las funciones, atribuciones y buenas prácticas. </w:t>
      </w:r>
    </w:p>
    <w:p w14:paraId="0F0D5316" w14:textId="3DB70EA0" w:rsidR="001D538F" w:rsidRDefault="001D538F" w:rsidP="001D538F">
      <w:r>
        <w:t>La plática se llevó en un horario de las 9 horas a las 12:30 horas. Se contó con la presencia de:</w:t>
      </w:r>
    </w:p>
    <w:p w14:paraId="1898EC89" w14:textId="4083B43C" w:rsidR="001D538F" w:rsidRDefault="001D538F" w:rsidP="001D538F">
      <w:pPr>
        <w:pStyle w:val="Prrafodelista"/>
        <w:numPr>
          <w:ilvl w:val="0"/>
          <w:numId w:val="1"/>
        </w:numPr>
      </w:pPr>
      <w:r>
        <w:t xml:space="preserve">Óscar Gozales </w:t>
      </w:r>
    </w:p>
    <w:p w14:paraId="07358AC1" w14:textId="11F90DD4" w:rsidR="001D538F" w:rsidRDefault="001D538F" w:rsidP="001D538F">
      <w:pPr>
        <w:pStyle w:val="Prrafodelista"/>
        <w:numPr>
          <w:ilvl w:val="0"/>
          <w:numId w:val="1"/>
        </w:numPr>
      </w:pPr>
      <w:r>
        <w:t>Cinthya Fernanda Molina</w:t>
      </w:r>
    </w:p>
    <w:p w14:paraId="09338C18" w14:textId="77777777" w:rsidR="001D538F" w:rsidRDefault="001D538F" w:rsidP="001D538F"/>
    <w:p w14:paraId="3FFAF3DB" w14:textId="1969F998" w:rsidR="001D538F" w:rsidRDefault="001D538F" w:rsidP="001D538F">
      <w:r>
        <w:t>SOPORTE DOCUMENTAL</w:t>
      </w:r>
    </w:p>
    <w:p w14:paraId="5DFDDDFB" w14:textId="157CF85F" w:rsidR="001D538F" w:rsidRDefault="001D538F" w:rsidP="001D538F">
      <w:r>
        <w:rPr>
          <w:noProof/>
          <w:lang w:val="es-ES" w:eastAsia="es-ES"/>
        </w:rPr>
        <w:drawing>
          <wp:inline distT="0" distB="0" distL="0" distR="0" wp14:anchorId="7651182B" wp14:editId="3B286C3D">
            <wp:extent cx="5577075" cy="4182806"/>
            <wp:effectExtent l="0" t="0" r="1143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jpeg"/>
                    <pic:cNvPicPr/>
                  </pic:nvPicPr>
                  <pic:blipFill>
                    <a:blip r:embed="rId9">
                      <a:extLst>
                        <a:ext uri="{28A0092B-C50C-407E-A947-70E740481C1C}">
                          <a14:useLocalDpi xmlns:a14="http://schemas.microsoft.com/office/drawing/2010/main" val="0"/>
                        </a:ext>
                      </a:extLst>
                    </a:blip>
                    <a:stretch>
                      <a:fillRect/>
                    </a:stretch>
                  </pic:blipFill>
                  <pic:spPr>
                    <a:xfrm>
                      <a:off x="0" y="0"/>
                      <a:ext cx="5577075" cy="4182806"/>
                    </a:xfrm>
                    <a:prstGeom prst="rect">
                      <a:avLst/>
                    </a:prstGeom>
                  </pic:spPr>
                </pic:pic>
              </a:graphicData>
            </a:graphic>
          </wp:inline>
        </w:drawing>
      </w:r>
    </w:p>
    <w:p w14:paraId="15A3F340" w14:textId="77777777" w:rsidR="001D538F" w:rsidRDefault="001D538F" w:rsidP="001D538F"/>
    <w:p w14:paraId="4DB79EFD" w14:textId="77777777" w:rsidR="001D538F" w:rsidRDefault="001D538F" w:rsidP="001D538F"/>
    <w:p w14:paraId="185B275B" w14:textId="77777777" w:rsidR="001D538F" w:rsidRDefault="001D538F" w:rsidP="001D538F"/>
    <w:p w14:paraId="7C01808F" w14:textId="77777777" w:rsidR="001D538F" w:rsidRDefault="001D538F" w:rsidP="001D538F"/>
    <w:p w14:paraId="60ADD81F" w14:textId="084905F1" w:rsidR="001D538F" w:rsidRDefault="001D538F" w:rsidP="001D538F">
      <w:r>
        <w:t>REPORTE DE ACTIVIDADES</w:t>
      </w:r>
    </w:p>
    <w:p w14:paraId="393E6DDB" w14:textId="77777777" w:rsidR="001D538F" w:rsidRDefault="001D538F" w:rsidP="001D538F">
      <w:r>
        <w:t>El día miércoles 11 de marzo del año en curso se llevó a cabo una pl</w:t>
      </w:r>
      <w:r>
        <w:rPr>
          <w:vanish/>
        </w:rPr>
        <w:t>Ó</w:t>
      </w:r>
      <w:r>
        <w:rPr>
          <w:vanish/>
        </w:rPr>
        <w:pgNum/>
        <w:t>﷽﷽﷽﷽﷽﷽﷽﷽a</w:t>
      </w:r>
      <w:r>
        <w:rPr>
          <w:vanish/>
        </w:rPr>
        <w:cr/>
        <w:t xml:space="preserve"> 13 horario de las 11ad de Cine, ubicada ontbre las funciones, atreibuciones y docuimentaciones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ática con los alumnos de la Facultad de Cine, ubicada en Av. Monterrey 232. En la cual se bordaron temas sobre las funciones, atribuciones y buenas prácticas. </w:t>
      </w:r>
    </w:p>
    <w:p w14:paraId="2B09417A" w14:textId="3BE3D688" w:rsidR="001D538F" w:rsidRDefault="001D538F" w:rsidP="001D538F">
      <w:r>
        <w:t>La plática se llevó en un horario de las 11 horas a las 13:30 horas. Se contó con la presencia de:</w:t>
      </w:r>
    </w:p>
    <w:p w14:paraId="7257C328" w14:textId="77777777" w:rsidR="001D538F" w:rsidRDefault="001D538F" w:rsidP="001D538F">
      <w:pPr>
        <w:pStyle w:val="Prrafodelista"/>
        <w:numPr>
          <w:ilvl w:val="0"/>
          <w:numId w:val="1"/>
        </w:numPr>
      </w:pPr>
      <w:r>
        <w:t>Óscar Gozales</w:t>
      </w:r>
    </w:p>
    <w:p w14:paraId="51186540" w14:textId="77777777" w:rsidR="001D538F" w:rsidRDefault="001D538F" w:rsidP="001D538F">
      <w:pPr>
        <w:pStyle w:val="Prrafodelista"/>
        <w:numPr>
          <w:ilvl w:val="0"/>
          <w:numId w:val="1"/>
        </w:numPr>
      </w:pPr>
      <w:r>
        <w:t>Edgar Koria</w:t>
      </w:r>
    </w:p>
    <w:p w14:paraId="1D21B3C6" w14:textId="7C422FE8" w:rsidR="001D538F" w:rsidRDefault="001D538F" w:rsidP="001D538F">
      <w:pPr>
        <w:pStyle w:val="Prrafodelista"/>
        <w:numPr>
          <w:ilvl w:val="0"/>
          <w:numId w:val="1"/>
        </w:numPr>
      </w:pPr>
      <w:r>
        <w:t xml:space="preserve">José Dehesa </w:t>
      </w:r>
    </w:p>
    <w:p w14:paraId="123D09B0" w14:textId="046A1A77" w:rsidR="001D538F" w:rsidRDefault="001D538F" w:rsidP="001D538F">
      <w:pPr>
        <w:pStyle w:val="Prrafodelista"/>
        <w:numPr>
          <w:ilvl w:val="0"/>
          <w:numId w:val="1"/>
        </w:numPr>
      </w:pPr>
      <w:r>
        <w:t>Cinthya Fernanda Molina</w:t>
      </w:r>
    </w:p>
    <w:p w14:paraId="4AA96095" w14:textId="77777777" w:rsidR="001D538F" w:rsidRDefault="001D538F" w:rsidP="001D538F">
      <w:r>
        <w:t>SOPORTE DOCUMENTAL</w:t>
      </w:r>
    </w:p>
    <w:p w14:paraId="347AE277" w14:textId="30AA9B05" w:rsidR="001D538F" w:rsidRDefault="00A55BF9" w:rsidP="001D538F">
      <w:r>
        <w:rPr>
          <w:noProof/>
          <w:lang w:val="es-ES" w:eastAsia="es-ES"/>
        </w:rPr>
        <w:drawing>
          <wp:inline distT="0" distB="0" distL="0" distR="0" wp14:anchorId="1C09E8F5" wp14:editId="4B917B40">
            <wp:extent cx="2744621" cy="20584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CINE1.jpeg"/>
                    <pic:cNvPicPr/>
                  </pic:nvPicPr>
                  <pic:blipFill>
                    <a:blip r:embed="rId10">
                      <a:extLst>
                        <a:ext uri="{28A0092B-C50C-407E-A947-70E740481C1C}">
                          <a14:useLocalDpi xmlns:a14="http://schemas.microsoft.com/office/drawing/2010/main" val="0"/>
                        </a:ext>
                      </a:extLst>
                    </a:blip>
                    <a:stretch>
                      <a:fillRect/>
                    </a:stretch>
                  </pic:blipFill>
                  <pic:spPr>
                    <a:xfrm>
                      <a:off x="0" y="0"/>
                      <a:ext cx="2745125" cy="2058843"/>
                    </a:xfrm>
                    <a:prstGeom prst="rect">
                      <a:avLst/>
                    </a:prstGeom>
                  </pic:spPr>
                </pic:pic>
              </a:graphicData>
            </a:graphic>
          </wp:inline>
        </w:drawing>
      </w:r>
    </w:p>
    <w:p w14:paraId="1DCACEE2" w14:textId="35BFE09C" w:rsidR="00A55BF9" w:rsidRPr="001D538F" w:rsidRDefault="00A55BF9" w:rsidP="001D538F">
      <w:r>
        <w:rPr>
          <w:noProof/>
          <w:lang w:val="es-ES" w:eastAsia="es-ES"/>
        </w:rPr>
        <w:drawing>
          <wp:inline distT="0" distB="0" distL="0" distR="0" wp14:anchorId="1D1893C5" wp14:editId="2F5DC6B9">
            <wp:extent cx="1946603" cy="2595539"/>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CINE2.jpeg"/>
                    <pic:cNvPicPr/>
                  </pic:nvPicPr>
                  <pic:blipFill>
                    <a:blip r:embed="rId11">
                      <a:extLst>
                        <a:ext uri="{28A0092B-C50C-407E-A947-70E740481C1C}">
                          <a14:useLocalDpi xmlns:a14="http://schemas.microsoft.com/office/drawing/2010/main" val="0"/>
                        </a:ext>
                      </a:extLst>
                    </a:blip>
                    <a:stretch>
                      <a:fillRect/>
                    </a:stretch>
                  </pic:blipFill>
                  <pic:spPr>
                    <a:xfrm>
                      <a:off x="0" y="0"/>
                      <a:ext cx="1947360" cy="2596548"/>
                    </a:xfrm>
                    <a:prstGeom prst="rect">
                      <a:avLst/>
                    </a:prstGeom>
                  </pic:spPr>
                </pic:pic>
              </a:graphicData>
            </a:graphic>
          </wp:inline>
        </w:drawing>
      </w:r>
      <w:bookmarkStart w:id="0" w:name="_GoBack"/>
      <w:bookmarkEnd w:id="0"/>
    </w:p>
    <w:sectPr w:rsidR="00A55BF9" w:rsidRPr="001D538F" w:rsidSect="00F27514">
      <w:headerReference w:type="default" r:id="rId12"/>
      <w:footerReference w:type="default" r:id="rId13"/>
      <w:pgSz w:w="12240" w:h="15840"/>
      <w:pgMar w:top="1417" w:right="1183" w:bottom="1417" w:left="1701" w:header="567" w:footer="531"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D489" w14:textId="77777777" w:rsidR="001D538F" w:rsidRDefault="001D538F">
      <w:pPr>
        <w:spacing w:after="0" w:line="240" w:lineRule="auto"/>
      </w:pPr>
      <w:r>
        <w:separator/>
      </w:r>
    </w:p>
  </w:endnote>
  <w:endnote w:type="continuationSeparator" w:id="0">
    <w:p w14:paraId="07C81951" w14:textId="77777777" w:rsidR="001D538F" w:rsidRDefault="001D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Source Sans Pro">
    <w:altName w:val="Source Sans Pro Regular"/>
    <w:charset w:val="00"/>
    <w:family w:val="swiss"/>
    <w:pitch w:val="variable"/>
    <w:sig w:usb0="00000001"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0E52" w14:textId="38499A4A" w:rsidR="001D538F" w:rsidRDefault="001D538F">
    <w:pPr>
      <w:pBdr>
        <w:top w:val="nil"/>
        <w:left w:val="nil"/>
        <w:bottom w:val="nil"/>
        <w:right w:val="nil"/>
        <w:between w:val="nil"/>
      </w:pBdr>
      <w:tabs>
        <w:tab w:val="center" w:pos="4419"/>
        <w:tab w:val="right" w:pos="8838"/>
      </w:tabs>
      <w:spacing w:after="0" w:line="240" w:lineRule="auto"/>
      <w:rPr>
        <w:noProof/>
      </w:rPr>
    </w:pPr>
    <w:r>
      <w:rPr>
        <w:noProof/>
        <w:lang w:val="es-ES" w:eastAsia="es-ES"/>
      </w:rPr>
      <mc:AlternateContent>
        <mc:Choice Requires="wps">
          <w:drawing>
            <wp:anchor distT="0" distB="0" distL="114300" distR="114300" simplePos="0" relativeHeight="251659264" behindDoc="0" locked="0" layoutInCell="1" hidden="0" allowOverlap="1" wp14:anchorId="01CB1023" wp14:editId="53DD50D5">
              <wp:simplePos x="0" y="0"/>
              <wp:positionH relativeFrom="margin">
                <wp:posOffset>-508636</wp:posOffset>
              </wp:positionH>
              <wp:positionV relativeFrom="paragraph">
                <wp:posOffset>-68580</wp:posOffset>
              </wp:positionV>
              <wp:extent cx="3533775" cy="457200"/>
              <wp:effectExtent l="0" t="0" r="9525" b="0"/>
              <wp:wrapNone/>
              <wp:docPr id="35" name="Rectángulo 35"/>
              <wp:cNvGraphicFramePr/>
              <a:graphic xmlns:a="http://schemas.openxmlformats.org/drawingml/2006/main">
                <a:graphicData uri="http://schemas.microsoft.com/office/word/2010/wordprocessingShape">
                  <wps:wsp>
                    <wps:cNvSpPr/>
                    <wps:spPr>
                      <a:xfrm>
                        <a:off x="0" y="0"/>
                        <a:ext cx="3533775" cy="457200"/>
                      </a:xfrm>
                      <a:prstGeom prst="rect">
                        <a:avLst/>
                      </a:prstGeom>
                      <a:solidFill>
                        <a:schemeClr val="lt1"/>
                      </a:solidFill>
                      <a:ln>
                        <a:noFill/>
                      </a:ln>
                    </wps:spPr>
                    <wps:txbx>
                      <w:txbxContent>
                        <w:p w14:paraId="562FC642" w14:textId="20A990F5" w:rsidR="001D538F" w:rsidRPr="001B7678" w:rsidRDefault="001D538F"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Calle Venustiano Carranza núm. 2, esquina con eje central col. Centro,</w:t>
                          </w:r>
                        </w:p>
                        <w:p w14:paraId="7E8D7A27" w14:textId="07192928" w:rsidR="001D538F" w:rsidRPr="001B7678" w:rsidRDefault="001D538F"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 xml:space="preserve">Alcaldía Cuauhtémoc, C.P. 06000, Ciudad de México </w:t>
                          </w:r>
                        </w:p>
                        <w:p w14:paraId="626F5F66" w14:textId="58982640" w:rsidR="001D538F" w:rsidRPr="001B7678" w:rsidRDefault="001D538F"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Teléfono 17193000 ext. 2071</w:t>
                          </w:r>
                        </w:p>
                        <w:p w14:paraId="57CDF0AA" w14:textId="01D5BDCD" w:rsidR="001D538F" w:rsidRDefault="001D538F" w:rsidP="00D65BA2">
                          <w:pPr>
                            <w:spacing w:after="0" w:line="240" w:lineRule="auto"/>
                            <w:jc w:val="both"/>
                            <w:textDirection w:val="btLr"/>
                          </w:pPr>
                          <w:r>
                            <w:rPr>
                              <w:rFonts w:ascii="Source Sans Pro" w:eastAsia="Source Sans Pro" w:hAnsi="Source Sans Pro" w:cs="Source Sans Pro"/>
                              <w:color w:val="80808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5" o:spid="_x0000_s1028" style="position:absolute;margin-left:-40pt;margin-top:-5.35pt;width:278.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" fillcolor="white [3201]" stroked="f">
              <v:textbox inset="91425emu,45700emu,91425emu,45700emu">
                <w:txbxContent>
                  <w:p w14:paraId="562FC642" w14:textId="20A990F5" w:rsidR="0077544C" w:rsidRPr="001B7678" w:rsidRDefault="0077544C"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 xml:space="preserve">Calle Venustiano Carranza </w:t>
                    </w:r>
                    <w:r w:rsidR="00F5106C" w:rsidRPr="001B7678">
                      <w:rPr>
                        <w:rFonts w:asciiTheme="minorHAnsi" w:eastAsia="Source Sans Pro" w:hAnsiTheme="minorHAnsi" w:cstheme="majorHAnsi"/>
                        <w:color w:val="808080"/>
                        <w:sz w:val="16"/>
                      </w:rPr>
                      <w:t>núm.</w:t>
                    </w:r>
                    <w:r w:rsidRPr="001B7678">
                      <w:rPr>
                        <w:rFonts w:asciiTheme="minorHAnsi" w:eastAsia="Source Sans Pro" w:hAnsiTheme="minorHAnsi" w:cstheme="majorHAnsi"/>
                        <w:color w:val="808080"/>
                        <w:sz w:val="16"/>
                      </w:rPr>
                      <w:t xml:space="preserve"> 2, esqu</w:t>
                    </w:r>
                    <w:r w:rsidR="00F5106C" w:rsidRPr="001B7678">
                      <w:rPr>
                        <w:rFonts w:asciiTheme="minorHAnsi" w:eastAsia="Source Sans Pro" w:hAnsiTheme="minorHAnsi" w:cstheme="majorHAnsi"/>
                        <w:color w:val="808080"/>
                        <w:sz w:val="16"/>
                      </w:rPr>
                      <w:t>ina con eje central col. Centro,</w:t>
                    </w:r>
                  </w:p>
                  <w:p w14:paraId="7E8D7A27" w14:textId="07192928" w:rsidR="00F5106C" w:rsidRPr="001B7678" w:rsidRDefault="00F5106C"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 xml:space="preserve">Alcaldía Cuauhtémoc, C.P. 06000, Ciudad de México </w:t>
                    </w:r>
                  </w:p>
                  <w:p w14:paraId="626F5F66" w14:textId="58982640" w:rsidR="00F5106C" w:rsidRPr="001B7678" w:rsidRDefault="00F5106C" w:rsidP="00D65BA2">
                    <w:pPr>
                      <w:spacing w:after="0" w:line="240" w:lineRule="auto"/>
                      <w:jc w:val="both"/>
                      <w:textDirection w:val="btLr"/>
                      <w:rPr>
                        <w:rFonts w:asciiTheme="minorHAnsi" w:eastAsia="Source Sans Pro" w:hAnsiTheme="minorHAnsi" w:cstheme="majorHAnsi"/>
                        <w:color w:val="808080"/>
                        <w:sz w:val="16"/>
                      </w:rPr>
                    </w:pPr>
                    <w:r w:rsidRPr="001B7678">
                      <w:rPr>
                        <w:rFonts w:asciiTheme="minorHAnsi" w:eastAsia="Source Sans Pro" w:hAnsiTheme="minorHAnsi" w:cstheme="majorHAnsi"/>
                        <w:color w:val="808080"/>
                        <w:sz w:val="16"/>
                      </w:rPr>
                      <w:t>Teléfono 17193000 ext. 2071</w:t>
                    </w:r>
                  </w:p>
                  <w:p w14:paraId="57CDF0AA" w14:textId="01D5BDCD" w:rsidR="000F671B" w:rsidRDefault="005626DE" w:rsidP="00D65BA2">
                    <w:pPr>
                      <w:spacing w:after="0" w:line="240" w:lineRule="auto"/>
                      <w:jc w:val="both"/>
                      <w:textDirection w:val="btLr"/>
                    </w:pPr>
                    <w:r>
                      <w:rPr>
                        <w:rFonts w:ascii="Source Sans Pro" w:eastAsia="Source Sans Pro" w:hAnsi="Source Sans Pro" w:cs="Source Sans Pro"/>
                        <w:color w:val="808080"/>
                        <w:sz w:val="16"/>
                      </w:rPr>
                      <w:t xml:space="preserve"> </w:t>
                    </w:r>
                  </w:p>
                </w:txbxContent>
              </v:textbox>
              <w10:wrap anchorx="margin"/>
            </v:rect>
          </w:pict>
        </mc:Fallback>
      </mc:AlternateContent>
    </w:r>
    <w:r>
      <w:rPr>
        <w:noProof/>
        <w:lang w:val="es-ES" w:eastAsia="es-ES"/>
      </w:rPr>
      <w:drawing>
        <wp:anchor distT="114300" distB="114300" distL="114300" distR="114300" simplePos="0" relativeHeight="251657216" behindDoc="0" locked="0" layoutInCell="1" hidden="0" allowOverlap="1" wp14:anchorId="5CEA2D4D" wp14:editId="7AB0ED0F">
          <wp:simplePos x="0" y="0"/>
          <wp:positionH relativeFrom="column">
            <wp:posOffset>4536440</wp:posOffset>
          </wp:positionH>
          <wp:positionV relativeFrom="paragraph">
            <wp:posOffset>-67310</wp:posOffset>
          </wp:positionV>
          <wp:extent cx="1504950" cy="285750"/>
          <wp:effectExtent l="0" t="0" r="0" b="0"/>
          <wp:wrapSquare wrapText="bothSides" distT="114300" distB="11430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 r="35446" b="-15385"/>
                  <a:stretch/>
                </pic:blipFill>
                <pic:spPr bwMode="auto">
                  <a:xfrm>
                    <a:off x="0" y="0"/>
                    <a:ext cx="1504950"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1C2BD7" w14:textId="77777777" w:rsidR="001D538F" w:rsidRDefault="001D538F">
    <w:pPr>
      <w:pBdr>
        <w:top w:val="nil"/>
        <w:left w:val="nil"/>
        <w:bottom w:val="nil"/>
        <w:right w:val="nil"/>
        <w:between w:val="nil"/>
      </w:pBdr>
      <w:tabs>
        <w:tab w:val="center" w:pos="4419"/>
        <w:tab w:val="right" w:pos="8838"/>
      </w:tabs>
      <w:spacing w:after="0" w:line="240" w:lineRule="auto"/>
      <w:rPr>
        <w:noProof/>
      </w:rPr>
    </w:pPr>
  </w:p>
  <w:p w14:paraId="31CABEF5" w14:textId="77777777" w:rsidR="001D538F" w:rsidRDefault="001D538F">
    <w:pPr>
      <w:pBdr>
        <w:top w:val="nil"/>
        <w:left w:val="nil"/>
        <w:bottom w:val="nil"/>
        <w:right w:val="nil"/>
        <w:between w:val="nil"/>
      </w:pBdr>
      <w:tabs>
        <w:tab w:val="center" w:pos="4419"/>
        <w:tab w:val="right" w:pos="8838"/>
      </w:tabs>
      <w:spacing w:after="0" w:line="240" w:lineRule="auto"/>
      <w:rPr>
        <w:rFonts w:ascii="Source Sans Pro" w:eastAsia="Source Sans Pro" w:hAnsi="Source Sans Pro" w:cs="Source Sans Pro"/>
        <w:color w:val="808080"/>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7A1D5" w14:textId="77777777" w:rsidR="001D538F" w:rsidRDefault="001D538F">
      <w:pPr>
        <w:spacing w:after="0" w:line="240" w:lineRule="auto"/>
      </w:pPr>
      <w:r>
        <w:separator/>
      </w:r>
    </w:p>
  </w:footnote>
  <w:footnote w:type="continuationSeparator" w:id="0">
    <w:p w14:paraId="5D8DE892" w14:textId="77777777" w:rsidR="001D538F" w:rsidRDefault="001D53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407C" w14:textId="39A00303" w:rsidR="001D538F" w:rsidRDefault="001D538F"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lang w:val="es-ES" w:eastAsia="es-ES"/>
      </w:rPr>
      <mc:AlternateContent>
        <mc:Choice Requires="wps">
          <w:drawing>
            <wp:anchor distT="0" distB="0" distL="114300" distR="114300" simplePos="0" relativeHeight="251662336" behindDoc="0" locked="0" layoutInCell="1" hidden="0" allowOverlap="1" wp14:anchorId="76640B48" wp14:editId="2E32B4C3">
              <wp:simplePos x="0" y="0"/>
              <wp:positionH relativeFrom="column">
                <wp:posOffset>2567940</wp:posOffset>
              </wp:positionH>
              <wp:positionV relativeFrom="paragraph">
                <wp:posOffset>114300</wp:posOffset>
              </wp:positionV>
              <wp:extent cx="3800475" cy="523875"/>
              <wp:effectExtent l="0" t="0" r="9525" b="9525"/>
              <wp:wrapNone/>
              <wp:docPr id="34" name="Rectángulo 34"/>
              <wp:cNvGraphicFramePr/>
              <a:graphic xmlns:a="http://schemas.openxmlformats.org/drawingml/2006/main">
                <a:graphicData uri="http://schemas.microsoft.com/office/word/2010/wordprocessingShape">
                  <wps:wsp>
                    <wps:cNvSpPr/>
                    <wps:spPr>
                      <a:xfrm>
                        <a:off x="0" y="0"/>
                        <a:ext cx="3800475" cy="523875"/>
                      </a:xfrm>
                      <a:prstGeom prst="rect">
                        <a:avLst/>
                      </a:prstGeom>
                      <a:solidFill>
                        <a:schemeClr val="lt1"/>
                      </a:solidFill>
                      <a:ln>
                        <a:noFill/>
                      </a:ln>
                    </wps:spPr>
                    <wps:txbx>
                      <w:txbxContent>
                        <w:p w14:paraId="3D646DC2" w14:textId="77777777" w:rsidR="001D538F" w:rsidRPr="001B7678" w:rsidRDefault="001D538F" w:rsidP="00D65BA2">
                          <w:pPr>
                            <w:spacing w:after="0" w:line="240" w:lineRule="auto"/>
                            <w:jc w:val="both"/>
                            <w:textDirection w:val="btLr"/>
                            <w:rPr>
                              <w:rFonts w:asciiTheme="minorHAnsi" w:hAnsiTheme="minorHAnsi" w:cstheme="majorHAnsi"/>
                              <w:color w:val="808080" w:themeColor="background1" w:themeShade="80"/>
                              <w:sz w:val="21"/>
                              <w:szCs w:val="21"/>
                            </w:rPr>
                          </w:pPr>
                          <w:r w:rsidRPr="001B7678">
                            <w:rPr>
                              <w:rFonts w:asciiTheme="minorHAnsi" w:hAnsiTheme="minorHAnsi" w:cstheme="majorHAnsi"/>
                              <w:color w:val="808080" w:themeColor="background1" w:themeShade="80"/>
                              <w:sz w:val="21"/>
                              <w:szCs w:val="21"/>
                            </w:rPr>
                            <w:t>SECRETARÍA DE CULTURA</w:t>
                          </w:r>
                        </w:p>
                        <w:p w14:paraId="192009BB" w14:textId="0DC99200" w:rsidR="001D538F" w:rsidRPr="001B7678" w:rsidRDefault="001D538F" w:rsidP="00D65BA2">
                          <w:pPr>
                            <w:spacing w:after="0" w:line="240" w:lineRule="auto"/>
                            <w:jc w:val="both"/>
                            <w:textDirection w:val="btLr"/>
                            <w:rPr>
                              <w:rFonts w:asciiTheme="minorHAnsi" w:hAnsiTheme="minorHAnsi" w:cstheme="majorHAnsi"/>
                              <w:color w:val="808080" w:themeColor="background1" w:themeShade="80"/>
                              <w:sz w:val="20"/>
                            </w:rPr>
                          </w:pPr>
                          <w:r w:rsidRPr="001B7678">
                            <w:rPr>
                              <w:rFonts w:asciiTheme="minorHAnsi" w:hAnsiTheme="minorHAnsi" w:cstheme="majorHAnsi"/>
                              <w:color w:val="808080" w:themeColor="background1" w:themeShade="80"/>
                              <w:sz w:val="21"/>
                              <w:szCs w:val="21"/>
                            </w:rPr>
                            <w:t>COMISIÓN DE FILMACIONES DE LA CIUDAD DE MÉXICO</w:t>
                          </w:r>
                          <w:r w:rsidRPr="001B7678">
                            <w:rPr>
                              <w:rFonts w:asciiTheme="minorHAnsi" w:hAnsiTheme="minorHAnsi" w:cstheme="majorHAnsi"/>
                              <w:color w:val="808080" w:themeColor="background1" w:themeShade="8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4" o:spid="_x0000_s1026" style="position:absolute;margin-left:202.2pt;margin-top:9pt;width:29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" fillcolor="white [3201]" stroked="f">
              <v:textbox inset="91425emu,45700emu,91425emu,45700emu">
                <w:txbxContent>
                  <w:p w14:paraId="3D646DC2" w14:textId="77777777" w:rsidR="0077544C" w:rsidRPr="001B7678" w:rsidRDefault="0077544C" w:rsidP="00D65BA2">
                    <w:pPr>
                      <w:spacing w:after="0" w:line="240" w:lineRule="auto"/>
                      <w:jc w:val="both"/>
                      <w:textDirection w:val="btLr"/>
                      <w:rPr>
                        <w:rFonts w:asciiTheme="minorHAnsi" w:hAnsiTheme="minorHAnsi" w:cstheme="majorHAnsi"/>
                        <w:color w:val="808080" w:themeColor="background1" w:themeShade="80"/>
                        <w:sz w:val="21"/>
                        <w:szCs w:val="21"/>
                      </w:rPr>
                    </w:pPr>
                    <w:r w:rsidRPr="001B7678">
                      <w:rPr>
                        <w:rFonts w:asciiTheme="minorHAnsi" w:hAnsiTheme="minorHAnsi" w:cstheme="majorHAnsi"/>
                        <w:color w:val="808080" w:themeColor="background1" w:themeShade="80"/>
                        <w:sz w:val="21"/>
                        <w:szCs w:val="21"/>
                      </w:rPr>
                      <w:t>SECRETARÍA DE CULTURA</w:t>
                    </w:r>
                  </w:p>
                  <w:p w14:paraId="192009BB" w14:textId="0DC99200" w:rsidR="000F671B" w:rsidRPr="001B7678" w:rsidRDefault="0077544C" w:rsidP="00D65BA2">
                    <w:pPr>
                      <w:spacing w:after="0" w:line="240" w:lineRule="auto"/>
                      <w:jc w:val="both"/>
                      <w:textDirection w:val="btLr"/>
                      <w:rPr>
                        <w:rFonts w:asciiTheme="minorHAnsi" w:hAnsiTheme="minorHAnsi" w:cstheme="majorHAnsi"/>
                        <w:color w:val="808080" w:themeColor="background1" w:themeShade="80"/>
                        <w:sz w:val="20"/>
                      </w:rPr>
                    </w:pPr>
                    <w:r w:rsidRPr="001B7678">
                      <w:rPr>
                        <w:rFonts w:asciiTheme="minorHAnsi" w:hAnsiTheme="minorHAnsi" w:cstheme="majorHAnsi"/>
                        <w:color w:val="808080" w:themeColor="background1" w:themeShade="80"/>
                        <w:sz w:val="21"/>
                        <w:szCs w:val="21"/>
                      </w:rPr>
                      <w:t>COMISIÓN DE FILMACIONES DE LA CIUDAD DE MÉXICO</w:t>
                    </w:r>
                    <w:r w:rsidR="005626DE" w:rsidRPr="001B7678">
                      <w:rPr>
                        <w:rFonts w:asciiTheme="minorHAnsi" w:hAnsiTheme="minorHAnsi" w:cstheme="majorHAnsi"/>
                        <w:color w:val="808080" w:themeColor="background1" w:themeShade="80"/>
                        <w:sz w:val="20"/>
                      </w:rPr>
                      <w:t xml:space="preserve"> </w:t>
                    </w:r>
                  </w:p>
                </w:txbxContent>
              </v:textbox>
            </v:rect>
          </w:pict>
        </mc:Fallback>
      </mc:AlternateContent>
    </w:r>
    <w:r>
      <w:rPr>
        <w:noProof/>
        <w:color w:val="808080"/>
        <w:sz w:val="21"/>
        <w:szCs w:val="21"/>
        <w:lang w:val="es-ES" w:eastAsia="es-ES"/>
      </w:rPr>
      <w:drawing>
        <wp:anchor distT="0" distB="0" distL="114300" distR="114300" simplePos="0" relativeHeight="251673600" behindDoc="0" locked="0" layoutInCell="1" allowOverlap="1" wp14:anchorId="0FC096DF" wp14:editId="4AA05804">
          <wp:simplePos x="0" y="0"/>
          <wp:positionH relativeFrom="column">
            <wp:posOffset>4577715</wp:posOffset>
          </wp:positionH>
          <wp:positionV relativeFrom="paragraph">
            <wp:posOffset>621030</wp:posOffset>
          </wp:positionV>
          <wp:extent cx="1428750" cy="49974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 vicario.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99745"/>
                  </a:xfrm>
                  <a:prstGeom prst="rect">
                    <a:avLst/>
                  </a:prstGeom>
                </pic:spPr>
              </pic:pic>
            </a:graphicData>
          </a:graphic>
          <wp14:sizeRelH relativeFrom="page">
            <wp14:pctWidth>0</wp14:pctWidth>
          </wp14:sizeRelH>
          <wp14:sizeRelV relativeFrom="page">
            <wp14:pctHeight>0</wp14:pctHeight>
          </wp14:sizeRelV>
        </wp:anchor>
      </w:drawing>
    </w:r>
    <w:r>
      <w:rPr>
        <w:noProof/>
        <w:color w:val="808080"/>
        <w:sz w:val="21"/>
        <w:szCs w:val="21"/>
        <w:lang w:val="es-ES" w:eastAsia="es-ES"/>
      </w:rPr>
      <w:drawing>
        <wp:inline distT="0" distB="0" distL="0" distR="0" wp14:anchorId="1E212A07" wp14:editId="22B37777">
          <wp:extent cx="2541686" cy="639522"/>
          <wp:effectExtent l="0" t="0" r="0" b="0"/>
          <wp:docPr id="37" name="image2.jpg" descr="C:\Users\Imagen\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2.jpg" descr="C:\Users\Imagen\AppData\Local\Microsoft\Windows\INetCache\Content.Word\logo.jpg"/>
                  <pic:cNvPicPr preferRelativeResize="0"/>
                </pic:nvPicPr>
                <pic:blipFill>
                  <a:blip r:embed="rId2"/>
                  <a:srcRect/>
                  <a:stretch>
                    <a:fillRect/>
                  </a:stretch>
                </pic:blipFill>
                <pic:spPr>
                  <a:xfrm>
                    <a:off x="0" y="0"/>
                    <a:ext cx="2541686" cy="639522"/>
                  </a:xfrm>
                  <a:prstGeom prst="rect">
                    <a:avLst/>
                  </a:prstGeom>
                  <a:ln/>
                </pic:spPr>
              </pic:pic>
            </a:graphicData>
          </a:graphic>
        </wp:inline>
      </w:drawing>
    </w:r>
  </w:p>
  <w:p w14:paraId="004980AA" w14:textId="7EFB8DEA" w:rsidR="001D538F" w:rsidRDefault="001D538F"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p>
  <w:p w14:paraId="1DB95F2C" w14:textId="38645FDA" w:rsidR="001D538F" w:rsidRDefault="001D538F" w:rsidP="00F27514">
    <w:pPr>
      <w:pBdr>
        <w:top w:val="nil"/>
        <w:left w:val="nil"/>
        <w:bottom w:val="nil"/>
        <w:right w:val="nil"/>
        <w:between w:val="nil"/>
      </w:pBdr>
      <w:tabs>
        <w:tab w:val="center" w:pos="4419"/>
        <w:tab w:val="right" w:pos="8838"/>
      </w:tabs>
      <w:spacing w:after="0" w:line="240" w:lineRule="auto"/>
      <w:ind w:hanging="851"/>
      <w:rPr>
        <w:color w:val="808080"/>
        <w:sz w:val="21"/>
        <w:szCs w:val="21"/>
      </w:rPr>
    </w:pPr>
    <w:r>
      <w:rPr>
        <w:noProof/>
        <w:lang w:val="es-ES" w:eastAsia="es-ES"/>
      </w:rPr>
      <mc:AlternateContent>
        <mc:Choice Requires="wps">
          <w:drawing>
            <wp:anchor distT="0" distB="0" distL="114300" distR="114300" simplePos="0" relativeHeight="251664896" behindDoc="0" locked="0" layoutInCell="1" allowOverlap="1" wp14:anchorId="32BA2D61" wp14:editId="584EBCA7">
              <wp:simplePos x="0" y="0"/>
              <wp:positionH relativeFrom="column">
                <wp:posOffset>2425065</wp:posOffset>
              </wp:positionH>
              <wp:positionV relativeFrom="paragraph">
                <wp:posOffset>19685</wp:posOffset>
              </wp:positionV>
              <wp:extent cx="3724275" cy="2571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372427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DA1C14" w14:textId="2AD2E24F" w:rsidR="001D538F" w:rsidRPr="002C6775" w:rsidRDefault="001D538F" w:rsidP="002C6775">
                          <w:pPr>
                            <w:spacing w:after="0" w:line="240" w:lineRule="auto"/>
                            <w:jc w:val="both"/>
                            <w:rPr>
                              <w:rFonts w:ascii="Source Sans Pro" w:eastAsia="Source Sans Pro" w:hAnsi="Source Sans Pro" w:cs="Source Sans Pro"/>
                              <w:color w:val="80808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7" type="#_x0000_t202" style="position:absolute;margin-left:190.95pt;margin-top:1.55pt;width:293.25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" fillcolor="white [3201]" strokecolor="white [3212]" strokeweight=".5pt">
              <v:textbox>
                <w:txbxContent>
                  <w:p w14:paraId="6DDA1C14" w14:textId="2AD2E24F" w:rsidR="00F27514" w:rsidRPr="002C6775" w:rsidRDefault="00F27514" w:rsidP="002C6775">
                    <w:pPr>
                      <w:spacing w:after="0" w:line="240" w:lineRule="auto"/>
                      <w:jc w:val="both"/>
                      <w:rPr>
                        <w:rFonts w:ascii="Source Sans Pro" w:eastAsia="Source Sans Pro" w:hAnsi="Source Sans Pro" w:cs="Source Sans Pro"/>
                        <w:color w:val="808080"/>
                        <w:sz w:val="21"/>
                      </w:rPr>
                    </w:pPr>
                  </w:p>
                </w:txbxContent>
              </v:textbox>
            </v:shape>
          </w:pict>
        </mc:Fallback>
      </mc:AlternateContent>
    </w:r>
  </w:p>
  <w:p w14:paraId="58F9D451" w14:textId="6638FBE1" w:rsidR="001D538F" w:rsidRDefault="001D538F" w:rsidP="008830AC">
    <w:pPr>
      <w:pBdr>
        <w:top w:val="nil"/>
        <w:left w:val="nil"/>
        <w:bottom w:val="nil"/>
        <w:right w:val="nil"/>
        <w:between w:val="nil"/>
      </w:pBdr>
      <w:tabs>
        <w:tab w:val="center" w:pos="4419"/>
        <w:tab w:val="right" w:pos="8838"/>
      </w:tabs>
      <w:spacing w:after="0" w:line="240" w:lineRule="auto"/>
      <w:rPr>
        <w:color w:val="808080"/>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394"/>
    <w:multiLevelType w:val="hybridMultilevel"/>
    <w:tmpl w:val="4B88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71B"/>
    <w:rsid w:val="00013CE8"/>
    <w:rsid w:val="000178A5"/>
    <w:rsid w:val="00026036"/>
    <w:rsid w:val="000529CE"/>
    <w:rsid w:val="000538EE"/>
    <w:rsid w:val="00066FFD"/>
    <w:rsid w:val="000F3484"/>
    <w:rsid w:val="000F671B"/>
    <w:rsid w:val="001002AF"/>
    <w:rsid w:val="00133BDD"/>
    <w:rsid w:val="001B7678"/>
    <w:rsid w:val="001D538F"/>
    <w:rsid w:val="00281440"/>
    <w:rsid w:val="002C6775"/>
    <w:rsid w:val="002F4E18"/>
    <w:rsid w:val="00425B19"/>
    <w:rsid w:val="0046313B"/>
    <w:rsid w:val="004C4C54"/>
    <w:rsid w:val="004E3620"/>
    <w:rsid w:val="00552C45"/>
    <w:rsid w:val="005626DE"/>
    <w:rsid w:val="0077544C"/>
    <w:rsid w:val="008830AC"/>
    <w:rsid w:val="009046B4"/>
    <w:rsid w:val="00916A4E"/>
    <w:rsid w:val="009B6F8F"/>
    <w:rsid w:val="00A02270"/>
    <w:rsid w:val="00A55BF9"/>
    <w:rsid w:val="00A774E0"/>
    <w:rsid w:val="00B53BBE"/>
    <w:rsid w:val="00BA7CB9"/>
    <w:rsid w:val="00BE7909"/>
    <w:rsid w:val="00CE1FF7"/>
    <w:rsid w:val="00CE5328"/>
    <w:rsid w:val="00D65BA2"/>
    <w:rsid w:val="00E24F12"/>
    <w:rsid w:val="00EA04A9"/>
    <w:rsid w:val="00EC1AF7"/>
    <w:rsid w:val="00EE5C81"/>
    <w:rsid w:val="00F039B4"/>
    <w:rsid w:val="00F27514"/>
    <w:rsid w:val="00F510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9C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1B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53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3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CE5328"/>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1B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c7SwhKlmMDzFAEUQ45XBYWA9g==">AMUW2mWs8c+lrrdEWkjbmC795af/bspeqo08KpJRQeQh6StqSzucpGwwvXziAIM+bJ1vQxqLDMeDmJ5Qfk00X+waGFr/QQ2YEf9Pz+HBHPt0EolFYTBHQtIC7ffG95MBxv7WSp/TWgn4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153</Words>
  <Characters>844</Characters>
  <Application>Microsoft Macintosh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Filmaciones</cp:lastModifiedBy>
  <cp:revision>5</cp:revision>
  <cp:lastPrinted>2020-03-11T21:49:00Z</cp:lastPrinted>
  <dcterms:created xsi:type="dcterms:W3CDTF">2020-02-25T18:06:00Z</dcterms:created>
  <dcterms:modified xsi:type="dcterms:W3CDTF">2020-03-11T21:51:00Z</dcterms:modified>
</cp:coreProperties>
</file>