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C6" w:rsidRPr="00293979" w:rsidRDefault="00A048C6" w:rsidP="00A048C6">
      <w:pPr>
        <w:spacing w:line="360" w:lineRule="auto"/>
        <w:jc w:val="center"/>
        <w:rPr>
          <w:rFonts w:ascii="Arial" w:hAnsi="Arial" w:cs="Arial"/>
          <w:b/>
          <w:sz w:val="24"/>
          <w:szCs w:val="24"/>
        </w:rPr>
      </w:pPr>
      <w:r w:rsidRPr="00293979">
        <w:rPr>
          <w:rFonts w:ascii="Arial" w:hAnsi="Arial" w:cs="Arial"/>
          <w:b/>
          <w:sz w:val="24"/>
          <w:szCs w:val="24"/>
        </w:rPr>
        <w:t xml:space="preserve">PODCAST: </w:t>
      </w:r>
      <w:r w:rsidR="00D4764B">
        <w:rPr>
          <w:rFonts w:ascii="Arial" w:hAnsi="Arial" w:cs="Arial"/>
          <w:b/>
          <w:sz w:val="24"/>
          <w:szCs w:val="24"/>
        </w:rPr>
        <w:t>HABLEMOS SOBRE DERECHOS CULTURALES</w:t>
      </w:r>
    </w:p>
    <w:p w:rsidR="00A048C6" w:rsidRPr="00293979" w:rsidRDefault="00167C92" w:rsidP="00A048C6">
      <w:pPr>
        <w:spacing w:line="360" w:lineRule="auto"/>
        <w:jc w:val="center"/>
        <w:rPr>
          <w:rFonts w:ascii="Arial" w:hAnsi="Arial" w:cs="Arial"/>
          <w:sz w:val="24"/>
          <w:szCs w:val="24"/>
        </w:rPr>
      </w:pPr>
      <w:r>
        <w:rPr>
          <w:rFonts w:ascii="Arial" w:hAnsi="Arial" w:cs="Arial"/>
          <w:sz w:val="24"/>
          <w:szCs w:val="24"/>
        </w:rPr>
        <w:t xml:space="preserve">Episodio 2 </w:t>
      </w:r>
      <w:bookmarkStart w:id="0" w:name="_GoBack"/>
      <w:bookmarkEnd w:id="0"/>
      <w:r w:rsidR="00A048C6" w:rsidRPr="00293979">
        <w:rPr>
          <w:rFonts w:ascii="Arial" w:hAnsi="Arial" w:cs="Arial"/>
          <w:sz w:val="24"/>
          <w:szCs w:val="24"/>
        </w:rPr>
        <w:t>“</w:t>
      </w:r>
      <w:r w:rsidR="004E1D83">
        <w:rPr>
          <w:rFonts w:ascii="Arial" w:hAnsi="Arial" w:cs="Arial"/>
          <w:b/>
          <w:sz w:val="24"/>
          <w:szCs w:val="24"/>
        </w:rPr>
        <w:t>Derecho al Patrimonio Cultural</w:t>
      </w:r>
      <w:r w:rsidR="00A048C6" w:rsidRPr="00293979">
        <w:rPr>
          <w:rFonts w:ascii="Arial" w:hAnsi="Arial" w:cs="Arial"/>
          <w:sz w:val="24"/>
          <w:szCs w:val="24"/>
        </w:rPr>
        <w:t xml:space="preserve">” </w:t>
      </w:r>
    </w:p>
    <w:p w:rsidR="00A048C6" w:rsidRPr="00293979" w:rsidRDefault="00A048C6" w:rsidP="00A048C6">
      <w:pPr>
        <w:spacing w:line="360" w:lineRule="auto"/>
        <w:jc w:val="center"/>
        <w:rPr>
          <w:rFonts w:ascii="Arial" w:hAnsi="Arial" w:cs="Arial"/>
          <w:sz w:val="24"/>
          <w:szCs w:val="24"/>
        </w:rPr>
      </w:pPr>
      <w:r w:rsidRPr="00293979">
        <w:rPr>
          <w:rFonts w:ascii="Arial" w:hAnsi="Arial" w:cs="Arial"/>
          <w:sz w:val="24"/>
          <w:szCs w:val="24"/>
        </w:rPr>
        <w:t>Guion de grabación</w:t>
      </w:r>
    </w:p>
    <w:p w:rsidR="00A048C6" w:rsidRPr="00293979" w:rsidRDefault="00A048C6" w:rsidP="00A048C6">
      <w:pPr>
        <w:spacing w:line="360" w:lineRule="auto"/>
        <w:rPr>
          <w:rFonts w:ascii="Arial" w:hAnsi="Arial" w:cs="Arial"/>
          <w:sz w:val="24"/>
          <w:szCs w:val="24"/>
        </w:rPr>
      </w:pPr>
    </w:p>
    <w:p w:rsidR="00A048C6" w:rsidRPr="00293979" w:rsidRDefault="004E1D83" w:rsidP="00A048C6">
      <w:pPr>
        <w:spacing w:line="360" w:lineRule="auto"/>
        <w:rPr>
          <w:rFonts w:ascii="Arial" w:hAnsi="Arial" w:cs="Arial"/>
          <w:sz w:val="24"/>
          <w:szCs w:val="24"/>
        </w:rPr>
      </w:pPr>
      <w:r>
        <w:rPr>
          <w:rFonts w:ascii="Arial" w:hAnsi="Arial" w:cs="Arial"/>
          <w:b/>
          <w:sz w:val="24"/>
          <w:szCs w:val="24"/>
        </w:rPr>
        <w:t>Nombre del episodio:</w:t>
      </w:r>
      <w:r w:rsidR="00A048C6" w:rsidRPr="00293979">
        <w:rPr>
          <w:rFonts w:ascii="Arial" w:hAnsi="Arial" w:cs="Arial"/>
          <w:sz w:val="24"/>
          <w:szCs w:val="24"/>
        </w:rPr>
        <w:t xml:space="preserve"> Derecho al patrimonio cultural.</w:t>
      </w:r>
    </w:p>
    <w:p w:rsidR="00A048C6" w:rsidRPr="00293979" w:rsidRDefault="00A048C6" w:rsidP="00A048C6">
      <w:pPr>
        <w:spacing w:line="360" w:lineRule="auto"/>
        <w:rPr>
          <w:rFonts w:ascii="Arial" w:hAnsi="Arial" w:cs="Arial"/>
          <w:sz w:val="24"/>
          <w:szCs w:val="24"/>
        </w:rPr>
      </w:pPr>
      <w:r w:rsidRPr="00293979">
        <w:rPr>
          <w:rFonts w:ascii="Arial" w:hAnsi="Arial" w:cs="Arial"/>
          <w:b/>
          <w:sz w:val="24"/>
          <w:szCs w:val="24"/>
        </w:rPr>
        <w:t xml:space="preserve">Duración: </w:t>
      </w:r>
      <w:r w:rsidRPr="00293979">
        <w:rPr>
          <w:rFonts w:ascii="Arial" w:hAnsi="Arial" w:cs="Arial"/>
          <w:sz w:val="24"/>
          <w:szCs w:val="24"/>
        </w:rPr>
        <w:t xml:space="preserve">10 minutos. </w:t>
      </w:r>
    </w:p>
    <w:p w:rsidR="00A048C6" w:rsidRPr="00293979" w:rsidRDefault="00A048C6" w:rsidP="00A048C6">
      <w:pPr>
        <w:spacing w:line="360" w:lineRule="auto"/>
        <w:rPr>
          <w:rFonts w:ascii="Arial" w:hAnsi="Arial" w:cs="Arial"/>
          <w:b/>
          <w:sz w:val="24"/>
          <w:szCs w:val="24"/>
        </w:rPr>
      </w:pPr>
      <w:r w:rsidRPr="00293979">
        <w:rPr>
          <w:rFonts w:ascii="Arial" w:hAnsi="Arial" w:cs="Arial"/>
          <w:b/>
          <w:sz w:val="24"/>
          <w:szCs w:val="24"/>
        </w:rPr>
        <w:t xml:space="preserve">Objetivo general: </w:t>
      </w:r>
    </w:p>
    <w:p w:rsidR="00A048C6" w:rsidRPr="00293979" w:rsidRDefault="00A048C6" w:rsidP="00A048C6">
      <w:pPr>
        <w:pStyle w:val="Prrafodelista"/>
        <w:numPr>
          <w:ilvl w:val="0"/>
          <w:numId w:val="3"/>
        </w:numPr>
        <w:spacing w:line="360" w:lineRule="auto"/>
        <w:rPr>
          <w:rFonts w:ascii="Arial" w:hAnsi="Arial" w:cs="Arial"/>
          <w:sz w:val="24"/>
          <w:szCs w:val="24"/>
        </w:rPr>
      </w:pPr>
      <w:r w:rsidRPr="00293979">
        <w:rPr>
          <w:rFonts w:ascii="Arial" w:hAnsi="Arial" w:cs="Arial"/>
          <w:sz w:val="24"/>
          <w:szCs w:val="24"/>
        </w:rPr>
        <w:t>Explicar el derecho cultural y las formas de ejercerlo.</w:t>
      </w:r>
    </w:p>
    <w:p w:rsidR="00A048C6" w:rsidRPr="00293979" w:rsidRDefault="00A048C6" w:rsidP="00A048C6">
      <w:pPr>
        <w:pStyle w:val="Prrafodelista"/>
        <w:spacing w:line="360" w:lineRule="auto"/>
        <w:rPr>
          <w:rFonts w:ascii="Arial" w:hAnsi="Arial" w:cs="Arial"/>
          <w:sz w:val="24"/>
          <w:szCs w:val="24"/>
        </w:rPr>
      </w:pPr>
    </w:p>
    <w:p w:rsidR="00A048C6" w:rsidRPr="00293979" w:rsidRDefault="00A048C6" w:rsidP="00A048C6">
      <w:pPr>
        <w:spacing w:line="360" w:lineRule="auto"/>
        <w:rPr>
          <w:rFonts w:ascii="Arial" w:hAnsi="Arial" w:cs="Arial"/>
          <w:b/>
          <w:sz w:val="24"/>
          <w:szCs w:val="24"/>
        </w:rPr>
      </w:pPr>
      <w:r w:rsidRPr="00293979">
        <w:rPr>
          <w:rFonts w:ascii="Arial" w:hAnsi="Arial" w:cs="Arial"/>
          <w:b/>
          <w:sz w:val="24"/>
          <w:szCs w:val="24"/>
        </w:rPr>
        <w:t xml:space="preserve">Contenido temático: </w:t>
      </w:r>
    </w:p>
    <w:p w:rsidR="00A048C6" w:rsidRPr="00293979" w:rsidRDefault="00A048C6" w:rsidP="00A048C6">
      <w:pPr>
        <w:pStyle w:val="Prrafodelista"/>
        <w:numPr>
          <w:ilvl w:val="0"/>
          <w:numId w:val="3"/>
        </w:numPr>
        <w:spacing w:line="360" w:lineRule="auto"/>
        <w:rPr>
          <w:rFonts w:ascii="Arial" w:hAnsi="Arial" w:cs="Arial"/>
          <w:sz w:val="24"/>
          <w:szCs w:val="24"/>
        </w:rPr>
      </w:pPr>
      <w:r w:rsidRPr="00293979">
        <w:rPr>
          <w:rFonts w:ascii="Arial" w:hAnsi="Arial" w:cs="Arial"/>
          <w:sz w:val="24"/>
          <w:szCs w:val="24"/>
        </w:rPr>
        <w:t xml:space="preserve">Introducción </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¿Qué es el Patrimonio cultural?</w:t>
      </w:r>
    </w:p>
    <w:p w:rsidR="00A048C6" w:rsidRPr="00293979" w:rsidRDefault="00A048C6" w:rsidP="00A048C6">
      <w:pPr>
        <w:pStyle w:val="Prrafodelista"/>
        <w:numPr>
          <w:ilvl w:val="0"/>
          <w:numId w:val="3"/>
        </w:numPr>
        <w:spacing w:line="360" w:lineRule="auto"/>
        <w:rPr>
          <w:rFonts w:ascii="Arial" w:hAnsi="Arial" w:cs="Arial"/>
          <w:sz w:val="24"/>
          <w:szCs w:val="24"/>
        </w:rPr>
      </w:pPr>
      <w:r w:rsidRPr="00293979">
        <w:rPr>
          <w:rFonts w:ascii="Arial" w:hAnsi="Arial" w:cs="Arial"/>
          <w:sz w:val="24"/>
          <w:szCs w:val="24"/>
        </w:rPr>
        <w:t>Desarrollo de los derechos culturales</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Tipos de Patrimonio cultural</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Patrimonio y Ciudad</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 xml:space="preserve">Leyes que protegen el Patrimonio cultural. </w:t>
      </w:r>
    </w:p>
    <w:p w:rsidR="00A048C6" w:rsidRPr="00293979" w:rsidRDefault="00A048C6" w:rsidP="00A048C6">
      <w:pPr>
        <w:pStyle w:val="Prrafodelista"/>
        <w:numPr>
          <w:ilvl w:val="0"/>
          <w:numId w:val="3"/>
        </w:numPr>
        <w:spacing w:line="360" w:lineRule="auto"/>
        <w:rPr>
          <w:rFonts w:ascii="Arial" w:hAnsi="Arial" w:cs="Arial"/>
          <w:sz w:val="24"/>
          <w:szCs w:val="24"/>
        </w:rPr>
      </w:pPr>
      <w:r w:rsidRPr="00293979">
        <w:rPr>
          <w:rFonts w:ascii="Arial" w:hAnsi="Arial" w:cs="Arial"/>
          <w:sz w:val="24"/>
          <w:szCs w:val="24"/>
        </w:rPr>
        <w:t>Cierre</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Importancia del Patrimonio Cultural</w:t>
      </w:r>
    </w:p>
    <w:p w:rsidR="00A048C6" w:rsidRPr="00293979" w:rsidRDefault="00A048C6" w:rsidP="00A048C6">
      <w:pPr>
        <w:pStyle w:val="Prrafodelista"/>
        <w:numPr>
          <w:ilvl w:val="1"/>
          <w:numId w:val="3"/>
        </w:numPr>
        <w:spacing w:line="360" w:lineRule="auto"/>
        <w:rPr>
          <w:rFonts w:ascii="Arial" w:hAnsi="Arial" w:cs="Arial"/>
          <w:sz w:val="24"/>
          <w:szCs w:val="24"/>
        </w:rPr>
      </w:pPr>
      <w:r w:rsidRPr="00293979">
        <w:rPr>
          <w:rFonts w:ascii="Arial" w:hAnsi="Arial" w:cs="Arial"/>
          <w:sz w:val="24"/>
          <w:szCs w:val="24"/>
        </w:rPr>
        <w:t xml:space="preserve">Patrimonio cultural y perspectiva </w:t>
      </w:r>
    </w:p>
    <w:p w:rsidR="00A048C6" w:rsidRPr="00293979" w:rsidRDefault="00A048C6" w:rsidP="00A048C6">
      <w:pPr>
        <w:rPr>
          <w:rFonts w:ascii="Arial" w:hAnsi="Arial" w:cs="Arial"/>
          <w:sz w:val="24"/>
          <w:szCs w:val="24"/>
        </w:rPr>
      </w:pPr>
    </w:p>
    <w:p w:rsidR="00A048C6" w:rsidRPr="00293979" w:rsidRDefault="00A048C6" w:rsidP="00A048C6">
      <w:pPr>
        <w:rPr>
          <w:rFonts w:ascii="Arial" w:hAnsi="Arial" w:cs="Arial"/>
          <w:sz w:val="24"/>
          <w:szCs w:val="24"/>
        </w:rPr>
      </w:pPr>
    </w:p>
    <w:p w:rsidR="00A048C6" w:rsidRPr="00293979" w:rsidRDefault="00A048C6" w:rsidP="00A048C6">
      <w:pPr>
        <w:rPr>
          <w:rFonts w:ascii="Arial" w:hAnsi="Arial" w:cs="Arial"/>
          <w:sz w:val="24"/>
          <w:szCs w:val="24"/>
        </w:rPr>
      </w:pPr>
    </w:p>
    <w:p w:rsidR="00A048C6" w:rsidRDefault="00A048C6" w:rsidP="00A048C6">
      <w:pPr>
        <w:rPr>
          <w:rFonts w:ascii="Arial" w:hAnsi="Arial" w:cs="Arial"/>
          <w:sz w:val="24"/>
          <w:szCs w:val="24"/>
        </w:rPr>
      </w:pPr>
    </w:p>
    <w:p w:rsidR="00B91098" w:rsidRDefault="00B91098" w:rsidP="00A048C6">
      <w:pPr>
        <w:rPr>
          <w:rFonts w:ascii="Arial" w:hAnsi="Arial" w:cs="Arial"/>
          <w:sz w:val="24"/>
          <w:szCs w:val="24"/>
        </w:rPr>
      </w:pPr>
    </w:p>
    <w:p w:rsidR="00B91098" w:rsidRPr="00293979" w:rsidRDefault="00B91098" w:rsidP="00A048C6">
      <w:pPr>
        <w:rPr>
          <w:rFonts w:ascii="Arial" w:hAnsi="Arial" w:cs="Arial"/>
          <w:sz w:val="24"/>
          <w:szCs w:val="24"/>
        </w:rPr>
      </w:pPr>
    </w:p>
    <w:p w:rsidR="00A048C6" w:rsidRPr="00293979" w:rsidRDefault="00A048C6" w:rsidP="00A048C6">
      <w:pPr>
        <w:rPr>
          <w:rFonts w:ascii="Arial" w:hAnsi="Arial" w:cs="Arial"/>
          <w:sz w:val="24"/>
          <w:szCs w:val="24"/>
        </w:rPr>
      </w:pPr>
    </w:p>
    <w:tbl>
      <w:tblPr>
        <w:tblStyle w:val="Tablaconcuadrcula"/>
        <w:tblW w:w="0" w:type="auto"/>
        <w:tblLook w:val="04A0"/>
      </w:tblPr>
      <w:tblGrid>
        <w:gridCol w:w="2122"/>
        <w:gridCol w:w="6706"/>
      </w:tblGrid>
      <w:tr w:rsidR="00A048C6" w:rsidRPr="00293979" w:rsidTr="006A1350">
        <w:trPr>
          <w:trHeight w:val="694"/>
        </w:trPr>
        <w:tc>
          <w:tcPr>
            <w:tcW w:w="8828" w:type="dxa"/>
            <w:gridSpan w:val="2"/>
            <w:vAlign w:val="center"/>
          </w:tcPr>
          <w:p w:rsidR="00A048C6" w:rsidRPr="00293979" w:rsidRDefault="00A048C6" w:rsidP="006A1350">
            <w:pPr>
              <w:spacing w:line="360" w:lineRule="auto"/>
              <w:jc w:val="center"/>
              <w:rPr>
                <w:rFonts w:ascii="Arial" w:hAnsi="Arial" w:cs="Arial"/>
                <w:b/>
                <w:sz w:val="24"/>
                <w:szCs w:val="24"/>
              </w:rPr>
            </w:pPr>
            <w:r w:rsidRPr="00293979">
              <w:rPr>
                <w:rFonts w:ascii="Arial" w:hAnsi="Arial" w:cs="Arial"/>
                <w:b/>
                <w:sz w:val="24"/>
                <w:szCs w:val="24"/>
              </w:rPr>
              <w:lastRenderedPageBreak/>
              <w:t>E</w:t>
            </w:r>
            <w:r w:rsidR="00B91098">
              <w:rPr>
                <w:rFonts w:ascii="Arial" w:hAnsi="Arial" w:cs="Arial"/>
                <w:b/>
                <w:sz w:val="24"/>
                <w:szCs w:val="24"/>
              </w:rPr>
              <w:t>p</w:t>
            </w:r>
            <w:r w:rsidRPr="00293979">
              <w:rPr>
                <w:rFonts w:ascii="Arial" w:hAnsi="Arial" w:cs="Arial"/>
                <w:b/>
                <w:sz w:val="24"/>
                <w:szCs w:val="24"/>
              </w:rPr>
              <w:t>:  Patrimonio Cultural</w:t>
            </w:r>
          </w:p>
        </w:tc>
      </w:tr>
      <w:tr w:rsidR="00A048C6" w:rsidRPr="00293979" w:rsidTr="006A1350">
        <w:trPr>
          <w:trHeight w:val="567"/>
        </w:trPr>
        <w:tc>
          <w:tcPr>
            <w:tcW w:w="2122" w:type="dxa"/>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INTRO/</w:t>
            </w:r>
          </w:p>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 xml:space="preserve">PRESENTACIÓN </w:t>
            </w:r>
          </w:p>
        </w:tc>
        <w:tc>
          <w:tcPr>
            <w:tcW w:w="6706" w:type="dxa"/>
            <w:vAlign w:val="center"/>
          </w:tcPr>
          <w:p w:rsidR="00A048C6" w:rsidRPr="00293979" w:rsidRDefault="00A048C6" w:rsidP="006A1350">
            <w:pPr>
              <w:spacing w:line="360" w:lineRule="auto"/>
              <w:jc w:val="both"/>
              <w:rPr>
                <w:rFonts w:ascii="Arial" w:hAnsi="Arial" w:cs="Arial"/>
                <w:sz w:val="24"/>
                <w:szCs w:val="24"/>
              </w:rPr>
            </w:pPr>
          </w:p>
          <w:p w:rsidR="00A048C6" w:rsidRPr="00293979" w:rsidRDefault="00A048C6" w:rsidP="006A1350">
            <w:pPr>
              <w:spacing w:line="360" w:lineRule="auto"/>
              <w:jc w:val="both"/>
              <w:rPr>
                <w:rFonts w:ascii="Arial" w:hAnsi="Arial" w:cs="Arial"/>
                <w:sz w:val="24"/>
                <w:szCs w:val="24"/>
              </w:rPr>
            </w:pPr>
            <w:r w:rsidRPr="00293979">
              <w:rPr>
                <w:rFonts w:ascii="Arial" w:hAnsi="Arial" w:cs="Arial"/>
                <w:sz w:val="24"/>
                <w:szCs w:val="24"/>
              </w:rPr>
              <w:t>La Dirección General del Instituto de la Defensa de los Derechos Culturales presenta: “</w:t>
            </w:r>
            <w:r w:rsidR="00D4764B">
              <w:rPr>
                <w:rFonts w:ascii="Arial" w:hAnsi="Arial" w:cs="Arial"/>
                <w:sz w:val="24"/>
                <w:szCs w:val="24"/>
              </w:rPr>
              <w:t>hablemos sobre derechos culturales</w:t>
            </w:r>
            <w:r w:rsidRPr="00293979">
              <w:rPr>
                <w:rFonts w:ascii="Arial" w:hAnsi="Arial" w:cs="Arial"/>
                <w:sz w:val="24"/>
                <w:szCs w:val="24"/>
              </w:rPr>
              <w:t>”</w:t>
            </w:r>
            <w:r w:rsidR="005F24A7" w:rsidRPr="00293979">
              <w:rPr>
                <w:rFonts w:ascii="Arial" w:hAnsi="Arial" w:cs="Arial"/>
                <w:sz w:val="24"/>
                <w:szCs w:val="24"/>
              </w:rPr>
              <w:t>,</w:t>
            </w:r>
            <w:r w:rsidRPr="00293979">
              <w:rPr>
                <w:rFonts w:ascii="Arial" w:hAnsi="Arial" w:cs="Arial"/>
                <w:sz w:val="24"/>
                <w:szCs w:val="24"/>
              </w:rPr>
              <w:t xml:space="preserve"> el espacio donde los derechos culturales no descansan. </w:t>
            </w:r>
          </w:p>
          <w:p w:rsidR="00A048C6" w:rsidRPr="00293979" w:rsidRDefault="00A048C6" w:rsidP="006A1350">
            <w:pPr>
              <w:spacing w:line="360" w:lineRule="auto"/>
              <w:jc w:val="both"/>
              <w:rPr>
                <w:rFonts w:ascii="Arial" w:hAnsi="Arial" w:cs="Arial"/>
                <w:sz w:val="24"/>
                <w:szCs w:val="24"/>
              </w:rPr>
            </w:pPr>
          </w:p>
        </w:tc>
      </w:tr>
      <w:tr w:rsidR="00A048C6" w:rsidRPr="00293979" w:rsidTr="006A1350">
        <w:trPr>
          <w:trHeight w:val="567"/>
        </w:trPr>
        <w:tc>
          <w:tcPr>
            <w:tcW w:w="2122" w:type="dxa"/>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 xml:space="preserve">INTRODUCCIÓN </w:t>
            </w:r>
          </w:p>
        </w:tc>
        <w:tc>
          <w:tcPr>
            <w:tcW w:w="6706" w:type="dxa"/>
            <w:vAlign w:val="center"/>
          </w:tcPr>
          <w:p w:rsidR="00A048C6" w:rsidRPr="00293979" w:rsidRDefault="00A048C6" w:rsidP="006A1350">
            <w:pPr>
              <w:spacing w:line="360" w:lineRule="auto"/>
              <w:jc w:val="both"/>
              <w:rPr>
                <w:rFonts w:ascii="Arial" w:hAnsi="Arial" w:cs="Arial"/>
                <w:sz w:val="24"/>
                <w:szCs w:val="24"/>
              </w:rPr>
            </w:pPr>
          </w:p>
          <w:p w:rsidR="00A048C6" w:rsidRPr="00293979" w:rsidRDefault="00A048C6" w:rsidP="006A1350">
            <w:pPr>
              <w:spacing w:line="360" w:lineRule="auto"/>
              <w:jc w:val="both"/>
              <w:rPr>
                <w:rFonts w:ascii="Arial" w:hAnsi="Arial" w:cs="Arial"/>
                <w:sz w:val="24"/>
                <w:szCs w:val="24"/>
              </w:rPr>
            </w:pPr>
            <w:r w:rsidRPr="00293979">
              <w:rPr>
                <w:rFonts w:ascii="Arial" w:hAnsi="Arial" w:cs="Arial"/>
                <w:b/>
                <w:sz w:val="24"/>
                <w:szCs w:val="24"/>
              </w:rPr>
              <w:t>Conductor</w:t>
            </w:r>
            <w:r w:rsidR="00516948" w:rsidRPr="00293979">
              <w:rPr>
                <w:rFonts w:ascii="Arial" w:hAnsi="Arial" w:cs="Arial"/>
                <w:b/>
                <w:sz w:val="24"/>
                <w:szCs w:val="24"/>
              </w:rPr>
              <w:t xml:space="preserve"> 1</w:t>
            </w:r>
            <w:r w:rsidRPr="00293979">
              <w:rPr>
                <w:rFonts w:ascii="Arial" w:hAnsi="Arial" w:cs="Arial"/>
                <w:sz w:val="24"/>
                <w:szCs w:val="24"/>
              </w:rPr>
              <w:t>: Bienvenidos sean amig</w:t>
            </w:r>
            <w:r w:rsidR="005F24A7" w:rsidRPr="00293979">
              <w:rPr>
                <w:rFonts w:ascii="Arial" w:hAnsi="Arial" w:cs="Arial"/>
                <w:sz w:val="24"/>
                <w:szCs w:val="24"/>
              </w:rPr>
              <w:t>as y amigos</w:t>
            </w:r>
            <w:r w:rsidRPr="00293979">
              <w:rPr>
                <w:rFonts w:ascii="Arial" w:hAnsi="Arial" w:cs="Arial"/>
                <w:sz w:val="24"/>
                <w:szCs w:val="24"/>
              </w:rPr>
              <w:t xml:space="preserve"> a este su espacio cultural, “</w:t>
            </w:r>
            <w:r w:rsidR="00792D36" w:rsidRPr="00293979">
              <w:rPr>
                <w:rFonts w:ascii="Arial" w:hAnsi="Arial" w:cs="Arial"/>
                <w:sz w:val="24"/>
                <w:szCs w:val="24"/>
              </w:rPr>
              <w:t>Cultivando derechos</w:t>
            </w:r>
            <w:r w:rsidRPr="00293979">
              <w:rPr>
                <w:rFonts w:ascii="Arial" w:hAnsi="Arial" w:cs="Arial"/>
                <w:sz w:val="24"/>
                <w:szCs w:val="24"/>
              </w:rPr>
              <w:t xml:space="preserve">”, el día de hoy platicaremos un poco sobre el derecho de acceso al </w:t>
            </w:r>
            <w:r w:rsidR="005F24A7" w:rsidRPr="00293979">
              <w:rPr>
                <w:rFonts w:ascii="Arial" w:hAnsi="Arial" w:cs="Arial"/>
                <w:sz w:val="24"/>
                <w:szCs w:val="24"/>
              </w:rPr>
              <w:t>p</w:t>
            </w:r>
            <w:r w:rsidRPr="00293979">
              <w:rPr>
                <w:rFonts w:ascii="Arial" w:hAnsi="Arial" w:cs="Arial"/>
                <w:sz w:val="24"/>
                <w:szCs w:val="24"/>
              </w:rPr>
              <w:t xml:space="preserve">atrimonio cultural. Cabe señalar que si ustedes quieren revisar los 13 derechos culturales que compiló </w:t>
            </w:r>
            <w:r w:rsidR="00516948" w:rsidRPr="00293979">
              <w:rPr>
                <w:rFonts w:ascii="Arial" w:hAnsi="Arial" w:cs="Arial"/>
                <w:sz w:val="24"/>
                <w:szCs w:val="24"/>
              </w:rPr>
              <w:t>la Secretaría de C</w:t>
            </w:r>
            <w:r w:rsidRPr="00293979">
              <w:rPr>
                <w:rFonts w:ascii="Arial" w:hAnsi="Arial" w:cs="Arial"/>
                <w:sz w:val="24"/>
                <w:szCs w:val="24"/>
              </w:rPr>
              <w:t>ultura</w:t>
            </w:r>
            <w:r w:rsidR="005F24A7" w:rsidRPr="00293979">
              <w:rPr>
                <w:rFonts w:ascii="Arial" w:hAnsi="Arial" w:cs="Arial"/>
                <w:sz w:val="24"/>
                <w:szCs w:val="24"/>
              </w:rPr>
              <w:t xml:space="preserve"> de la Ciudad de México</w:t>
            </w:r>
            <w:r w:rsidRPr="00293979">
              <w:rPr>
                <w:rFonts w:ascii="Arial" w:hAnsi="Arial" w:cs="Arial"/>
                <w:sz w:val="24"/>
                <w:szCs w:val="24"/>
              </w:rPr>
              <w:t xml:space="preserve"> pueden encontrarl</w:t>
            </w:r>
            <w:r w:rsidR="005F24A7" w:rsidRPr="00293979">
              <w:rPr>
                <w:rFonts w:ascii="Arial" w:hAnsi="Arial" w:cs="Arial"/>
                <w:sz w:val="24"/>
                <w:szCs w:val="24"/>
              </w:rPr>
              <w:t>os</w:t>
            </w:r>
            <w:r w:rsidRPr="00293979">
              <w:rPr>
                <w:rFonts w:ascii="Arial" w:hAnsi="Arial" w:cs="Arial"/>
                <w:sz w:val="24"/>
                <w:szCs w:val="24"/>
              </w:rPr>
              <w:t xml:space="preserve"> en</w:t>
            </w:r>
            <w:r w:rsidR="00792D36" w:rsidRPr="00293979">
              <w:rPr>
                <w:rFonts w:ascii="Arial" w:hAnsi="Arial" w:cs="Arial"/>
                <w:sz w:val="24"/>
                <w:szCs w:val="24"/>
              </w:rPr>
              <w:t xml:space="preserve"> la “Cartilla de Derechos Culturales” disponible</w:t>
            </w:r>
            <w:r w:rsidRPr="00293979">
              <w:rPr>
                <w:rFonts w:ascii="Arial" w:hAnsi="Arial" w:cs="Arial"/>
                <w:sz w:val="24"/>
                <w:szCs w:val="24"/>
              </w:rPr>
              <w:t xml:space="preserve"> su página oficial.</w:t>
            </w:r>
          </w:p>
          <w:p w:rsidR="00A048C6" w:rsidRPr="00293979" w:rsidRDefault="00A048C6" w:rsidP="006A1350">
            <w:pPr>
              <w:spacing w:line="360" w:lineRule="auto"/>
              <w:jc w:val="both"/>
              <w:rPr>
                <w:rFonts w:ascii="Arial" w:hAnsi="Arial" w:cs="Arial"/>
                <w:sz w:val="24"/>
                <w:szCs w:val="24"/>
              </w:rPr>
            </w:pPr>
          </w:p>
          <w:p w:rsidR="00A048C6" w:rsidRPr="00293979" w:rsidRDefault="00516948" w:rsidP="006A1350">
            <w:pPr>
              <w:spacing w:line="360" w:lineRule="auto"/>
              <w:jc w:val="both"/>
              <w:rPr>
                <w:rFonts w:ascii="Arial" w:hAnsi="Arial" w:cs="Arial"/>
                <w:sz w:val="24"/>
                <w:szCs w:val="24"/>
              </w:rPr>
            </w:pPr>
            <w:r w:rsidRPr="00293979">
              <w:rPr>
                <w:rFonts w:ascii="Arial" w:hAnsi="Arial" w:cs="Arial"/>
                <w:b/>
                <w:sz w:val="24"/>
                <w:szCs w:val="24"/>
              </w:rPr>
              <w:t>Conductor 2</w:t>
            </w:r>
            <w:r w:rsidRPr="00293979">
              <w:rPr>
                <w:rFonts w:ascii="Arial" w:hAnsi="Arial" w:cs="Arial"/>
                <w:sz w:val="24"/>
                <w:szCs w:val="24"/>
              </w:rPr>
              <w:t>: ¿Saben que es patrimonio cultural?</w:t>
            </w:r>
          </w:p>
          <w:p w:rsidR="00792D36" w:rsidRPr="00293979" w:rsidRDefault="00792D36" w:rsidP="00516948">
            <w:pPr>
              <w:pStyle w:val="NormalWeb"/>
              <w:shd w:val="clear" w:color="auto" w:fill="FFFFFF"/>
              <w:spacing w:before="0" w:beforeAutospacing="0" w:after="0" w:afterAutospacing="0" w:line="360" w:lineRule="auto"/>
              <w:jc w:val="both"/>
              <w:textAlignment w:val="top"/>
              <w:rPr>
                <w:rFonts w:ascii="Arial" w:hAnsi="Arial" w:cs="Arial"/>
                <w:highlight w:val="yellow"/>
                <w:shd w:val="clear" w:color="auto" w:fill="FFFFFF"/>
              </w:rPr>
            </w:pPr>
          </w:p>
          <w:p w:rsidR="00792D36" w:rsidRPr="00792D36" w:rsidRDefault="00792D36" w:rsidP="00293979">
            <w:pPr>
              <w:spacing w:line="360" w:lineRule="auto"/>
              <w:jc w:val="both"/>
              <w:rPr>
                <w:rFonts w:ascii="Arial" w:eastAsia="Times New Roman" w:hAnsi="Arial" w:cs="Arial"/>
                <w:sz w:val="24"/>
                <w:szCs w:val="24"/>
                <w:lang w:eastAsia="es-MX"/>
              </w:rPr>
            </w:pPr>
            <w:r w:rsidRPr="00792D36">
              <w:rPr>
                <w:rFonts w:ascii="Arial" w:eastAsia="Times New Roman" w:hAnsi="Arial" w:cs="Arial"/>
                <w:b/>
                <w:bCs/>
                <w:color w:val="000000"/>
                <w:sz w:val="24"/>
                <w:szCs w:val="24"/>
                <w:lang w:eastAsia="es-MX"/>
              </w:rPr>
              <w:t>Patrimonio</w:t>
            </w:r>
            <w:r w:rsidRPr="00792D36">
              <w:rPr>
                <w:rFonts w:ascii="Arial" w:eastAsia="Times New Roman" w:hAnsi="Arial" w:cs="Arial"/>
                <w:color w:val="000000"/>
                <w:sz w:val="24"/>
                <w:szCs w:val="24"/>
                <w:lang w:eastAsia="es-MX"/>
              </w:rPr>
              <w:t> se denomina al conjunto de b</w:t>
            </w:r>
            <w:r w:rsidRPr="00293979">
              <w:rPr>
                <w:rFonts w:ascii="Arial" w:eastAsia="Times New Roman" w:hAnsi="Arial" w:cs="Arial"/>
                <w:color w:val="000000"/>
                <w:sz w:val="24"/>
                <w:szCs w:val="24"/>
                <w:lang w:eastAsia="es-MX"/>
              </w:rPr>
              <w:t xml:space="preserve">ienes que adquiere una persona; </w:t>
            </w:r>
            <w:r w:rsidRPr="00792D36">
              <w:rPr>
                <w:rFonts w:ascii="Arial" w:eastAsia="Times New Roman" w:hAnsi="Arial" w:cs="Arial"/>
                <w:color w:val="000000"/>
                <w:sz w:val="24"/>
                <w:szCs w:val="24"/>
                <w:lang w:eastAsia="es-MX"/>
              </w:rPr>
              <w:t>es también la hacienda que alguien hereda de sus ascendientes</w:t>
            </w:r>
            <w:r w:rsidRPr="00293979">
              <w:rPr>
                <w:rFonts w:ascii="Arial" w:eastAsia="Times New Roman" w:hAnsi="Arial" w:cs="Arial"/>
                <w:color w:val="000000"/>
                <w:sz w:val="24"/>
                <w:szCs w:val="24"/>
                <w:lang w:eastAsia="es-MX"/>
              </w:rPr>
              <w:t>, de allí que el concepto esté históricamente</w:t>
            </w:r>
            <w:r w:rsidRPr="00792D36">
              <w:rPr>
                <w:rFonts w:ascii="Arial" w:eastAsia="Times New Roman" w:hAnsi="Arial" w:cs="Arial"/>
                <w:color w:val="000000"/>
                <w:sz w:val="24"/>
                <w:szCs w:val="24"/>
                <w:lang w:eastAsia="es-MX"/>
              </w:rPr>
              <w:t xml:space="preserve"> asociado a la herencia.</w:t>
            </w:r>
          </w:p>
          <w:p w:rsidR="00792D36" w:rsidRDefault="00792D36" w:rsidP="00293979">
            <w:pPr>
              <w:pStyle w:val="NormalWeb"/>
              <w:shd w:val="clear" w:color="auto" w:fill="FFFFFF"/>
              <w:spacing w:before="0" w:beforeAutospacing="0" w:after="0" w:afterAutospacing="0" w:line="360" w:lineRule="auto"/>
              <w:jc w:val="both"/>
              <w:textAlignment w:val="top"/>
              <w:rPr>
                <w:rFonts w:ascii="Arial" w:hAnsi="Arial" w:cs="Arial"/>
                <w:shd w:val="clear" w:color="auto" w:fill="FFFFFF"/>
              </w:rPr>
            </w:pPr>
            <w:r w:rsidRPr="00792D36">
              <w:rPr>
                <w:rFonts w:ascii="Arial" w:hAnsi="Arial" w:cs="Arial"/>
                <w:color w:val="000000"/>
              </w:rPr>
              <w:t xml:space="preserve">En el ámbito jurídico, </w:t>
            </w:r>
            <w:r w:rsidRPr="00792D36">
              <w:rPr>
                <w:rFonts w:ascii="Arial" w:hAnsi="Arial" w:cs="Arial"/>
                <w:b/>
                <w:bCs/>
                <w:color w:val="000000"/>
              </w:rPr>
              <w:t>patrimonio</w:t>
            </w:r>
            <w:r w:rsidRPr="00792D36">
              <w:rPr>
                <w:rFonts w:ascii="Arial" w:hAnsi="Arial" w:cs="Arial"/>
                <w:color w:val="000000"/>
              </w:rPr>
              <w:t xml:space="preserve"> se designa al conjunto de bienes y obligaciones pertenecientes a</w:t>
            </w:r>
            <w:r w:rsidRPr="00293979">
              <w:rPr>
                <w:rFonts w:ascii="Arial" w:hAnsi="Arial" w:cs="Arial"/>
                <w:color w:val="000000"/>
              </w:rPr>
              <w:t xml:space="preserve"> una persona natural o jurídica </w:t>
            </w:r>
            <w:r w:rsidRPr="00293979">
              <w:rPr>
                <w:rFonts w:ascii="Arial" w:hAnsi="Arial" w:cs="Arial"/>
                <w:shd w:val="clear" w:color="auto" w:fill="FFFFFF"/>
              </w:rPr>
              <w:t>que son susceptibles de ser valorados económicamente. El patrimonio se puede dividir en patrimonio activo y patrimonio pasivo.</w:t>
            </w:r>
          </w:p>
          <w:p w:rsidR="00293979" w:rsidRDefault="00293979" w:rsidP="00792D36">
            <w:pPr>
              <w:pStyle w:val="NormalWeb"/>
              <w:shd w:val="clear" w:color="auto" w:fill="FFFFFF"/>
              <w:spacing w:before="0" w:beforeAutospacing="0" w:after="0" w:afterAutospacing="0" w:line="360" w:lineRule="auto"/>
              <w:jc w:val="both"/>
              <w:textAlignment w:val="top"/>
              <w:rPr>
                <w:rFonts w:ascii="Arial" w:hAnsi="Arial" w:cs="Arial"/>
                <w:shd w:val="clear" w:color="auto" w:fill="FFFFFF"/>
              </w:rPr>
            </w:pPr>
          </w:p>
          <w:p w:rsidR="00293979" w:rsidRPr="00293979" w:rsidRDefault="00293979" w:rsidP="00792D36">
            <w:pPr>
              <w:pStyle w:val="NormalWeb"/>
              <w:shd w:val="clear" w:color="auto" w:fill="FFFFFF"/>
              <w:spacing w:before="0" w:beforeAutospacing="0" w:after="0" w:afterAutospacing="0" w:line="360" w:lineRule="auto"/>
              <w:jc w:val="both"/>
              <w:textAlignment w:val="top"/>
              <w:rPr>
                <w:rFonts w:ascii="Arial" w:hAnsi="Arial" w:cs="Arial"/>
                <w:shd w:val="clear" w:color="auto" w:fill="FFFFFF"/>
              </w:rPr>
            </w:pPr>
            <w:r>
              <w:rPr>
                <w:rFonts w:ascii="Arial" w:hAnsi="Arial" w:cs="Arial"/>
                <w:shd w:val="clear" w:color="auto" w:fill="FFFFFF"/>
              </w:rPr>
              <w:t>Conductor 1.</w:t>
            </w:r>
          </w:p>
          <w:p w:rsidR="00792D36" w:rsidRPr="00792D36" w:rsidRDefault="00792D36" w:rsidP="00293979">
            <w:pPr>
              <w:spacing w:line="360" w:lineRule="auto"/>
              <w:jc w:val="both"/>
              <w:rPr>
                <w:rFonts w:ascii="Arial" w:eastAsia="Times New Roman" w:hAnsi="Arial" w:cs="Arial"/>
                <w:sz w:val="24"/>
                <w:szCs w:val="24"/>
                <w:lang w:eastAsia="es-MX"/>
              </w:rPr>
            </w:pPr>
          </w:p>
          <w:p w:rsidR="00792D36" w:rsidRPr="00792D36" w:rsidRDefault="00792D36" w:rsidP="00293979">
            <w:pPr>
              <w:spacing w:before="160" w:line="360" w:lineRule="auto"/>
              <w:jc w:val="both"/>
              <w:rPr>
                <w:rFonts w:ascii="Arial" w:eastAsia="Times New Roman" w:hAnsi="Arial" w:cs="Arial"/>
                <w:sz w:val="24"/>
                <w:szCs w:val="24"/>
                <w:lang w:eastAsia="es-MX"/>
              </w:rPr>
            </w:pPr>
            <w:r w:rsidRPr="00293979">
              <w:rPr>
                <w:rFonts w:ascii="Arial" w:eastAsia="Times New Roman" w:hAnsi="Arial" w:cs="Arial"/>
                <w:b/>
                <w:bCs/>
                <w:color w:val="000000"/>
                <w:sz w:val="24"/>
                <w:szCs w:val="24"/>
                <w:lang w:eastAsia="es-MX"/>
              </w:rPr>
              <w:t>Por su parte “</w:t>
            </w:r>
            <w:r w:rsidRPr="00792D36">
              <w:rPr>
                <w:rFonts w:ascii="Arial" w:eastAsia="Times New Roman" w:hAnsi="Arial" w:cs="Arial"/>
                <w:b/>
                <w:bCs/>
                <w:color w:val="000000"/>
                <w:sz w:val="24"/>
                <w:szCs w:val="24"/>
                <w:lang w:eastAsia="es-MX"/>
              </w:rPr>
              <w:t>Patrimonio histórico</w:t>
            </w:r>
            <w:r w:rsidRPr="00293979">
              <w:rPr>
                <w:rFonts w:ascii="Arial" w:eastAsia="Times New Roman" w:hAnsi="Arial" w:cs="Arial"/>
                <w:b/>
                <w:bCs/>
                <w:color w:val="000000"/>
                <w:sz w:val="24"/>
                <w:szCs w:val="24"/>
                <w:lang w:eastAsia="es-MX"/>
              </w:rPr>
              <w:t>”</w:t>
            </w:r>
            <w:r w:rsidRPr="00792D36">
              <w:rPr>
                <w:rFonts w:ascii="Arial" w:eastAsia="Times New Roman" w:hAnsi="Arial" w:cs="Arial"/>
                <w:b/>
                <w:bCs/>
                <w:color w:val="000000"/>
                <w:sz w:val="24"/>
                <w:szCs w:val="24"/>
                <w:lang w:eastAsia="es-MX"/>
              </w:rPr>
              <w:t xml:space="preserve">, </w:t>
            </w:r>
            <w:r w:rsidRPr="00792D36">
              <w:rPr>
                <w:rFonts w:ascii="Arial" w:eastAsia="Times New Roman" w:hAnsi="Arial" w:cs="Arial"/>
                <w:color w:val="000000"/>
                <w:sz w:val="24"/>
                <w:szCs w:val="24"/>
                <w:lang w:eastAsia="es-MX"/>
              </w:rPr>
              <w:t>se denomina al conjunto de bienes que, a lo largo del tiempo una nación ha venido acumulando, y que, debido a su gran valor artístico, científico, arqueológico, etc., goza de una protección especial por parte de la legislación de un país.</w:t>
            </w:r>
          </w:p>
          <w:p w:rsidR="00516948" w:rsidRPr="00293979" w:rsidRDefault="00516948" w:rsidP="00516948">
            <w:pPr>
              <w:pStyle w:val="NormalWeb"/>
              <w:shd w:val="clear" w:color="auto" w:fill="FFFFFF"/>
              <w:spacing w:before="0" w:beforeAutospacing="0" w:after="0" w:afterAutospacing="0" w:line="360" w:lineRule="auto"/>
              <w:jc w:val="both"/>
              <w:textAlignment w:val="top"/>
              <w:rPr>
                <w:rFonts w:ascii="Arial" w:hAnsi="Arial" w:cs="Arial"/>
              </w:rPr>
            </w:pPr>
          </w:p>
          <w:p w:rsidR="00516948" w:rsidRPr="00293979" w:rsidRDefault="00516948" w:rsidP="00516948">
            <w:pPr>
              <w:spacing w:line="360" w:lineRule="auto"/>
              <w:jc w:val="both"/>
              <w:rPr>
                <w:rFonts w:ascii="Arial" w:hAnsi="Arial" w:cs="Arial"/>
                <w:sz w:val="24"/>
                <w:szCs w:val="24"/>
                <w:shd w:val="clear" w:color="auto" w:fill="FFFFFF"/>
              </w:rPr>
            </w:pPr>
            <w:r w:rsidRPr="00293979">
              <w:rPr>
                <w:rFonts w:ascii="Arial" w:hAnsi="Arial" w:cs="Arial"/>
                <w:sz w:val="24"/>
                <w:szCs w:val="24"/>
                <w:shd w:val="clear" w:color="auto" w:fill="FFFFFF"/>
              </w:rPr>
              <w:t>El</w:t>
            </w:r>
            <w:r w:rsidRPr="00293979">
              <w:rPr>
                <w:rStyle w:val="Textoennegrita"/>
                <w:rFonts w:ascii="Arial" w:hAnsi="Arial" w:cs="Arial"/>
                <w:sz w:val="24"/>
                <w:szCs w:val="24"/>
                <w:bdr w:val="none" w:sz="0" w:space="0" w:color="auto" w:frame="1"/>
                <w:shd w:val="clear" w:color="auto" w:fill="FFFFFF"/>
              </w:rPr>
              <w:t> patrimonio cultural</w:t>
            </w:r>
            <w:r w:rsidRPr="00293979">
              <w:rPr>
                <w:rFonts w:ascii="Arial" w:hAnsi="Arial" w:cs="Arial"/>
                <w:sz w:val="24"/>
                <w:szCs w:val="24"/>
                <w:shd w:val="clear" w:color="auto" w:fill="FFFFFF"/>
              </w:rPr>
              <w:t> se refiere al</w:t>
            </w:r>
            <w:r w:rsidRPr="00293979">
              <w:rPr>
                <w:rStyle w:val="Textoennegrita"/>
                <w:rFonts w:ascii="Arial" w:hAnsi="Arial" w:cs="Arial"/>
                <w:sz w:val="24"/>
                <w:szCs w:val="24"/>
                <w:bdr w:val="none" w:sz="0" w:space="0" w:color="auto" w:frame="1"/>
                <w:shd w:val="clear" w:color="auto" w:fill="FFFFFF"/>
              </w:rPr>
              <w:t> conjunto de los bienes culturales que históricamente pertenecen a una comunidad, pueblo o nación</w:t>
            </w:r>
            <w:r w:rsidRPr="00293979">
              <w:rPr>
                <w:rFonts w:ascii="Arial" w:hAnsi="Arial" w:cs="Arial"/>
                <w:sz w:val="24"/>
                <w:szCs w:val="24"/>
                <w:shd w:val="clear" w:color="auto" w:fill="FFFFFF"/>
              </w:rPr>
              <w:t>, y que está conformado por las tradiciones, creencias, valores, costumbres y expresiones artísticas y folclóricas que constituyen su pasado, su identidad y su singularidad. Como tal, es la </w:t>
            </w:r>
            <w:r w:rsidRPr="00293979">
              <w:rPr>
                <w:rStyle w:val="Textoennegrita"/>
                <w:rFonts w:ascii="Arial" w:hAnsi="Arial" w:cs="Arial"/>
                <w:sz w:val="24"/>
                <w:szCs w:val="24"/>
                <w:bdr w:val="none" w:sz="0" w:space="0" w:color="auto" w:frame="1"/>
                <w:shd w:val="clear" w:color="auto" w:fill="FFFFFF"/>
              </w:rPr>
              <w:t>herencia cultural</w:t>
            </w:r>
            <w:r w:rsidRPr="00293979">
              <w:rPr>
                <w:rFonts w:ascii="Arial" w:hAnsi="Arial" w:cs="Arial"/>
                <w:sz w:val="24"/>
                <w:szCs w:val="24"/>
                <w:shd w:val="clear" w:color="auto" w:fill="FFFFFF"/>
              </w:rPr>
              <w:t> que un pueblo recibe de sus antepasados y transmite a las generaciones futuras. </w:t>
            </w:r>
          </w:p>
          <w:p w:rsidR="00516948" w:rsidRPr="00293979" w:rsidRDefault="00516948" w:rsidP="00516948">
            <w:pPr>
              <w:spacing w:line="360" w:lineRule="auto"/>
              <w:jc w:val="both"/>
              <w:rPr>
                <w:rFonts w:ascii="Arial" w:hAnsi="Arial" w:cs="Arial"/>
                <w:sz w:val="24"/>
                <w:szCs w:val="24"/>
                <w:shd w:val="clear" w:color="auto" w:fill="FFFFFF"/>
              </w:rPr>
            </w:pPr>
          </w:p>
          <w:p w:rsidR="00516948" w:rsidRPr="00293979" w:rsidRDefault="00516948" w:rsidP="00516948">
            <w:pPr>
              <w:spacing w:line="360" w:lineRule="auto"/>
              <w:jc w:val="both"/>
              <w:rPr>
                <w:rFonts w:ascii="Arial" w:hAnsi="Arial" w:cs="Arial"/>
                <w:sz w:val="24"/>
                <w:szCs w:val="24"/>
                <w:shd w:val="clear" w:color="auto" w:fill="FFFFFF"/>
              </w:rPr>
            </w:pPr>
            <w:r w:rsidRPr="00293979">
              <w:rPr>
                <w:rFonts w:ascii="Arial" w:hAnsi="Arial" w:cs="Arial"/>
                <w:sz w:val="24"/>
                <w:szCs w:val="24"/>
                <w:shd w:val="clear" w:color="auto" w:fill="FFFFFF"/>
              </w:rPr>
              <w:t>Conductor 1:</w:t>
            </w:r>
          </w:p>
          <w:p w:rsidR="00516948" w:rsidRPr="00293979" w:rsidRDefault="00516948" w:rsidP="00516948">
            <w:pPr>
              <w:spacing w:line="360" w:lineRule="auto"/>
              <w:jc w:val="both"/>
              <w:rPr>
                <w:rFonts w:ascii="Arial" w:hAnsi="Arial" w:cs="Arial"/>
                <w:sz w:val="24"/>
                <w:szCs w:val="24"/>
              </w:rPr>
            </w:pPr>
            <w:r w:rsidRPr="00293979">
              <w:rPr>
                <w:rFonts w:ascii="Arial" w:hAnsi="Arial" w:cs="Arial"/>
                <w:sz w:val="24"/>
                <w:szCs w:val="24"/>
                <w:shd w:val="clear" w:color="auto" w:fill="FFFFFF"/>
              </w:rPr>
              <w:t>Para la UNESCO el patrimonio cultural son los “</w:t>
            </w:r>
            <w:r w:rsidRPr="00293979">
              <w:rPr>
                <w:rFonts w:ascii="Arial" w:hAnsi="Arial" w:cs="Arial"/>
                <w:sz w:val="24"/>
                <w:szCs w:val="24"/>
              </w:rPr>
              <w:t xml:space="preserve">bienes materiales e inmateriales </w:t>
            </w:r>
            <w:r w:rsidRPr="00293979">
              <w:rPr>
                <w:rFonts w:ascii="Arial" w:hAnsi="Arial" w:cs="Arial"/>
                <w:i/>
                <w:sz w:val="24"/>
                <w:szCs w:val="24"/>
              </w:rPr>
              <w:t>que se heredan del pasado, se crean en el presente y se transmiten a las futuras generaciones para su beneficio”</w:t>
            </w:r>
            <w:r w:rsidRPr="00293979">
              <w:rPr>
                <w:rFonts w:ascii="Arial" w:hAnsi="Arial" w:cs="Arial"/>
                <w:sz w:val="24"/>
                <w:szCs w:val="24"/>
              </w:rPr>
              <w:t>.</w:t>
            </w:r>
          </w:p>
          <w:p w:rsidR="00516948" w:rsidRPr="00293979" w:rsidRDefault="00516948" w:rsidP="00516948">
            <w:pPr>
              <w:spacing w:line="360" w:lineRule="auto"/>
              <w:jc w:val="both"/>
              <w:rPr>
                <w:rFonts w:ascii="Arial" w:hAnsi="Arial" w:cs="Arial"/>
                <w:sz w:val="24"/>
                <w:szCs w:val="24"/>
              </w:rPr>
            </w:pPr>
          </w:p>
          <w:p w:rsidR="00516948" w:rsidRPr="00293979" w:rsidRDefault="00516948" w:rsidP="00516948">
            <w:pPr>
              <w:spacing w:line="360" w:lineRule="auto"/>
              <w:jc w:val="both"/>
              <w:rPr>
                <w:rFonts w:ascii="Arial" w:hAnsi="Arial" w:cs="Arial"/>
                <w:sz w:val="24"/>
                <w:szCs w:val="24"/>
              </w:rPr>
            </w:pPr>
            <w:r w:rsidRPr="00293979">
              <w:rPr>
                <w:rFonts w:ascii="Arial" w:hAnsi="Arial" w:cs="Arial"/>
                <w:sz w:val="24"/>
                <w:szCs w:val="24"/>
              </w:rPr>
              <w:t>Podemos definir entonces que el patrimonio cultural es parte de la identidad que tenemos c</w:t>
            </w:r>
            <w:r w:rsidR="007618E7" w:rsidRPr="00293979">
              <w:rPr>
                <w:rFonts w:ascii="Arial" w:hAnsi="Arial" w:cs="Arial"/>
                <w:sz w:val="24"/>
                <w:szCs w:val="24"/>
              </w:rPr>
              <w:t>o</w:t>
            </w:r>
            <w:r w:rsidRPr="00293979">
              <w:rPr>
                <w:rFonts w:ascii="Arial" w:hAnsi="Arial" w:cs="Arial"/>
                <w:sz w:val="24"/>
                <w:szCs w:val="24"/>
              </w:rPr>
              <w:t>mo grupo social ya que representa un conjunto de manifestaciones que un colectivo humano determina como lo más representativo de su entorno y que reúne cualidades específicas dentro de su proceso identitario a través del tiempo.</w:t>
            </w:r>
          </w:p>
          <w:p w:rsidR="002337FE" w:rsidRPr="00293979" w:rsidRDefault="002337FE" w:rsidP="00516948">
            <w:pPr>
              <w:spacing w:line="360" w:lineRule="auto"/>
              <w:jc w:val="both"/>
              <w:rPr>
                <w:rFonts w:ascii="Arial" w:hAnsi="Arial" w:cs="Arial"/>
                <w:sz w:val="24"/>
                <w:szCs w:val="24"/>
              </w:rPr>
            </w:pPr>
          </w:p>
          <w:p w:rsidR="002337FE" w:rsidRPr="00293979" w:rsidRDefault="002337FE" w:rsidP="00516948">
            <w:pPr>
              <w:spacing w:line="360" w:lineRule="auto"/>
              <w:jc w:val="both"/>
              <w:rPr>
                <w:rFonts w:ascii="Arial" w:hAnsi="Arial" w:cs="Arial"/>
                <w:sz w:val="24"/>
                <w:szCs w:val="24"/>
              </w:rPr>
            </w:pPr>
            <w:r w:rsidRPr="00293979">
              <w:rPr>
                <w:rFonts w:ascii="Arial" w:hAnsi="Arial" w:cs="Arial"/>
                <w:sz w:val="24"/>
                <w:szCs w:val="24"/>
              </w:rPr>
              <w:t>Conductor 2:</w:t>
            </w:r>
          </w:p>
          <w:p w:rsidR="00516948" w:rsidRPr="00293979" w:rsidRDefault="00516948" w:rsidP="00516948">
            <w:pPr>
              <w:spacing w:line="360" w:lineRule="auto"/>
              <w:jc w:val="both"/>
              <w:rPr>
                <w:rFonts w:ascii="Arial" w:hAnsi="Arial" w:cs="Arial"/>
                <w:sz w:val="24"/>
                <w:szCs w:val="24"/>
              </w:rPr>
            </w:pPr>
            <w:r w:rsidRPr="00293979">
              <w:rPr>
                <w:rFonts w:ascii="Arial" w:hAnsi="Arial" w:cs="Arial"/>
                <w:sz w:val="24"/>
                <w:szCs w:val="24"/>
              </w:rPr>
              <w:lastRenderedPageBreak/>
              <w:t>Es por ello que el patrimonio cultural comprende diversos elementos que muchos individuos comparten, sirviendo como ejes de cohesión social que se transmiten de generación en generación c</w:t>
            </w:r>
            <w:r w:rsidR="007618E7" w:rsidRPr="00293979">
              <w:rPr>
                <w:rFonts w:ascii="Arial" w:hAnsi="Arial" w:cs="Arial"/>
                <w:sz w:val="24"/>
                <w:szCs w:val="24"/>
              </w:rPr>
              <w:t>o</w:t>
            </w:r>
            <w:r w:rsidRPr="00293979">
              <w:rPr>
                <w:rFonts w:ascii="Arial" w:hAnsi="Arial" w:cs="Arial"/>
                <w:sz w:val="24"/>
                <w:szCs w:val="24"/>
              </w:rPr>
              <w:t>mo una síntesis simbólica e histórica de la transición del pasado hasta nuestro presente.</w:t>
            </w:r>
          </w:p>
          <w:p w:rsidR="00516948" w:rsidRPr="00293979" w:rsidRDefault="00516948" w:rsidP="00516948">
            <w:pPr>
              <w:spacing w:line="360" w:lineRule="auto"/>
              <w:jc w:val="both"/>
              <w:rPr>
                <w:rFonts w:ascii="Arial" w:hAnsi="Arial" w:cs="Arial"/>
                <w:sz w:val="24"/>
                <w:szCs w:val="24"/>
              </w:rPr>
            </w:pPr>
          </w:p>
          <w:p w:rsidR="00516948" w:rsidRPr="00293979" w:rsidRDefault="00516948" w:rsidP="006A1350">
            <w:pPr>
              <w:spacing w:line="360" w:lineRule="auto"/>
              <w:jc w:val="both"/>
              <w:rPr>
                <w:rFonts w:ascii="Arial" w:hAnsi="Arial" w:cs="Arial"/>
                <w:sz w:val="24"/>
                <w:szCs w:val="24"/>
              </w:rPr>
            </w:pPr>
          </w:p>
          <w:p w:rsidR="00A048C6" w:rsidRPr="00293979" w:rsidRDefault="00A048C6" w:rsidP="006A1350">
            <w:pPr>
              <w:spacing w:line="360" w:lineRule="auto"/>
              <w:jc w:val="both"/>
              <w:rPr>
                <w:rFonts w:ascii="Arial" w:hAnsi="Arial" w:cs="Arial"/>
                <w:sz w:val="24"/>
                <w:szCs w:val="24"/>
              </w:rPr>
            </w:pPr>
          </w:p>
          <w:p w:rsidR="00A048C6" w:rsidRPr="00293979" w:rsidRDefault="00A048C6" w:rsidP="00516948">
            <w:pPr>
              <w:spacing w:line="360" w:lineRule="auto"/>
              <w:jc w:val="both"/>
              <w:rPr>
                <w:rFonts w:ascii="Arial" w:hAnsi="Arial" w:cs="Arial"/>
                <w:sz w:val="24"/>
                <w:szCs w:val="24"/>
              </w:rPr>
            </w:pPr>
          </w:p>
        </w:tc>
      </w:tr>
      <w:tr w:rsidR="00A048C6" w:rsidRPr="00293979" w:rsidTr="006A1350">
        <w:trPr>
          <w:trHeight w:val="567"/>
        </w:trPr>
        <w:tc>
          <w:tcPr>
            <w:tcW w:w="2122" w:type="dxa"/>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lastRenderedPageBreak/>
              <w:t xml:space="preserve">DESARROLLO </w:t>
            </w:r>
          </w:p>
        </w:tc>
        <w:tc>
          <w:tcPr>
            <w:tcW w:w="6706" w:type="dxa"/>
            <w:vAlign w:val="center"/>
          </w:tcPr>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Conductor 1:</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 xml:space="preserve">El patrimonio cultural puede comprender cualquier aspecto de la vida humana, es por ello </w:t>
            </w:r>
            <w:r w:rsidR="007618E7" w:rsidRPr="00293979">
              <w:rPr>
                <w:rFonts w:ascii="Arial" w:hAnsi="Arial" w:cs="Arial"/>
                <w:sz w:val="24"/>
                <w:szCs w:val="24"/>
              </w:rPr>
              <w:t>que se distingue entre:</w:t>
            </w:r>
          </w:p>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inmaterial</w:t>
            </w:r>
          </w:p>
          <w:p w:rsidR="002337FE" w:rsidRPr="00293979" w:rsidRDefault="002337FE"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mueble</w:t>
            </w:r>
          </w:p>
          <w:p w:rsidR="002337FE" w:rsidRPr="00293979" w:rsidRDefault="002337FE"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inmueble</w:t>
            </w:r>
          </w:p>
          <w:p w:rsidR="002337FE" w:rsidRPr="00293979" w:rsidRDefault="002337FE"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arqueológico</w:t>
            </w:r>
          </w:p>
          <w:p w:rsidR="00792D36" w:rsidRPr="00293979" w:rsidRDefault="00792D36"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paleontológico</w:t>
            </w:r>
          </w:p>
          <w:p w:rsidR="002337FE" w:rsidRPr="00293979" w:rsidRDefault="002337FE" w:rsidP="002337FE">
            <w:pPr>
              <w:pStyle w:val="Prrafodelista"/>
              <w:numPr>
                <w:ilvl w:val="0"/>
                <w:numId w:val="4"/>
              </w:numPr>
              <w:spacing w:line="360" w:lineRule="auto"/>
              <w:jc w:val="both"/>
              <w:rPr>
                <w:rFonts w:ascii="Arial" w:hAnsi="Arial" w:cs="Arial"/>
                <w:sz w:val="24"/>
                <w:szCs w:val="24"/>
              </w:rPr>
            </w:pPr>
            <w:r w:rsidRPr="00293979">
              <w:rPr>
                <w:rFonts w:ascii="Arial" w:hAnsi="Arial" w:cs="Arial"/>
                <w:sz w:val="24"/>
                <w:szCs w:val="24"/>
              </w:rPr>
              <w:t>Patrimonio cultural documental.</w:t>
            </w:r>
          </w:p>
          <w:p w:rsidR="007618E7" w:rsidRPr="00293979" w:rsidRDefault="007618E7" w:rsidP="007618E7">
            <w:pPr>
              <w:spacing w:line="360" w:lineRule="auto"/>
              <w:jc w:val="both"/>
              <w:rPr>
                <w:rFonts w:ascii="Arial" w:hAnsi="Arial" w:cs="Arial"/>
                <w:sz w:val="24"/>
                <w:szCs w:val="24"/>
              </w:rPr>
            </w:pPr>
          </w:p>
          <w:p w:rsidR="007618E7" w:rsidRPr="00293979" w:rsidRDefault="007618E7" w:rsidP="007618E7">
            <w:pPr>
              <w:spacing w:line="360" w:lineRule="auto"/>
              <w:jc w:val="both"/>
              <w:rPr>
                <w:rFonts w:ascii="Arial" w:hAnsi="Arial" w:cs="Arial"/>
                <w:sz w:val="24"/>
                <w:szCs w:val="24"/>
              </w:rPr>
            </w:pPr>
            <w:r w:rsidRPr="00293979">
              <w:rPr>
                <w:rFonts w:ascii="Arial" w:hAnsi="Arial" w:cs="Arial"/>
                <w:sz w:val="24"/>
                <w:szCs w:val="24"/>
              </w:rPr>
              <w:t>Para conocer más sobre el tema les hablaremos un poco sobre las diferentes formas de patrimonio.</w:t>
            </w:r>
          </w:p>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El Patrimonio cultural inmaterial comprende tradiciones y expresiones vivas heredadas de generaciones pasadas; entre ellas se encuentran las tradiciones orales, artes del espectáculo, usos sociales, rituales, actos festivos, conocimientos y prácticas relativos a la naturaleza y el universo.</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Conductor 2:</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El patrimonio cultural inmaterial es factor imprescindible para la permanencia de la diversidad cultural, ya que la comprensión del mismo contribuye al diálogo entre culturas y promueve el respeto hacia otros modos de vida. La importancia del patrimonio cultural inmaterial radica en el acervo de conocimientos y técnicas que se transmiten de forma permanente, sirviendo así como una herramienta integradora, fomentando un sentimiento de identidad y responsabilidad que ayuda a los individuos a sentirse miembros de una o varias comunidades y de la sociedad en general, es por tanto que este tipo de patrimonio se basa en la comunidad, ya que sin el reconocimiento de esta, nadie puede decidir por sí mismo  que  expresión o uso determinado forma parte de su patrimonio.</w:t>
            </w:r>
          </w:p>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Conductor 1:</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 xml:space="preserve">Por </w:t>
            </w:r>
            <w:r w:rsidR="00BB2EE0" w:rsidRPr="00293979">
              <w:rPr>
                <w:rFonts w:ascii="Arial" w:hAnsi="Arial" w:cs="Arial"/>
                <w:sz w:val="24"/>
                <w:szCs w:val="24"/>
              </w:rPr>
              <w:t>otra</w:t>
            </w:r>
            <w:r w:rsidRPr="00293979">
              <w:rPr>
                <w:rFonts w:ascii="Arial" w:hAnsi="Arial" w:cs="Arial"/>
                <w:sz w:val="24"/>
                <w:szCs w:val="24"/>
              </w:rPr>
              <w:t xml:space="preserve"> parte, el patrimonio cultural mueble son aquellos objetos que dan testimonio de la creación humana o de la evolución de la naturaleza y que tienen cierto valor histórico, arqueológico, artístico, científico o técnico y que se pueden mover y/o trasladar. Esto engloba los objetos arqueológicos, pinturas, carteles, cuadros, fotos, obras de arte, libros, documentos, muebles, etc. </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Un ejemplo es todo aquello que está dentro de un museo y que puede considerarse un bien mueble, sea de la época que sea, esté hecho del material que esté hecho. El patrimonio mueble es muy heterogéneo, pero siempre cumple la misma característica: puede ser transportado sin que pierda su identidad y su valor.</w:t>
            </w:r>
          </w:p>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Conductor 2</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El patrimonio cultural inmueble se refiere a una manifestación material, imposible de ser movida o trasladada: obras de la arquitectura civil, religiosa, militar, doméstica, industrial, así como sitios históricos, calles, puentes, viaductos, entre otros. Esta categoría además incorpora los vitrales, los murales, las esculturas, el amueblamiento que, como parte integral del patrimonio cultural inmueble, deben ser preservados en relación a las estructuras y medio ambiente para los que fueron diseñados.</w:t>
            </w:r>
          </w:p>
          <w:p w:rsidR="002337FE" w:rsidRPr="00293979" w:rsidRDefault="002337FE" w:rsidP="002337FE">
            <w:pPr>
              <w:spacing w:line="360" w:lineRule="auto"/>
              <w:jc w:val="both"/>
              <w:rPr>
                <w:rFonts w:ascii="Arial" w:hAnsi="Arial" w:cs="Arial"/>
                <w:sz w:val="24"/>
                <w:szCs w:val="24"/>
              </w:rPr>
            </w:pP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Conductor 1:</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En patrimonio arqueológico se encuentran todas las zonas y sitios arqueológicos, así como los objetos y materiales que fueron utilizados por los pobladores del México antiguo. El patrimonio puede incluir desde ciudades, como Teotihuacan, Chichén Itzá o Monte Albán, hasta los restos de un campamento de cazadores-recolectores, pasando por las manifestaciones del arte rupestre, como petroglifos, grabado y pinturas. En cuanto a los objetos, éstos pueden incluir esculturas, como la de Coatlicue, la Piedra del Sol, las estelas mayas, etcétera, además de pequeños artefactos, desde puntas de flecha hasta figurillas en</w:t>
            </w:r>
            <w:r w:rsidR="0063108A" w:rsidRPr="00293979">
              <w:rPr>
                <w:rFonts w:ascii="Arial" w:hAnsi="Arial" w:cs="Arial"/>
                <w:sz w:val="24"/>
                <w:szCs w:val="24"/>
              </w:rPr>
              <w:t xml:space="preserve"> barro y jade, vasijas</w:t>
            </w:r>
            <w:r w:rsidRPr="00293979">
              <w:rPr>
                <w:rFonts w:ascii="Arial" w:hAnsi="Arial" w:cs="Arial"/>
                <w:sz w:val="24"/>
                <w:szCs w:val="24"/>
              </w:rPr>
              <w:t xml:space="preserve">; también se incluyen algunos ecofactos, como semillas de </w:t>
            </w:r>
            <w:r w:rsidR="0063108A" w:rsidRPr="00293979">
              <w:rPr>
                <w:rFonts w:ascii="Arial" w:hAnsi="Arial" w:cs="Arial"/>
                <w:sz w:val="24"/>
                <w:szCs w:val="24"/>
              </w:rPr>
              <w:t>maíz, frijol, aguacate</w:t>
            </w:r>
            <w:r w:rsidRPr="00293979">
              <w:rPr>
                <w:rFonts w:ascii="Arial" w:hAnsi="Arial" w:cs="Arial"/>
                <w:sz w:val="24"/>
                <w:szCs w:val="24"/>
              </w:rPr>
              <w:t>, y huesos de animales y conchas.</w:t>
            </w:r>
          </w:p>
          <w:p w:rsidR="00792D36" w:rsidRPr="00293979" w:rsidRDefault="00792D36" w:rsidP="002337FE">
            <w:pPr>
              <w:spacing w:line="360" w:lineRule="auto"/>
              <w:jc w:val="both"/>
              <w:rPr>
                <w:rFonts w:ascii="Arial" w:hAnsi="Arial" w:cs="Arial"/>
                <w:sz w:val="24"/>
                <w:szCs w:val="24"/>
              </w:rPr>
            </w:pPr>
          </w:p>
          <w:p w:rsidR="00792D36" w:rsidRPr="00293979" w:rsidRDefault="00792D36" w:rsidP="002337FE">
            <w:pPr>
              <w:spacing w:line="360" w:lineRule="auto"/>
              <w:jc w:val="both"/>
              <w:rPr>
                <w:rFonts w:ascii="Arial" w:hAnsi="Arial" w:cs="Arial"/>
                <w:sz w:val="24"/>
                <w:szCs w:val="24"/>
              </w:rPr>
            </w:pPr>
            <w:r w:rsidRPr="00293979">
              <w:rPr>
                <w:rFonts w:ascii="Arial" w:hAnsi="Arial" w:cs="Arial"/>
                <w:b/>
                <w:bCs/>
                <w:color w:val="000000"/>
                <w:sz w:val="24"/>
                <w:szCs w:val="24"/>
              </w:rPr>
              <w:t>Patrimonio paleontológico</w:t>
            </w:r>
            <w:r w:rsidRPr="00293979">
              <w:rPr>
                <w:rFonts w:ascii="Arial" w:hAnsi="Arial" w:cs="Arial"/>
                <w:color w:val="000000"/>
                <w:sz w:val="24"/>
                <w:szCs w:val="24"/>
              </w:rPr>
              <w:t>: Parte del patrimonio natural, que implica una doble naturaleza mueble (fósiles) o inmuebles (yacimientos), pertenecientes al patrimonio histórico de un lugar determinado, que lo hace imprescindible  en la revisión del concepto de valor cultural que lo identifica</w:t>
            </w:r>
          </w:p>
          <w:p w:rsidR="002337FE" w:rsidRPr="00293979" w:rsidRDefault="002337FE" w:rsidP="002337FE">
            <w:pPr>
              <w:spacing w:line="360" w:lineRule="auto"/>
              <w:jc w:val="both"/>
              <w:rPr>
                <w:rFonts w:ascii="Arial" w:hAnsi="Arial" w:cs="Arial"/>
                <w:sz w:val="24"/>
                <w:szCs w:val="24"/>
              </w:rPr>
            </w:pPr>
          </w:p>
          <w:p w:rsidR="0063108A" w:rsidRPr="00293979" w:rsidRDefault="0063108A" w:rsidP="002337FE">
            <w:pPr>
              <w:spacing w:line="360" w:lineRule="auto"/>
              <w:jc w:val="both"/>
              <w:rPr>
                <w:rFonts w:ascii="Arial" w:hAnsi="Arial" w:cs="Arial"/>
                <w:sz w:val="24"/>
                <w:szCs w:val="24"/>
              </w:rPr>
            </w:pPr>
            <w:r w:rsidRPr="00293979">
              <w:rPr>
                <w:rFonts w:ascii="Arial" w:hAnsi="Arial" w:cs="Arial"/>
                <w:sz w:val="24"/>
                <w:szCs w:val="24"/>
              </w:rPr>
              <w:t>Conductor 2:</w:t>
            </w:r>
          </w:p>
          <w:p w:rsidR="002337FE" w:rsidRPr="00293979" w:rsidRDefault="0063108A" w:rsidP="002337FE">
            <w:pPr>
              <w:spacing w:line="360" w:lineRule="auto"/>
              <w:jc w:val="both"/>
              <w:rPr>
                <w:rFonts w:ascii="Arial" w:hAnsi="Arial" w:cs="Arial"/>
                <w:sz w:val="24"/>
                <w:szCs w:val="24"/>
              </w:rPr>
            </w:pPr>
            <w:r w:rsidRPr="00293979">
              <w:rPr>
                <w:rFonts w:ascii="Arial" w:hAnsi="Arial" w:cs="Arial"/>
                <w:sz w:val="24"/>
                <w:szCs w:val="24"/>
              </w:rPr>
              <w:t xml:space="preserve">El </w:t>
            </w:r>
            <w:r w:rsidR="00BB2EE0" w:rsidRPr="00293979">
              <w:rPr>
                <w:rFonts w:ascii="Arial" w:hAnsi="Arial" w:cs="Arial"/>
                <w:sz w:val="24"/>
                <w:szCs w:val="24"/>
              </w:rPr>
              <w:t>p</w:t>
            </w:r>
            <w:r w:rsidRPr="00293979">
              <w:rPr>
                <w:rFonts w:ascii="Arial" w:hAnsi="Arial" w:cs="Arial"/>
                <w:sz w:val="24"/>
                <w:szCs w:val="24"/>
              </w:rPr>
              <w:t>atrimonio cultural documental son todasl</w:t>
            </w:r>
            <w:r w:rsidR="002337FE" w:rsidRPr="00293979">
              <w:rPr>
                <w:rFonts w:ascii="Arial" w:hAnsi="Arial" w:cs="Arial"/>
                <w:sz w:val="24"/>
                <w:szCs w:val="24"/>
              </w:rPr>
              <w:t>as manifestaciones bibliográficas y documentales</w:t>
            </w:r>
            <w:r w:rsidRPr="00293979">
              <w:rPr>
                <w:rFonts w:ascii="Arial" w:hAnsi="Arial" w:cs="Arial"/>
                <w:sz w:val="24"/>
                <w:szCs w:val="24"/>
              </w:rPr>
              <w:t xml:space="preserve"> que</w:t>
            </w:r>
            <w:r w:rsidR="002337FE" w:rsidRPr="00293979">
              <w:rPr>
                <w:rFonts w:ascii="Arial" w:hAnsi="Arial" w:cs="Arial"/>
                <w:sz w:val="24"/>
                <w:szCs w:val="24"/>
              </w:rPr>
              <w:t xml:space="preserve"> pueden considerarse objetos útiles que forman parte del patrimonio cultural. Con base en sus particularidades significativas los libros y los documentos se pueden clasificar como patrimonio intelectual, material, gráfico, social e histórico, entre otros criterios de clasificación.</w:t>
            </w:r>
          </w:p>
          <w:p w:rsidR="002337FE" w:rsidRPr="00293979" w:rsidRDefault="002337FE" w:rsidP="002337FE">
            <w:pPr>
              <w:spacing w:line="360" w:lineRule="auto"/>
              <w:jc w:val="both"/>
              <w:rPr>
                <w:rFonts w:ascii="Arial" w:hAnsi="Arial" w:cs="Arial"/>
                <w:sz w:val="24"/>
                <w:szCs w:val="24"/>
              </w:rPr>
            </w:pPr>
            <w:r w:rsidRPr="00293979">
              <w:rPr>
                <w:rFonts w:ascii="Arial" w:hAnsi="Arial" w:cs="Arial"/>
                <w:sz w:val="24"/>
                <w:szCs w:val="24"/>
              </w:rPr>
              <w:t>Paralelamente, existen criterios consensuados por organismos internacionales para determinar cuáles materiales bibliográficos y documentales forman parte del patrimonio cultural, en especial cuáles están en peligro de desaparecer. Uno de esos criterios es el del Programa Memoria del Mundo, según el cual, para que los documentos sean considerados patrimonio deben ser relevantes por su influencia, por el periodo y el lugar al que pertenecen, por describir la vida y obra de una persona importante; o bien, por tratar un asunto o tema con una forma y estilo, o con un valor excepcional, ya sea social, cultural o espiritual.</w:t>
            </w:r>
          </w:p>
          <w:p w:rsidR="00A048C6" w:rsidRPr="00293979" w:rsidRDefault="00A048C6" w:rsidP="006A1350">
            <w:pPr>
              <w:spacing w:line="360" w:lineRule="auto"/>
              <w:jc w:val="both"/>
              <w:rPr>
                <w:rFonts w:ascii="Arial" w:hAnsi="Arial" w:cs="Arial"/>
                <w:sz w:val="24"/>
                <w:szCs w:val="24"/>
              </w:rPr>
            </w:pPr>
          </w:p>
          <w:p w:rsidR="0063108A" w:rsidRPr="00293979" w:rsidRDefault="0063108A" w:rsidP="006A1350">
            <w:pPr>
              <w:spacing w:line="360" w:lineRule="auto"/>
              <w:jc w:val="both"/>
              <w:rPr>
                <w:rFonts w:ascii="Arial" w:hAnsi="Arial" w:cs="Arial"/>
                <w:sz w:val="24"/>
                <w:szCs w:val="24"/>
              </w:rPr>
            </w:pPr>
            <w:r w:rsidRPr="00293979">
              <w:rPr>
                <w:rFonts w:ascii="Arial" w:hAnsi="Arial" w:cs="Arial"/>
                <w:sz w:val="24"/>
                <w:szCs w:val="24"/>
              </w:rPr>
              <w:t>Conductor 1:</w:t>
            </w: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Resulta preciso definir que es el </w:t>
            </w:r>
            <w:r w:rsidRPr="00293979">
              <w:rPr>
                <w:rFonts w:ascii="Arial" w:hAnsi="Arial" w:cs="Arial"/>
                <w:b/>
                <w:sz w:val="24"/>
                <w:szCs w:val="24"/>
              </w:rPr>
              <w:t>patrimonio natural</w:t>
            </w:r>
            <w:r w:rsidRPr="00293979">
              <w:rPr>
                <w:rFonts w:ascii="Arial" w:hAnsi="Arial" w:cs="Arial"/>
                <w:sz w:val="24"/>
                <w:szCs w:val="24"/>
              </w:rPr>
              <w:t xml:space="preserve">, si bien es diferente al patrimonio cultural, debe comprenderse como un agente catalizador de los procesos culturales ya que todas las creaciones humanas se generan mediante un entorno </w:t>
            </w:r>
            <w:proofErr w:type="gramStart"/>
            <w:r w:rsidRPr="00293979">
              <w:rPr>
                <w:rFonts w:ascii="Arial" w:hAnsi="Arial" w:cs="Arial"/>
                <w:sz w:val="24"/>
                <w:szCs w:val="24"/>
              </w:rPr>
              <w:t>especifico</w:t>
            </w:r>
            <w:proofErr w:type="gramEnd"/>
            <w:r w:rsidRPr="00293979">
              <w:rPr>
                <w:rFonts w:ascii="Arial" w:hAnsi="Arial" w:cs="Arial"/>
                <w:sz w:val="24"/>
                <w:szCs w:val="24"/>
              </w:rPr>
              <w:t xml:space="preserve"> y son tan diversas como diverso es el paisaje geográfico.</w:t>
            </w: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Mientras el </w:t>
            </w:r>
            <w:r w:rsidR="0039284D" w:rsidRPr="00293979">
              <w:rPr>
                <w:rFonts w:ascii="Arial" w:hAnsi="Arial" w:cs="Arial"/>
                <w:sz w:val="24"/>
                <w:szCs w:val="24"/>
              </w:rPr>
              <w:t>p</w:t>
            </w:r>
            <w:r w:rsidRPr="00293979">
              <w:rPr>
                <w:rFonts w:ascii="Arial" w:hAnsi="Arial" w:cs="Arial"/>
                <w:sz w:val="24"/>
                <w:szCs w:val="24"/>
              </w:rPr>
              <w:t xml:space="preserve">atrimonio </w:t>
            </w:r>
            <w:r w:rsidR="0039284D" w:rsidRPr="00293979">
              <w:rPr>
                <w:rFonts w:ascii="Arial" w:hAnsi="Arial" w:cs="Arial"/>
                <w:sz w:val="24"/>
                <w:szCs w:val="24"/>
              </w:rPr>
              <w:t>c</w:t>
            </w:r>
            <w:r w:rsidRPr="00293979">
              <w:rPr>
                <w:rFonts w:ascii="Arial" w:hAnsi="Arial" w:cs="Arial"/>
                <w:sz w:val="24"/>
                <w:szCs w:val="24"/>
              </w:rPr>
              <w:t xml:space="preserve">ultural es el legado de la sociedad </w:t>
            </w:r>
            <w:proofErr w:type="gramStart"/>
            <w:r w:rsidRPr="00293979">
              <w:rPr>
                <w:rFonts w:ascii="Arial" w:hAnsi="Arial" w:cs="Arial"/>
                <w:sz w:val="24"/>
                <w:szCs w:val="24"/>
              </w:rPr>
              <w:t>a los futuros ciudadanos representado</w:t>
            </w:r>
            <w:proofErr w:type="gramEnd"/>
            <w:r w:rsidRPr="00293979">
              <w:rPr>
                <w:rFonts w:ascii="Arial" w:hAnsi="Arial" w:cs="Arial"/>
                <w:sz w:val="24"/>
                <w:szCs w:val="24"/>
              </w:rPr>
              <w:t xml:space="preserve"> de diferentes formas, el </w:t>
            </w:r>
            <w:r w:rsidR="0039284D" w:rsidRPr="00293979">
              <w:rPr>
                <w:rFonts w:ascii="Arial" w:hAnsi="Arial" w:cs="Arial"/>
                <w:sz w:val="24"/>
                <w:szCs w:val="24"/>
              </w:rPr>
              <w:t>p</w:t>
            </w:r>
            <w:r w:rsidRPr="00293979">
              <w:rPr>
                <w:rFonts w:ascii="Arial" w:hAnsi="Arial" w:cs="Arial"/>
                <w:sz w:val="24"/>
                <w:szCs w:val="24"/>
              </w:rPr>
              <w:t xml:space="preserve">atrimonio </w:t>
            </w:r>
            <w:r w:rsidR="0039284D" w:rsidRPr="00293979">
              <w:rPr>
                <w:rFonts w:ascii="Arial" w:hAnsi="Arial" w:cs="Arial"/>
                <w:sz w:val="24"/>
                <w:szCs w:val="24"/>
              </w:rPr>
              <w:t>n</w:t>
            </w:r>
            <w:r w:rsidRPr="00293979">
              <w:rPr>
                <w:rFonts w:ascii="Arial" w:hAnsi="Arial" w:cs="Arial"/>
                <w:sz w:val="24"/>
                <w:szCs w:val="24"/>
              </w:rPr>
              <w:t>atural es producto de la naturaleza y forma parte del paisaje cultural que dota de identidad a los grupos sociales.</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Locutor 2:</w:t>
            </w: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Las principales legislaciones con las que en la actualidad se protege el patrimonio cultural de México son: </w:t>
            </w:r>
            <w:r w:rsidRPr="00293979">
              <w:rPr>
                <w:rFonts w:ascii="Arial" w:hAnsi="Arial" w:cs="Arial"/>
                <w:sz w:val="24"/>
                <w:szCs w:val="24"/>
                <w:highlight w:val="yellow"/>
              </w:rPr>
              <w:t>la Ley federal de monumentos y zonas arqueológicas</w:t>
            </w:r>
            <w:r w:rsidRPr="00293979">
              <w:rPr>
                <w:rFonts w:ascii="Arial" w:hAnsi="Arial" w:cs="Arial"/>
                <w:sz w:val="24"/>
                <w:szCs w:val="24"/>
              </w:rPr>
              <w:t xml:space="preserve"> y la Ley </w:t>
            </w:r>
            <w:r w:rsidR="0039284D" w:rsidRPr="00293979">
              <w:rPr>
                <w:rFonts w:ascii="Arial" w:hAnsi="Arial" w:cs="Arial"/>
                <w:sz w:val="24"/>
                <w:szCs w:val="24"/>
              </w:rPr>
              <w:t>G</w:t>
            </w:r>
            <w:r w:rsidRPr="00293979">
              <w:rPr>
                <w:rFonts w:ascii="Arial" w:hAnsi="Arial" w:cs="Arial"/>
                <w:sz w:val="24"/>
                <w:szCs w:val="24"/>
              </w:rPr>
              <w:t xml:space="preserve">eneral de </w:t>
            </w:r>
            <w:r w:rsidR="0039284D" w:rsidRPr="00293979">
              <w:rPr>
                <w:rFonts w:ascii="Arial" w:hAnsi="Arial" w:cs="Arial"/>
                <w:sz w:val="24"/>
                <w:szCs w:val="24"/>
              </w:rPr>
              <w:t>B</w:t>
            </w:r>
            <w:r w:rsidRPr="00293979">
              <w:rPr>
                <w:rFonts w:ascii="Arial" w:hAnsi="Arial" w:cs="Arial"/>
                <w:sz w:val="24"/>
                <w:szCs w:val="24"/>
              </w:rPr>
              <w:t xml:space="preserve">ienes </w:t>
            </w:r>
            <w:r w:rsidR="0039284D" w:rsidRPr="00293979">
              <w:rPr>
                <w:rFonts w:ascii="Arial" w:hAnsi="Arial" w:cs="Arial"/>
                <w:sz w:val="24"/>
                <w:szCs w:val="24"/>
              </w:rPr>
              <w:t>N</w:t>
            </w:r>
            <w:r w:rsidR="006E226B" w:rsidRPr="00293979">
              <w:rPr>
                <w:rFonts w:ascii="Arial" w:hAnsi="Arial" w:cs="Arial"/>
                <w:sz w:val="24"/>
                <w:szCs w:val="24"/>
              </w:rPr>
              <w:t>acionales.</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Ambas legislaciones han sido utilizadas por las instituciones responsables de la jurisdicción, difusión y educación cultural e histórica del patrimonio cultural , como el Instituto Nacional de Antropología e Historia (INAH), el Instituto Nacional de Bellas Artes (INBA) y la Secretaría de Educación Pública (SEP), para normar la restauración, la preservación y la conservación del patrimonio cultural nacional, y en particular para fomentar la contemplación histórica de las manifestaciones culturales.</w:t>
            </w:r>
          </w:p>
          <w:p w:rsidR="0063108A" w:rsidRPr="00293979" w:rsidRDefault="0063108A" w:rsidP="006A1350">
            <w:pPr>
              <w:spacing w:line="360" w:lineRule="auto"/>
              <w:jc w:val="both"/>
              <w:rPr>
                <w:rFonts w:ascii="Arial" w:hAnsi="Arial" w:cs="Arial"/>
                <w:sz w:val="24"/>
                <w:szCs w:val="24"/>
              </w:rPr>
            </w:pPr>
          </w:p>
          <w:p w:rsidR="00A048C6" w:rsidRPr="00293979" w:rsidRDefault="00A048C6" w:rsidP="002337FE">
            <w:pPr>
              <w:spacing w:line="360" w:lineRule="auto"/>
              <w:jc w:val="both"/>
              <w:rPr>
                <w:rFonts w:ascii="Arial" w:hAnsi="Arial" w:cs="Arial"/>
                <w:sz w:val="24"/>
                <w:szCs w:val="24"/>
              </w:rPr>
            </w:pPr>
          </w:p>
        </w:tc>
      </w:tr>
      <w:tr w:rsidR="00A048C6" w:rsidRPr="00293979" w:rsidTr="006A1350">
        <w:trPr>
          <w:trHeight w:val="567"/>
        </w:trPr>
        <w:tc>
          <w:tcPr>
            <w:tcW w:w="2122" w:type="dxa"/>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Cierre</w:t>
            </w:r>
          </w:p>
        </w:tc>
        <w:tc>
          <w:tcPr>
            <w:tcW w:w="6706" w:type="dxa"/>
            <w:vAlign w:val="center"/>
          </w:tcPr>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Locutor 1:</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El patrimonio cultural no sólo tiene valor en sí por sus elementos significativos, sino por su capacidad para conformar identidades, proporcionar conocimientos sobre el pasado, permitir construir el presente y visualizar el futuro, desempeña un papel fundamental en el desarrollo de las sociedades; es por esta aportación al desarrollo sostenible de los países que el patrimonio cultural se ha convertido en uno de los cánones de las investigaciones humanísticas nacionales e internacionales.</w:t>
            </w: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Conductor 2:</w:t>
            </w: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Cabe señalar que el patrimonio cultural es multidisciplinario, ya que su tratamiento teórico y empírico requiere considerar factores históricos, culturales, educativos, sociales, económicos, políticos, etc., que a su vez impulsen a los ciudadanos a tomar conciencia sobre el mismo. </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Tal señalamiento conduce a determinar que el patrimonio cultural es una construcción dinámica, por lo cual su estudio apunta a que, para establecer la representatividad del mismo, se consideren en su estudio criterios como la historicidad, la contemporaneidad, la valoración y la difusión.</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Conductor 1: </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El acceder al derecho al patrimonio cultural permite conectar, lugares, lenguajes, sentido histórico, generar arraigo y sentido de pertenencia. El reconocimiento de un bien común que va más allá de un objeto, sirve como una plataforma para actuar y transformar la sociedad. Gran parte del patrimonio tiene que ver con la memoria, sinónimo de historia que en la experiencia da sentido a los elementos que los hace patria. </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Conductor 2:</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El patrimonio genera sustentabilidad en la era contemporánea, activa la recreación, el turismo y la economía, acerca la historia y saberes que permite continuar haciendo difusión de la memoria, en resumen, el patrimonio cultural </w:t>
            </w:r>
            <w:r w:rsidR="0039284D" w:rsidRPr="00293979">
              <w:rPr>
                <w:rFonts w:ascii="Arial" w:hAnsi="Arial" w:cs="Arial"/>
                <w:sz w:val="24"/>
                <w:szCs w:val="24"/>
              </w:rPr>
              <w:t>es pilar de</w:t>
            </w:r>
            <w:r w:rsidRPr="00293979">
              <w:rPr>
                <w:rFonts w:ascii="Arial" w:hAnsi="Arial" w:cs="Arial"/>
                <w:sz w:val="24"/>
                <w:szCs w:val="24"/>
              </w:rPr>
              <w:t xml:space="preserve"> una ciudad y la hace sustentable.</w:t>
            </w:r>
          </w:p>
          <w:p w:rsidR="0063108A" w:rsidRPr="00293979" w:rsidRDefault="0063108A" w:rsidP="0063108A">
            <w:pPr>
              <w:spacing w:line="360" w:lineRule="auto"/>
              <w:jc w:val="both"/>
              <w:rPr>
                <w:rFonts w:ascii="Arial" w:hAnsi="Arial" w:cs="Arial"/>
                <w:sz w:val="24"/>
                <w:szCs w:val="24"/>
              </w:rPr>
            </w:pPr>
          </w:p>
          <w:p w:rsidR="0063108A" w:rsidRPr="00293979" w:rsidRDefault="0063108A" w:rsidP="0063108A">
            <w:pPr>
              <w:spacing w:line="360" w:lineRule="auto"/>
              <w:jc w:val="both"/>
              <w:rPr>
                <w:rFonts w:ascii="Arial" w:hAnsi="Arial" w:cs="Arial"/>
                <w:sz w:val="24"/>
                <w:szCs w:val="24"/>
              </w:rPr>
            </w:pPr>
            <w:r w:rsidRPr="00293979">
              <w:rPr>
                <w:rFonts w:ascii="Arial" w:hAnsi="Arial" w:cs="Arial"/>
                <w:sz w:val="24"/>
                <w:szCs w:val="24"/>
              </w:rPr>
              <w:t xml:space="preserve">Lo que </w:t>
            </w:r>
            <w:r w:rsidR="0039284D" w:rsidRPr="00293979">
              <w:rPr>
                <w:rFonts w:ascii="Arial" w:hAnsi="Arial" w:cs="Arial"/>
                <w:sz w:val="24"/>
                <w:szCs w:val="24"/>
              </w:rPr>
              <w:t>da</w:t>
            </w:r>
            <w:r w:rsidRPr="00293979">
              <w:rPr>
                <w:rFonts w:ascii="Arial" w:hAnsi="Arial" w:cs="Arial"/>
                <w:sz w:val="24"/>
                <w:szCs w:val="24"/>
              </w:rPr>
              <w:t xml:space="preserve"> sentido </w:t>
            </w:r>
            <w:r w:rsidR="0039284D" w:rsidRPr="00293979">
              <w:rPr>
                <w:rFonts w:ascii="Arial" w:hAnsi="Arial" w:cs="Arial"/>
                <w:sz w:val="24"/>
                <w:szCs w:val="24"/>
              </w:rPr>
              <w:t>al</w:t>
            </w:r>
            <w:r w:rsidRPr="00293979">
              <w:rPr>
                <w:rFonts w:ascii="Arial" w:hAnsi="Arial" w:cs="Arial"/>
                <w:sz w:val="24"/>
                <w:szCs w:val="24"/>
              </w:rPr>
              <w:t xml:space="preserve"> patrimonio es que l</w:t>
            </w:r>
            <w:r w:rsidR="002C3359" w:rsidRPr="00293979">
              <w:rPr>
                <w:rFonts w:ascii="Arial" w:hAnsi="Arial" w:cs="Arial"/>
                <w:sz w:val="24"/>
                <w:szCs w:val="24"/>
              </w:rPr>
              <w:t>as personas y comunidades</w:t>
            </w:r>
            <w:r w:rsidRPr="00293979">
              <w:rPr>
                <w:rFonts w:ascii="Arial" w:hAnsi="Arial" w:cs="Arial"/>
                <w:sz w:val="24"/>
                <w:szCs w:val="24"/>
              </w:rPr>
              <w:t xml:space="preserve"> lo </w:t>
            </w:r>
            <w:r w:rsidR="002C3359" w:rsidRPr="00293979">
              <w:rPr>
                <w:rFonts w:ascii="Arial" w:hAnsi="Arial" w:cs="Arial"/>
                <w:sz w:val="24"/>
                <w:szCs w:val="24"/>
              </w:rPr>
              <w:t>asuman como</w:t>
            </w:r>
            <w:r w:rsidRPr="00293979">
              <w:rPr>
                <w:rFonts w:ascii="Arial" w:hAnsi="Arial" w:cs="Arial"/>
                <w:sz w:val="24"/>
                <w:szCs w:val="24"/>
              </w:rPr>
              <w:t xml:space="preserve"> propio</w:t>
            </w:r>
            <w:r w:rsidR="002C3359" w:rsidRPr="00293979">
              <w:rPr>
                <w:rFonts w:ascii="Arial" w:hAnsi="Arial" w:cs="Arial"/>
                <w:sz w:val="24"/>
                <w:szCs w:val="24"/>
              </w:rPr>
              <w:t xml:space="preserve"> y genere entre ellas un fuerte sentido de identidad.  </w:t>
            </w:r>
          </w:p>
          <w:p w:rsidR="00A048C6" w:rsidRPr="00293979" w:rsidRDefault="00A048C6" w:rsidP="006A1350">
            <w:pPr>
              <w:spacing w:line="360" w:lineRule="auto"/>
              <w:jc w:val="both"/>
              <w:rPr>
                <w:rFonts w:ascii="Arial" w:hAnsi="Arial" w:cs="Arial"/>
                <w:sz w:val="24"/>
                <w:szCs w:val="24"/>
              </w:rPr>
            </w:pPr>
          </w:p>
          <w:p w:rsidR="00A048C6" w:rsidRPr="00293979" w:rsidRDefault="00A048C6" w:rsidP="006A1350">
            <w:pPr>
              <w:spacing w:line="360" w:lineRule="auto"/>
              <w:jc w:val="both"/>
              <w:rPr>
                <w:rFonts w:ascii="Arial" w:hAnsi="Arial" w:cs="Arial"/>
                <w:sz w:val="24"/>
                <w:szCs w:val="24"/>
              </w:rPr>
            </w:pPr>
          </w:p>
          <w:p w:rsidR="00A048C6" w:rsidRPr="00293979" w:rsidRDefault="00A048C6" w:rsidP="006A1350">
            <w:pPr>
              <w:spacing w:line="360" w:lineRule="auto"/>
              <w:jc w:val="both"/>
              <w:rPr>
                <w:rFonts w:ascii="Arial" w:hAnsi="Arial" w:cs="Arial"/>
                <w:sz w:val="24"/>
                <w:szCs w:val="24"/>
              </w:rPr>
            </w:pPr>
          </w:p>
        </w:tc>
      </w:tr>
      <w:tr w:rsidR="00A048C6" w:rsidRPr="00293979" w:rsidTr="006A1350">
        <w:trPr>
          <w:trHeight w:val="567"/>
        </w:trPr>
        <w:tc>
          <w:tcPr>
            <w:tcW w:w="2122" w:type="dxa"/>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DESPEDIDA</w:t>
            </w:r>
          </w:p>
        </w:tc>
        <w:tc>
          <w:tcPr>
            <w:tcW w:w="6706" w:type="dxa"/>
            <w:vAlign w:val="center"/>
          </w:tcPr>
          <w:p w:rsidR="00A048C6" w:rsidRPr="00293979" w:rsidRDefault="00DA6A83" w:rsidP="006A1350">
            <w:pPr>
              <w:spacing w:line="360" w:lineRule="auto"/>
              <w:jc w:val="both"/>
              <w:rPr>
                <w:rFonts w:ascii="Arial" w:hAnsi="Arial" w:cs="Arial"/>
                <w:sz w:val="24"/>
                <w:szCs w:val="24"/>
              </w:rPr>
            </w:pPr>
            <w:r w:rsidRPr="00293979">
              <w:rPr>
                <w:rFonts w:ascii="Arial" w:hAnsi="Arial" w:cs="Arial"/>
                <w:sz w:val="24"/>
                <w:szCs w:val="24"/>
              </w:rPr>
              <w:t xml:space="preserve">Conductor 1: </w:t>
            </w:r>
          </w:p>
          <w:p w:rsidR="00A048C6" w:rsidRPr="00293979" w:rsidRDefault="00A048C6" w:rsidP="006E226B">
            <w:pPr>
              <w:spacing w:line="360" w:lineRule="auto"/>
              <w:jc w:val="both"/>
              <w:rPr>
                <w:rFonts w:ascii="Arial" w:hAnsi="Arial" w:cs="Arial"/>
                <w:sz w:val="24"/>
                <w:szCs w:val="24"/>
              </w:rPr>
            </w:pPr>
            <w:r w:rsidRPr="00293979">
              <w:rPr>
                <w:rFonts w:ascii="Arial" w:hAnsi="Arial" w:cs="Arial"/>
                <w:sz w:val="24"/>
                <w:szCs w:val="24"/>
              </w:rPr>
              <w:t xml:space="preserve">Y </w:t>
            </w:r>
            <w:r w:rsidR="00DA6A83" w:rsidRPr="00293979">
              <w:rPr>
                <w:rFonts w:ascii="Arial" w:hAnsi="Arial" w:cs="Arial"/>
                <w:sz w:val="24"/>
                <w:szCs w:val="24"/>
              </w:rPr>
              <w:t xml:space="preserve">así amigas y amigo llegamos al final </w:t>
            </w:r>
            <w:r w:rsidR="006E226B" w:rsidRPr="00293979">
              <w:rPr>
                <w:rFonts w:ascii="Arial" w:hAnsi="Arial" w:cs="Arial"/>
                <w:sz w:val="24"/>
                <w:szCs w:val="24"/>
              </w:rPr>
              <w:t>de este episodio</w:t>
            </w:r>
            <w:r w:rsidRPr="00293979">
              <w:rPr>
                <w:rFonts w:ascii="Arial" w:hAnsi="Arial" w:cs="Arial"/>
                <w:sz w:val="24"/>
                <w:szCs w:val="24"/>
              </w:rPr>
              <w:t>, recordándo</w:t>
            </w:r>
            <w:r w:rsidR="00DA6A83" w:rsidRPr="00293979">
              <w:rPr>
                <w:rFonts w:ascii="Arial" w:hAnsi="Arial" w:cs="Arial"/>
                <w:sz w:val="24"/>
                <w:szCs w:val="24"/>
              </w:rPr>
              <w:t>les que los derechos culturales son un elemento fundamental para la vida de nuestra ciudad</w:t>
            </w:r>
            <w:r w:rsidRPr="00293979">
              <w:rPr>
                <w:rFonts w:ascii="Arial" w:hAnsi="Arial" w:cs="Arial"/>
                <w:sz w:val="24"/>
                <w:szCs w:val="24"/>
              </w:rPr>
              <w:t xml:space="preserve">. </w:t>
            </w:r>
            <w:r w:rsidR="00DA6A83" w:rsidRPr="00293979">
              <w:rPr>
                <w:rFonts w:ascii="Arial" w:hAnsi="Arial" w:cs="Arial"/>
                <w:sz w:val="24"/>
                <w:szCs w:val="24"/>
              </w:rPr>
              <w:t>No se p</w:t>
            </w:r>
            <w:r w:rsidR="00D4764B">
              <w:rPr>
                <w:rFonts w:ascii="Arial" w:hAnsi="Arial" w:cs="Arial"/>
                <w:sz w:val="24"/>
                <w:szCs w:val="24"/>
              </w:rPr>
              <w:t>ierdan las siguientes emisiones</w:t>
            </w:r>
            <w:r w:rsidR="00DA6A83" w:rsidRPr="00293979">
              <w:rPr>
                <w:rFonts w:ascii="Arial" w:hAnsi="Arial" w:cs="Arial"/>
                <w:b/>
                <w:bCs/>
                <w:sz w:val="24"/>
                <w:szCs w:val="24"/>
              </w:rPr>
              <w:t>.</w:t>
            </w:r>
          </w:p>
        </w:tc>
      </w:tr>
      <w:tr w:rsidR="00A048C6" w:rsidRPr="00293979" w:rsidTr="006A1350">
        <w:trPr>
          <w:trHeight w:val="567"/>
        </w:trPr>
        <w:tc>
          <w:tcPr>
            <w:tcW w:w="8828" w:type="dxa"/>
            <w:gridSpan w:val="2"/>
            <w:vAlign w:val="center"/>
          </w:tcPr>
          <w:p w:rsidR="00A048C6" w:rsidRPr="00293979" w:rsidRDefault="00A048C6" w:rsidP="006A1350">
            <w:pPr>
              <w:spacing w:line="360" w:lineRule="auto"/>
              <w:jc w:val="center"/>
              <w:rPr>
                <w:rFonts w:ascii="Arial" w:hAnsi="Arial" w:cs="Arial"/>
                <w:sz w:val="24"/>
                <w:szCs w:val="24"/>
              </w:rPr>
            </w:pPr>
            <w:r w:rsidRPr="00293979">
              <w:rPr>
                <w:rFonts w:ascii="Arial" w:hAnsi="Arial" w:cs="Arial"/>
                <w:sz w:val="24"/>
                <w:szCs w:val="24"/>
              </w:rPr>
              <w:t>OUTRO- CORTINILLA DE SALIDA</w:t>
            </w:r>
          </w:p>
        </w:tc>
      </w:tr>
    </w:tbl>
    <w:p w:rsidR="00A048C6" w:rsidRPr="00293979" w:rsidRDefault="00A048C6" w:rsidP="00A048C6">
      <w:pPr>
        <w:rPr>
          <w:rFonts w:ascii="Arial" w:hAnsi="Arial" w:cs="Arial"/>
          <w:sz w:val="24"/>
          <w:szCs w:val="24"/>
        </w:rPr>
      </w:pPr>
    </w:p>
    <w:p w:rsidR="00690C50" w:rsidRPr="00293979" w:rsidRDefault="00690C50">
      <w:pPr>
        <w:rPr>
          <w:rFonts w:ascii="Arial" w:hAnsi="Arial" w:cs="Arial"/>
          <w:sz w:val="24"/>
          <w:szCs w:val="24"/>
        </w:rPr>
      </w:pPr>
    </w:p>
    <w:sectPr w:rsidR="00690C50" w:rsidRPr="00293979" w:rsidSect="00EE3F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440C"/>
    <w:multiLevelType w:val="hybridMultilevel"/>
    <w:tmpl w:val="6A268B7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E1654C"/>
    <w:multiLevelType w:val="hybridMultilevel"/>
    <w:tmpl w:val="C0F037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4B72C1"/>
    <w:multiLevelType w:val="hybridMultilevel"/>
    <w:tmpl w:val="DF2C3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32D22"/>
    <w:multiLevelType w:val="hybridMultilevel"/>
    <w:tmpl w:val="3E48B0FA"/>
    <w:lvl w:ilvl="0" w:tplc="1402DF1C">
      <w:start w:val="1"/>
      <w:numFmt w:val="decimal"/>
      <w:lvlText w:val="%1."/>
      <w:lvlJc w:val="left"/>
      <w:pPr>
        <w:tabs>
          <w:tab w:val="num" w:pos="720"/>
        </w:tabs>
        <w:ind w:left="720" w:hanging="360"/>
      </w:pPr>
    </w:lvl>
    <w:lvl w:ilvl="1" w:tplc="B5AE774A" w:tentative="1">
      <w:start w:val="1"/>
      <w:numFmt w:val="decimal"/>
      <w:lvlText w:val="%2."/>
      <w:lvlJc w:val="left"/>
      <w:pPr>
        <w:tabs>
          <w:tab w:val="num" w:pos="1440"/>
        </w:tabs>
        <w:ind w:left="1440" w:hanging="360"/>
      </w:pPr>
    </w:lvl>
    <w:lvl w:ilvl="2" w:tplc="C3FE5EE8" w:tentative="1">
      <w:start w:val="1"/>
      <w:numFmt w:val="decimal"/>
      <w:lvlText w:val="%3."/>
      <w:lvlJc w:val="left"/>
      <w:pPr>
        <w:tabs>
          <w:tab w:val="num" w:pos="2160"/>
        </w:tabs>
        <w:ind w:left="2160" w:hanging="360"/>
      </w:pPr>
    </w:lvl>
    <w:lvl w:ilvl="3" w:tplc="64F0B4D6" w:tentative="1">
      <w:start w:val="1"/>
      <w:numFmt w:val="decimal"/>
      <w:lvlText w:val="%4."/>
      <w:lvlJc w:val="left"/>
      <w:pPr>
        <w:tabs>
          <w:tab w:val="num" w:pos="2880"/>
        </w:tabs>
        <w:ind w:left="2880" w:hanging="360"/>
      </w:pPr>
    </w:lvl>
    <w:lvl w:ilvl="4" w:tplc="E306F382" w:tentative="1">
      <w:start w:val="1"/>
      <w:numFmt w:val="decimal"/>
      <w:lvlText w:val="%5."/>
      <w:lvlJc w:val="left"/>
      <w:pPr>
        <w:tabs>
          <w:tab w:val="num" w:pos="3600"/>
        </w:tabs>
        <w:ind w:left="3600" w:hanging="360"/>
      </w:pPr>
    </w:lvl>
    <w:lvl w:ilvl="5" w:tplc="614AD060" w:tentative="1">
      <w:start w:val="1"/>
      <w:numFmt w:val="decimal"/>
      <w:lvlText w:val="%6."/>
      <w:lvlJc w:val="left"/>
      <w:pPr>
        <w:tabs>
          <w:tab w:val="num" w:pos="4320"/>
        </w:tabs>
        <w:ind w:left="4320" w:hanging="360"/>
      </w:pPr>
    </w:lvl>
    <w:lvl w:ilvl="6" w:tplc="9E8ABD54" w:tentative="1">
      <w:start w:val="1"/>
      <w:numFmt w:val="decimal"/>
      <w:lvlText w:val="%7."/>
      <w:lvlJc w:val="left"/>
      <w:pPr>
        <w:tabs>
          <w:tab w:val="num" w:pos="5040"/>
        </w:tabs>
        <w:ind w:left="5040" w:hanging="360"/>
      </w:pPr>
    </w:lvl>
    <w:lvl w:ilvl="7" w:tplc="F1FCCFB0" w:tentative="1">
      <w:start w:val="1"/>
      <w:numFmt w:val="decimal"/>
      <w:lvlText w:val="%8."/>
      <w:lvlJc w:val="left"/>
      <w:pPr>
        <w:tabs>
          <w:tab w:val="num" w:pos="5760"/>
        </w:tabs>
        <w:ind w:left="5760" w:hanging="360"/>
      </w:pPr>
    </w:lvl>
    <w:lvl w:ilvl="8" w:tplc="13DC5636"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048C6"/>
    <w:rsid w:val="00167C92"/>
    <w:rsid w:val="002337FE"/>
    <w:rsid w:val="00293979"/>
    <w:rsid w:val="002C3359"/>
    <w:rsid w:val="0039284D"/>
    <w:rsid w:val="00417F7B"/>
    <w:rsid w:val="004E1D83"/>
    <w:rsid w:val="00516948"/>
    <w:rsid w:val="00524418"/>
    <w:rsid w:val="005F24A7"/>
    <w:rsid w:val="0063108A"/>
    <w:rsid w:val="00686F6A"/>
    <w:rsid w:val="00690C50"/>
    <w:rsid w:val="006E226B"/>
    <w:rsid w:val="007618E7"/>
    <w:rsid w:val="00792D36"/>
    <w:rsid w:val="00A048C6"/>
    <w:rsid w:val="00B91098"/>
    <w:rsid w:val="00BB2EE0"/>
    <w:rsid w:val="00CF79A7"/>
    <w:rsid w:val="00D4764B"/>
    <w:rsid w:val="00DA6A83"/>
    <w:rsid w:val="00EE3F60"/>
    <w:rsid w:val="00F81C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4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48C6"/>
    <w:pPr>
      <w:ind w:left="720"/>
      <w:contextualSpacing/>
    </w:pPr>
  </w:style>
  <w:style w:type="paragraph" w:styleId="NormalWeb">
    <w:name w:val="Normal (Web)"/>
    <w:basedOn w:val="Normal"/>
    <w:uiPriority w:val="99"/>
    <w:unhideWhenUsed/>
    <w:rsid w:val="005169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6948"/>
    <w:rPr>
      <w:b/>
      <w:bCs/>
    </w:rPr>
  </w:style>
  <w:style w:type="character" w:styleId="nfasis">
    <w:name w:val="Emphasis"/>
    <w:basedOn w:val="Fuentedeprrafopredeter"/>
    <w:uiPriority w:val="20"/>
    <w:qFormat/>
    <w:rsid w:val="00516948"/>
    <w:rPr>
      <w:i/>
      <w:iCs/>
    </w:rPr>
  </w:style>
</w:styles>
</file>

<file path=word/webSettings.xml><?xml version="1.0" encoding="utf-8"?>
<w:webSettings xmlns:r="http://schemas.openxmlformats.org/officeDocument/2006/relationships" xmlns:w="http://schemas.openxmlformats.org/wordprocessingml/2006/main">
  <w:divs>
    <w:div w:id="20784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2020-09-04T00:50:00Z</dcterms:created>
  <dcterms:modified xsi:type="dcterms:W3CDTF">2020-09-04T00:50:00Z</dcterms:modified>
</cp:coreProperties>
</file>