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bookmarkStart w:id="0" w:name="_GoBack"/>
      <w:r w:rsidRPr="00931266">
        <w:rPr>
          <w:rFonts w:ascii="Arial" w:hAnsi="Arial" w:cs="Arial"/>
          <w:b/>
        </w:rPr>
        <w:t>#</w:t>
      </w:r>
      <w:proofErr w:type="spellStart"/>
      <w:r w:rsidRPr="00931266">
        <w:rPr>
          <w:rFonts w:ascii="Arial" w:hAnsi="Arial" w:cs="Arial"/>
          <w:b/>
        </w:rPr>
        <w:t>DescubriendoArtesEscénicas</w:t>
      </w:r>
      <w:proofErr w:type="spellEnd"/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Curaduría Nacional</w:t>
      </w:r>
    </w:p>
    <w:bookmarkEnd w:id="0"/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2 de enero de 2021</w:t>
      </w:r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Miguel Sabido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Ciudad de México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Teatro</w:t>
      </w:r>
    </w:p>
    <w:p w:rsidR="00AD5044" w:rsidRPr="00931266" w:rsidRDefault="00AD5044" w:rsidP="00931266">
      <w:pPr>
        <w:jc w:val="both"/>
        <w:rPr>
          <w:rFonts w:ascii="Arial" w:eastAsia="Times New Roman" w:hAnsi="Arial" w:cs="Arial"/>
        </w:rPr>
      </w:pPr>
      <w:hyperlink r:id="rId5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https://www.youtube.com/watch?v=raPwDsdHCjc&amp;list=PL_KLgIwYDMF5TvJ5nHPjwkBmpzvPXXuaV&amp;index=38&amp;ab_channel=TeatrosCiudaddeM%C3%A9xico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9 de enero de 2021</w:t>
      </w:r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Cecilia Lugo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Tamaulipas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AD5044" w:rsidRPr="00931266" w:rsidRDefault="00AD5044" w:rsidP="00931266">
      <w:pPr>
        <w:jc w:val="both"/>
        <w:rPr>
          <w:rFonts w:ascii="Arial" w:eastAsia="Times New Roman" w:hAnsi="Arial" w:cs="Arial"/>
        </w:rPr>
      </w:pPr>
      <w:hyperlink r:id="rId6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https://www.youtube.com/watch?v=3fzTEQweGuY&amp;list=PL_KLgIwYDMF5TvJ5nHPjwkBmpzvPXXuaV&amp;index=39&amp;ab_channel=TeatrosCiudaddeM%C3%A9xico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16 de enero de 2021</w:t>
      </w:r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Jaime Camarena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Ciudad de México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AD5044" w:rsidRPr="00931266" w:rsidRDefault="00AD5044" w:rsidP="00931266">
      <w:pPr>
        <w:jc w:val="both"/>
        <w:rPr>
          <w:rFonts w:ascii="Arial" w:eastAsia="Times New Roman" w:hAnsi="Arial" w:cs="Arial"/>
        </w:rPr>
      </w:pPr>
      <w:hyperlink r:id="rId7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https://www.youtube.com/watch?v=lOLkjudM0q4&amp;list=PL_KLgIwYDMF5TvJ5nHPjwkBmpzvPXXuaV&amp;index=40&amp;ab_channel=TeatrosCiudaddeM%C3%A9xico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 xml:space="preserve">23 de enero de 2021 </w:t>
      </w:r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Alicia Sánchez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Ciudad de México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AD5044" w:rsidRPr="00931266" w:rsidRDefault="00AD5044" w:rsidP="00931266">
      <w:pPr>
        <w:jc w:val="both"/>
        <w:rPr>
          <w:rFonts w:ascii="Arial" w:eastAsia="Times New Roman" w:hAnsi="Arial" w:cs="Arial"/>
        </w:rPr>
      </w:pPr>
      <w:hyperlink r:id="rId8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https://www.youtube.com/watch?v=JCvJXIyFNGE&amp;list=PL_KLgIwYDMF5TvJ5nHPjwkBmpzvPXXuaV&amp;index=41&amp;ab_channel=TeatrosCiudaddeM%C3%A9xico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 xml:space="preserve">30 de enero de 2021 </w:t>
      </w:r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Miguel Mancillas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Sonora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AD5044" w:rsidRPr="00931266" w:rsidRDefault="00AD5044" w:rsidP="00931266">
      <w:pPr>
        <w:jc w:val="both"/>
        <w:rPr>
          <w:rFonts w:ascii="Arial" w:eastAsia="Times New Roman" w:hAnsi="Arial" w:cs="Arial"/>
        </w:rPr>
      </w:pPr>
      <w:hyperlink r:id="rId9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https://www.youtube.com/watch?v=EMm6faV9K2c&amp;list=PL_KLgIwYDMF5TvJ5nHPjwkBmpzvPXXuaV&amp;index=42&amp;ab_channel=TeatrosCiudaddeM%C3%A9xico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 xml:space="preserve">6 de febrero de 2021 </w:t>
      </w:r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Beatriz Madrid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Morelos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AD5044" w:rsidRPr="00931266" w:rsidRDefault="00AD5044" w:rsidP="00931266">
      <w:pPr>
        <w:jc w:val="both"/>
        <w:rPr>
          <w:rFonts w:ascii="Arial" w:eastAsia="Times New Roman" w:hAnsi="Arial" w:cs="Arial"/>
        </w:rPr>
      </w:pPr>
      <w:hyperlink r:id="rId10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https://www.youtube.com/watch?v=wunHLDZoWkE&amp;list=PL_KLgIwYDMF5TvJ5nHPjwkBmpzvPXXuaV&amp;index=43&amp;ab_channel=TeatrosCiudaddeM%C3%A9xico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 xml:space="preserve">13 de febrero de 2021 </w:t>
      </w:r>
    </w:p>
    <w:p w:rsidR="00AD5044" w:rsidRPr="00931266" w:rsidRDefault="00AD5044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lastRenderedPageBreak/>
        <w:t>Laura Rocha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Ciudad de México</w:t>
      </w:r>
    </w:p>
    <w:p w:rsidR="00AD5044" w:rsidRPr="00931266" w:rsidRDefault="00AD5044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AD5044" w:rsidRPr="00931266" w:rsidRDefault="00AD5044" w:rsidP="00931266">
      <w:pPr>
        <w:jc w:val="both"/>
        <w:rPr>
          <w:rFonts w:ascii="Arial" w:eastAsia="Times New Roman" w:hAnsi="Arial" w:cs="Arial"/>
        </w:rPr>
      </w:pPr>
      <w:hyperlink r:id="rId11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https://www.youtube.com/watch?v=3xQkkXDwXZY&amp;list=PL_KLgIwYDMF5TvJ5nHPjwkBmpzvPXXuaV&amp;index=44&amp;ab_channel=TeatrosCiudaddeM%C3%A9xico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20 de febrero de 2021</w:t>
      </w:r>
    </w:p>
    <w:p w:rsidR="00931266" w:rsidRPr="00931266" w:rsidRDefault="00931266" w:rsidP="00931266">
      <w:pPr>
        <w:jc w:val="both"/>
        <w:rPr>
          <w:rFonts w:ascii="Arial" w:eastAsia="Times New Roman" w:hAnsi="Arial" w:cs="Arial"/>
          <w:b/>
        </w:rPr>
      </w:pPr>
      <w:r w:rsidRPr="00931266">
        <w:rPr>
          <w:rFonts w:ascii="Arial" w:eastAsia="Times New Roman" w:hAnsi="Arial" w:cs="Arial"/>
          <w:b/>
        </w:rPr>
        <w:t xml:space="preserve">Rolando </w:t>
      </w:r>
      <w:proofErr w:type="spellStart"/>
      <w:r w:rsidRPr="00931266">
        <w:rPr>
          <w:rFonts w:ascii="Arial" w:eastAsia="Times New Roman" w:hAnsi="Arial" w:cs="Arial"/>
          <w:b/>
        </w:rPr>
        <w:t>Beatie</w:t>
      </w:r>
      <w:proofErr w:type="spellEnd"/>
    </w:p>
    <w:p w:rsidR="00931266" w:rsidRPr="00931266" w:rsidRDefault="00931266" w:rsidP="00931266">
      <w:pPr>
        <w:jc w:val="both"/>
        <w:rPr>
          <w:rFonts w:ascii="Arial" w:eastAsia="Times New Roman" w:hAnsi="Arial" w:cs="Arial"/>
        </w:rPr>
      </w:pPr>
      <w:r w:rsidRPr="00931266">
        <w:rPr>
          <w:rFonts w:ascii="Arial" w:eastAsia="Times New Roman" w:hAnsi="Arial" w:cs="Arial"/>
        </w:rPr>
        <w:t>Oaxaca</w:t>
      </w:r>
    </w:p>
    <w:p w:rsidR="00931266" w:rsidRPr="00931266" w:rsidRDefault="00931266" w:rsidP="00931266">
      <w:pPr>
        <w:jc w:val="both"/>
        <w:rPr>
          <w:rFonts w:ascii="Arial" w:eastAsia="Times New Roman" w:hAnsi="Arial" w:cs="Arial"/>
        </w:rPr>
      </w:pPr>
      <w:r w:rsidRPr="00931266">
        <w:rPr>
          <w:rFonts w:ascii="Arial" w:eastAsia="Times New Roman" w:hAnsi="Arial" w:cs="Arial"/>
        </w:rPr>
        <w:t>Danza</w:t>
      </w:r>
    </w:p>
    <w:p w:rsidR="00931266" w:rsidRPr="00931266" w:rsidRDefault="00931266" w:rsidP="00931266">
      <w:pPr>
        <w:jc w:val="both"/>
        <w:rPr>
          <w:rFonts w:ascii="Arial" w:eastAsia="Times New Roman" w:hAnsi="Arial" w:cs="Arial"/>
        </w:rPr>
      </w:pPr>
      <w:hyperlink r:id="rId12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https://www.youtube.com/watch?v=6l1qtn42UKU&amp;list=PL_KLgIwYDMF5TvJ5nHPjwkBmpzvPXXuaV&amp;index=45&amp;ab_channel=TeatrosCiudaddeM%C3%A9xico</w:t>
        </w:r>
      </w:hyperlink>
    </w:p>
    <w:p w:rsidR="00AD5044" w:rsidRPr="00931266" w:rsidRDefault="00AD5044" w:rsidP="00931266">
      <w:pPr>
        <w:jc w:val="both"/>
        <w:rPr>
          <w:rFonts w:ascii="Arial" w:hAnsi="Arial" w:cs="Arial"/>
        </w:rPr>
      </w:pP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27 de febrero de 2021</w:t>
      </w:r>
    </w:p>
    <w:p w:rsidR="00931266" w:rsidRPr="00931266" w:rsidRDefault="00931266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Lourdes Luna</w:t>
      </w: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Yucatán</w:t>
      </w: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931266" w:rsidRPr="00931266" w:rsidRDefault="00931266" w:rsidP="00931266">
      <w:pPr>
        <w:jc w:val="both"/>
        <w:rPr>
          <w:rFonts w:ascii="Arial" w:eastAsia="Times New Roman" w:hAnsi="Arial" w:cs="Arial"/>
        </w:rPr>
      </w:pPr>
      <w:hyperlink r:id="rId13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https://www.youtube.com/watch?v=iWv-IoUbgE8&amp;list=PL_KLgIwYDMF5TvJ5nHPjwkBmpzvPXXuaV&amp;index=46&amp;ab_channel=TeatrosCiudaddeM%C3%A9xico</w:t>
        </w:r>
      </w:hyperlink>
    </w:p>
    <w:p w:rsidR="00931266" w:rsidRPr="00931266" w:rsidRDefault="00931266" w:rsidP="00931266">
      <w:pPr>
        <w:jc w:val="both"/>
        <w:rPr>
          <w:rFonts w:ascii="Arial" w:hAnsi="Arial" w:cs="Arial"/>
        </w:rPr>
      </w:pP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 xml:space="preserve">6 de marzo de 2021 </w:t>
      </w:r>
    </w:p>
    <w:p w:rsidR="00931266" w:rsidRPr="00931266" w:rsidRDefault="00931266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 xml:space="preserve">Marcela Sánchez y Octavio </w:t>
      </w:r>
      <w:proofErr w:type="spellStart"/>
      <w:r w:rsidRPr="00931266">
        <w:rPr>
          <w:rFonts w:ascii="Arial" w:hAnsi="Arial" w:cs="Arial"/>
          <w:b/>
        </w:rPr>
        <w:t>Zeivy</w:t>
      </w:r>
      <w:proofErr w:type="spellEnd"/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Ciudad de México</w:t>
      </w: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931266" w:rsidRPr="00931266" w:rsidRDefault="00931266" w:rsidP="00931266">
      <w:pPr>
        <w:jc w:val="both"/>
        <w:rPr>
          <w:rFonts w:ascii="Arial" w:eastAsia="Times New Roman" w:hAnsi="Arial" w:cs="Arial"/>
        </w:rPr>
      </w:pPr>
      <w:hyperlink r:id="rId14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https://www.youtube.com/watch?v=sWo6TBsZJb4&amp;list=PL_KLgIwYDMF5TvJ5nHPjwkBmpzvPXXuaV&amp;index=47&amp;ab_channel=TeatrosCiudaddeM%C3%A9xico</w:t>
        </w:r>
      </w:hyperlink>
    </w:p>
    <w:p w:rsidR="00931266" w:rsidRPr="00931266" w:rsidRDefault="00931266" w:rsidP="00931266">
      <w:pPr>
        <w:jc w:val="both"/>
        <w:rPr>
          <w:rFonts w:ascii="Arial" w:hAnsi="Arial" w:cs="Arial"/>
        </w:rPr>
      </w:pP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20 de marzo de 2021</w:t>
      </w:r>
    </w:p>
    <w:p w:rsidR="00931266" w:rsidRPr="00931266" w:rsidRDefault="00931266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Isabel Beteta</w:t>
      </w: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Ciudad de México</w:t>
      </w: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931266" w:rsidRPr="00931266" w:rsidRDefault="00931266" w:rsidP="00931266">
      <w:pPr>
        <w:jc w:val="both"/>
        <w:rPr>
          <w:rFonts w:ascii="Arial" w:eastAsia="Times New Roman" w:hAnsi="Arial" w:cs="Arial"/>
        </w:rPr>
      </w:pPr>
      <w:hyperlink r:id="rId15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https://www.youtube.com/watch?v=l3CssYoGzYY&amp;list=PL_KLgIwYDMF5TvJ5nHPjwkBmpzvPXXuaV&amp;index=48&amp;ab_channel=TeatrosCiudaddeM%C3%A9xico</w:t>
        </w:r>
      </w:hyperlink>
    </w:p>
    <w:p w:rsidR="00931266" w:rsidRPr="00931266" w:rsidRDefault="00931266" w:rsidP="00931266">
      <w:pPr>
        <w:jc w:val="both"/>
        <w:rPr>
          <w:rFonts w:ascii="Arial" w:hAnsi="Arial" w:cs="Arial"/>
        </w:rPr>
      </w:pP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 xml:space="preserve">27 de marzo de 2021 </w:t>
      </w:r>
    </w:p>
    <w:p w:rsidR="00931266" w:rsidRPr="00931266" w:rsidRDefault="00931266" w:rsidP="00931266">
      <w:pPr>
        <w:jc w:val="both"/>
        <w:rPr>
          <w:rFonts w:ascii="Arial" w:hAnsi="Arial" w:cs="Arial"/>
          <w:b/>
        </w:rPr>
      </w:pPr>
      <w:r w:rsidRPr="00931266">
        <w:rPr>
          <w:rFonts w:ascii="Arial" w:hAnsi="Arial" w:cs="Arial"/>
          <w:b/>
        </w:rPr>
        <w:t>Antonio Salinas</w:t>
      </w: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Ciudad de México</w:t>
      </w:r>
    </w:p>
    <w:p w:rsidR="00931266" w:rsidRPr="00931266" w:rsidRDefault="00931266" w:rsidP="00931266">
      <w:pPr>
        <w:jc w:val="both"/>
        <w:rPr>
          <w:rFonts w:ascii="Arial" w:hAnsi="Arial" w:cs="Arial"/>
        </w:rPr>
      </w:pPr>
      <w:r w:rsidRPr="00931266">
        <w:rPr>
          <w:rFonts w:ascii="Arial" w:hAnsi="Arial" w:cs="Arial"/>
        </w:rPr>
        <w:t>Danza</w:t>
      </w:r>
    </w:p>
    <w:p w:rsidR="00931266" w:rsidRPr="00931266" w:rsidRDefault="00931266" w:rsidP="00931266">
      <w:pPr>
        <w:jc w:val="both"/>
        <w:rPr>
          <w:rFonts w:ascii="Arial" w:eastAsia="Times New Roman" w:hAnsi="Arial" w:cs="Arial"/>
        </w:rPr>
      </w:pPr>
      <w:hyperlink r:id="rId16" w:history="1">
        <w:r w:rsidRPr="00931266">
          <w:rPr>
            <w:rFonts w:ascii="Arial" w:eastAsia="Times New Roman" w:hAnsi="Arial" w:cs="Arial"/>
            <w:color w:val="0000FF"/>
            <w:u w:val="single"/>
          </w:rPr>
          <w:t>https://www.youtube.com/watch?v=YSpM4RBkRHk&amp;list=PL_KLgIwYDMF5TvJ5nHPjwkBmpzvPXXuaV&amp;index=49&amp;ab_channel=TeatrosCiudaddeM%C3%A9xico</w:t>
        </w:r>
      </w:hyperlink>
    </w:p>
    <w:p w:rsidR="00931266" w:rsidRPr="00931266" w:rsidRDefault="00931266" w:rsidP="00931266">
      <w:pPr>
        <w:jc w:val="both"/>
        <w:rPr>
          <w:rFonts w:ascii="Arial" w:hAnsi="Arial" w:cs="Arial"/>
        </w:rPr>
      </w:pPr>
    </w:p>
    <w:p w:rsidR="00931266" w:rsidRPr="00931266" w:rsidRDefault="00931266" w:rsidP="00931266">
      <w:pPr>
        <w:jc w:val="both"/>
        <w:rPr>
          <w:rFonts w:ascii="Arial" w:hAnsi="Arial" w:cs="Arial"/>
        </w:rPr>
      </w:pPr>
    </w:p>
    <w:sectPr w:rsidR="00931266" w:rsidRPr="00931266" w:rsidSect="00370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44"/>
    <w:rsid w:val="00286126"/>
    <w:rsid w:val="00370960"/>
    <w:rsid w:val="0077388D"/>
    <w:rsid w:val="00931266"/>
    <w:rsid w:val="00A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18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5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3xQkkXDwXZY&amp;list=PL_KLgIwYDMF5TvJ5nHPjwkBmpzvPXXuaV&amp;index=44&amp;ab_channel=TeatrosCiudaddeM%C3%A9xico" TargetMode="External"/><Relationship Id="rId12" Type="http://schemas.openxmlformats.org/officeDocument/2006/relationships/hyperlink" Target="https://www.youtube.com/watch?v=6l1qtn42UKU&amp;list=PL_KLgIwYDMF5TvJ5nHPjwkBmpzvPXXuaV&amp;index=45&amp;ab_channel=TeatrosCiudaddeM%C3%A9xico" TargetMode="External"/><Relationship Id="rId13" Type="http://schemas.openxmlformats.org/officeDocument/2006/relationships/hyperlink" Target="https://www.youtube.com/watch?v=iWv-IoUbgE8&amp;list=PL_KLgIwYDMF5TvJ5nHPjwkBmpzvPXXuaV&amp;index=46&amp;ab_channel=TeatrosCiudaddeM%C3%A9xico" TargetMode="External"/><Relationship Id="rId14" Type="http://schemas.openxmlformats.org/officeDocument/2006/relationships/hyperlink" Target="https://www.youtube.com/watch?v=sWo6TBsZJb4&amp;list=PL_KLgIwYDMF5TvJ5nHPjwkBmpzvPXXuaV&amp;index=47&amp;ab_channel=TeatrosCiudaddeM%C3%A9xico" TargetMode="External"/><Relationship Id="rId15" Type="http://schemas.openxmlformats.org/officeDocument/2006/relationships/hyperlink" Target="https://www.youtube.com/watch?v=l3CssYoGzYY&amp;list=PL_KLgIwYDMF5TvJ5nHPjwkBmpzvPXXuaV&amp;index=48&amp;ab_channel=TeatrosCiudaddeM%C3%A9xico" TargetMode="External"/><Relationship Id="rId16" Type="http://schemas.openxmlformats.org/officeDocument/2006/relationships/hyperlink" Target="https://www.youtube.com/watch?v=YSpM4RBkRHk&amp;list=PL_KLgIwYDMF5TvJ5nHPjwkBmpzvPXXuaV&amp;index=49&amp;ab_channel=TeatrosCiudaddeM%C3%A9xico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aPwDsdHCjc&amp;list=PL_KLgIwYDMF5TvJ5nHPjwkBmpzvPXXuaV&amp;index=38&amp;ab_channel=TeatrosCiudaddeM%C3%A9xico" TargetMode="External"/><Relationship Id="rId6" Type="http://schemas.openxmlformats.org/officeDocument/2006/relationships/hyperlink" Target="https://www.youtube.com/watch?v=3fzTEQweGuY&amp;list=PL_KLgIwYDMF5TvJ5nHPjwkBmpzvPXXuaV&amp;index=39&amp;ab_channel=TeatrosCiudaddeM%C3%A9xico" TargetMode="External"/><Relationship Id="rId7" Type="http://schemas.openxmlformats.org/officeDocument/2006/relationships/hyperlink" Target="https://www.youtube.com/watch?v=lOLkjudM0q4&amp;list=PL_KLgIwYDMF5TvJ5nHPjwkBmpzvPXXuaV&amp;index=40&amp;ab_channel=TeatrosCiudaddeM%C3%A9xico" TargetMode="External"/><Relationship Id="rId8" Type="http://schemas.openxmlformats.org/officeDocument/2006/relationships/hyperlink" Target="https://www.youtube.com/watch?v=JCvJXIyFNGE&amp;list=PL_KLgIwYDMF5TvJ5nHPjwkBmpzvPXXuaV&amp;index=41&amp;ab_channel=TeatrosCiudaddeM%C3%A9xico" TargetMode="External"/><Relationship Id="rId9" Type="http://schemas.openxmlformats.org/officeDocument/2006/relationships/hyperlink" Target="https://www.youtube.com/watch?v=EMm6faV9K2c&amp;list=PL_KLgIwYDMF5TvJ5nHPjwkBmpzvPXXuaV&amp;index=42&amp;ab_channel=TeatrosCiudaddeM%C3%A9xico" TargetMode="External"/><Relationship Id="rId10" Type="http://schemas.openxmlformats.org/officeDocument/2006/relationships/hyperlink" Target="https://www.youtube.com/watch?v=wunHLDZoWkE&amp;list=PL_KLgIwYDMF5TvJ5nHPjwkBmpzvPXXuaV&amp;index=43&amp;ab_channel=TeatrosCiudaddeM%C3%A9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3456</Characters>
  <Application>Microsoft Macintosh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Ortega</dc:creator>
  <cp:keywords/>
  <dc:description/>
  <cp:lastModifiedBy>Ulises Ortega</cp:lastModifiedBy>
  <cp:revision>1</cp:revision>
  <dcterms:created xsi:type="dcterms:W3CDTF">2021-03-31T19:04:00Z</dcterms:created>
  <dcterms:modified xsi:type="dcterms:W3CDTF">2021-03-31T19:34:00Z</dcterms:modified>
</cp:coreProperties>
</file>