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2F" w:rsidRDefault="006A212F" w:rsidP="006A212F">
      <w:pPr>
        <w:ind w:left="284"/>
        <w:jc w:val="right"/>
        <w:rPr>
          <w:b/>
        </w:rPr>
      </w:pPr>
    </w:p>
    <w:p w:rsidR="006A212F" w:rsidRDefault="006A212F" w:rsidP="006A212F">
      <w:pPr>
        <w:rPr>
          <w:b/>
          <w:sz w:val="16"/>
          <w:szCs w:val="16"/>
        </w:rPr>
      </w:pPr>
    </w:p>
    <w:p w:rsidR="006A212F" w:rsidRDefault="006A212F" w:rsidP="006A212F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</w:p>
    <w:p w:rsidR="006A212F" w:rsidRDefault="006A212F" w:rsidP="006A212F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</w:p>
    <w:p w:rsidR="006A212F" w:rsidRDefault="006A212F" w:rsidP="006A212F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</w:p>
    <w:p w:rsidR="006A212F" w:rsidRDefault="006A212F" w:rsidP="006A212F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</w:p>
    <w:p w:rsidR="006A212F" w:rsidRPr="00D1703F" w:rsidRDefault="006A212F" w:rsidP="006A212F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>C</w:t>
      </w:r>
      <w:r w:rsidRPr="00D1703F">
        <w:rPr>
          <w:rFonts w:cs="Arial"/>
          <w:color w:val="808080" w:themeColor="background1" w:themeShade="80"/>
          <w:sz w:val="20"/>
          <w:szCs w:val="20"/>
        </w:rPr>
        <w:t xml:space="preserve">iudad de México, a </w:t>
      </w:r>
      <w:r w:rsidR="004E7EC8">
        <w:rPr>
          <w:rFonts w:cs="Arial"/>
          <w:color w:val="808080" w:themeColor="background1" w:themeShade="80"/>
          <w:sz w:val="20"/>
          <w:szCs w:val="20"/>
        </w:rPr>
        <w:t>22</w:t>
      </w:r>
      <w:r>
        <w:rPr>
          <w:rFonts w:cs="Arial"/>
          <w:color w:val="808080" w:themeColor="background1" w:themeShade="80"/>
          <w:sz w:val="20"/>
          <w:szCs w:val="20"/>
        </w:rPr>
        <w:t xml:space="preserve"> de junio de 2022</w:t>
      </w:r>
    </w:p>
    <w:p w:rsidR="006A212F" w:rsidRDefault="006A212F" w:rsidP="006A212F">
      <w:pPr>
        <w:spacing w:after="0" w:line="240" w:lineRule="auto"/>
        <w:ind w:left="1418"/>
        <w:jc w:val="right"/>
        <w:rPr>
          <w:rFonts w:cs="Arial"/>
          <w:b/>
          <w:color w:val="808080" w:themeColor="background1" w:themeShade="80"/>
          <w:sz w:val="20"/>
          <w:szCs w:val="20"/>
        </w:rPr>
      </w:pPr>
      <w:r w:rsidRPr="00D1703F">
        <w:rPr>
          <w:rFonts w:cs="Arial"/>
          <w:b/>
          <w:color w:val="808080" w:themeColor="background1" w:themeShade="80"/>
          <w:sz w:val="20"/>
          <w:szCs w:val="20"/>
        </w:rPr>
        <w:t xml:space="preserve">          </w:t>
      </w:r>
    </w:p>
    <w:p w:rsidR="006A212F" w:rsidRDefault="006A212F" w:rsidP="006A212F">
      <w:pPr>
        <w:spacing w:after="0" w:line="240" w:lineRule="auto"/>
        <w:jc w:val="both"/>
        <w:rPr>
          <w:rFonts w:cs="Arial"/>
          <w:b/>
          <w:color w:val="808080" w:themeColor="background1" w:themeShade="80"/>
          <w:sz w:val="20"/>
          <w:szCs w:val="20"/>
        </w:rPr>
      </w:pPr>
    </w:p>
    <w:p w:rsidR="006A212F" w:rsidRPr="006A212F" w:rsidRDefault="006A212F" w:rsidP="006A212F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6A212F">
        <w:rPr>
          <w:rFonts w:cs="Arial"/>
          <w:color w:val="808080" w:themeColor="background1" w:themeShade="80"/>
          <w:sz w:val="20"/>
          <w:szCs w:val="20"/>
        </w:rPr>
        <w:t>En relación a la mesa de trabajo llevada a cabo el pasado viernes 17 de junio de 2022 en el Museo Franz Mayer, con motivo de dar seguimiento al Plan de Salvaguarda de “Los Alebrijes de Pedro Linares”, a la que asistieron:</w:t>
      </w:r>
    </w:p>
    <w:p w:rsidR="006A212F" w:rsidRPr="006A212F" w:rsidRDefault="006A212F" w:rsidP="006A212F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A212F" w:rsidRPr="006A212F" w:rsidRDefault="006A212F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6A212F">
        <w:rPr>
          <w:rFonts w:cs="Arial"/>
          <w:color w:val="808080" w:themeColor="background1" w:themeShade="80"/>
          <w:sz w:val="20"/>
          <w:szCs w:val="20"/>
        </w:rPr>
        <w:t xml:space="preserve">Dra. Marta </w:t>
      </w:r>
      <w:proofErr w:type="spellStart"/>
      <w:r w:rsidRPr="006A212F">
        <w:rPr>
          <w:rFonts w:cs="Arial"/>
          <w:color w:val="808080" w:themeColor="background1" w:themeShade="80"/>
          <w:sz w:val="20"/>
          <w:szCs w:val="20"/>
        </w:rPr>
        <w:t>Turok</w:t>
      </w:r>
      <w:proofErr w:type="spellEnd"/>
      <w:r w:rsidRPr="006A212F">
        <w:rPr>
          <w:rFonts w:cs="Arial"/>
          <w:color w:val="808080" w:themeColor="background1" w:themeShade="80"/>
          <w:sz w:val="20"/>
          <w:szCs w:val="20"/>
        </w:rPr>
        <w:t>. Directora del acervo “Ruth Lechuga” del Museo Franz Mayer.</w:t>
      </w:r>
    </w:p>
    <w:p w:rsidR="006A212F" w:rsidRPr="006A212F" w:rsidRDefault="006A212F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6A212F">
        <w:rPr>
          <w:rFonts w:cs="Arial"/>
          <w:color w:val="808080" w:themeColor="background1" w:themeShade="80"/>
          <w:sz w:val="20"/>
          <w:szCs w:val="20"/>
        </w:rPr>
        <w:t xml:space="preserve">Mtro. Leonardo Linares. </w:t>
      </w:r>
      <w:proofErr w:type="spellStart"/>
      <w:r w:rsidRPr="006A212F">
        <w:rPr>
          <w:rFonts w:cs="Arial"/>
          <w:color w:val="808080" w:themeColor="background1" w:themeShade="80"/>
          <w:sz w:val="20"/>
          <w:szCs w:val="20"/>
        </w:rPr>
        <w:t>Promovente</w:t>
      </w:r>
      <w:proofErr w:type="spellEnd"/>
      <w:r w:rsidRPr="006A212F">
        <w:rPr>
          <w:rFonts w:cs="Arial"/>
          <w:color w:val="808080" w:themeColor="background1" w:themeShade="80"/>
          <w:sz w:val="20"/>
          <w:szCs w:val="20"/>
        </w:rPr>
        <w:t xml:space="preserve"> de los “Alebrijes de Pedro Linares”.</w:t>
      </w:r>
    </w:p>
    <w:p w:rsidR="006A212F" w:rsidRPr="006A212F" w:rsidRDefault="006A212F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6A212F">
        <w:rPr>
          <w:rFonts w:cs="Arial"/>
          <w:color w:val="808080" w:themeColor="background1" w:themeShade="80"/>
          <w:sz w:val="20"/>
          <w:szCs w:val="20"/>
        </w:rPr>
        <w:t xml:space="preserve">Lic. Rodrigo Ávila Bermúdez. JUD de Patrimonio Cultural y Conservación. Secretaría de Cultura de la Ciudad de México. </w:t>
      </w:r>
    </w:p>
    <w:p w:rsidR="006A212F" w:rsidRPr="006A212F" w:rsidRDefault="006A212F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6A212F">
        <w:rPr>
          <w:rFonts w:cs="Arial"/>
          <w:color w:val="808080" w:themeColor="background1" w:themeShade="80"/>
          <w:sz w:val="20"/>
          <w:szCs w:val="20"/>
        </w:rPr>
        <w:t xml:space="preserve">C. Gustavo </w:t>
      </w:r>
      <w:proofErr w:type="spellStart"/>
      <w:r w:rsidRPr="006A212F">
        <w:rPr>
          <w:rFonts w:cs="Arial"/>
          <w:color w:val="808080" w:themeColor="background1" w:themeShade="80"/>
          <w:sz w:val="20"/>
          <w:szCs w:val="20"/>
        </w:rPr>
        <w:t>Barrán</w:t>
      </w:r>
      <w:proofErr w:type="spellEnd"/>
      <w:r w:rsidRPr="006A212F">
        <w:rPr>
          <w:rFonts w:cs="Arial"/>
          <w:color w:val="808080" w:themeColor="background1" w:themeShade="80"/>
          <w:sz w:val="20"/>
          <w:szCs w:val="20"/>
        </w:rPr>
        <w:t xml:space="preserve"> Salazar. Asesor de la JUD de Patrimonio Cultural y Conservación. Secretaría de Cultura de la Ciudad de México. </w:t>
      </w:r>
    </w:p>
    <w:p w:rsidR="006A212F" w:rsidRPr="006A212F" w:rsidRDefault="006A212F" w:rsidP="006A212F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A212F" w:rsidRDefault="006A212F" w:rsidP="006A212F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6A212F">
        <w:rPr>
          <w:rFonts w:cs="Arial"/>
          <w:color w:val="808080" w:themeColor="background1" w:themeShade="80"/>
          <w:sz w:val="20"/>
          <w:szCs w:val="20"/>
        </w:rPr>
        <w:t xml:space="preserve">Se </w:t>
      </w:r>
      <w:r>
        <w:rPr>
          <w:rFonts w:cs="Arial"/>
          <w:color w:val="808080" w:themeColor="background1" w:themeShade="80"/>
          <w:sz w:val="20"/>
          <w:szCs w:val="20"/>
        </w:rPr>
        <w:t>presentaron</w:t>
      </w:r>
      <w:r w:rsidRPr="006A212F">
        <w:rPr>
          <w:rFonts w:cs="Arial"/>
          <w:color w:val="808080" w:themeColor="background1" w:themeShade="80"/>
          <w:sz w:val="20"/>
          <w:szCs w:val="20"/>
        </w:rPr>
        <w:t xml:space="preserve"> las siguientes acciones a corto, mediano y largo plazo</w:t>
      </w:r>
      <w:r>
        <w:rPr>
          <w:rFonts w:cs="Arial"/>
          <w:color w:val="808080" w:themeColor="background1" w:themeShade="80"/>
          <w:sz w:val="20"/>
          <w:szCs w:val="20"/>
        </w:rPr>
        <w:t>,</w:t>
      </w:r>
      <w:r w:rsidRPr="006A212F">
        <w:rPr>
          <w:rFonts w:cs="Arial"/>
          <w:color w:val="808080" w:themeColor="background1" w:themeShade="80"/>
          <w:sz w:val="20"/>
          <w:szCs w:val="20"/>
        </w:rPr>
        <w:t xml:space="preserve"> correspondientes a Plan de Salvaguarda:</w:t>
      </w:r>
    </w:p>
    <w:p w:rsidR="006A212F" w:rsidRDefault="006A212F" w:rsidP="006A212F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A212F" w:rsidRDefault="006A212F" w:rsidP="006A212F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>1.- Se hizo la propuesta de</w:t>
      </w:r>
      <w:r w:rsidR="000916D9">
        <w:rPr>
          <w:rFonts w:cs="Arial"/>
          <w:color w:val="808080" w:themeColor="background1" w:themeShade="80"/>
          <w:sz w:val="20"/>
          <w:szCs w:val="20"/>
        </w:rPr>
        <w:t xml:space="preserve"> los diez</w:t>
      </w:r>
      <w:r>
        <w:rPr>
          <w:rFonts w:cs="Arial"/>
          <w:color w:val="808080" w:themeColor="background1" w:themeShade="80"/>
          <w:sz w:val="20"/>
          <w:szCs w:val="20"/>
        </w:rPr>
        <w:t xml:space="preserve"> integrantes de la Comisión de Salvaguarda</w:t>
      </w:r>
      <w:r w:rsidR="000916D9">
        <w:rPr>
          <w:rFonts w:cs="Arial"/>
          <w:color w:val="808080" w:themeColor="background1" w:themeShade="80"/>
          <w:sz w:val="20"/>
          <w:szCs w:val="20"/>
        </w:rPr>
        <w:t>,</w:t>
      </w:r>
      <w:r>
        <w:rPr>
          <w:rFonts w:cs="Arial"/>
          <w:color w:val="808080" w:themeColor="background1" w:themeShade="80"/>
          <w:sz w:val="20"/>
          <w:szCs w:val="20"/>
        </w:rPr>
        <w:t xml:space="preserve"> de la siguiente manera:</w:t>
      </w:r>
    </w:p>
    <w:p w:rsidR="006A212F" w:rsidRDefault="006A212F" w:rsidP="006A212F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BB1F69" w:rsidRDefault="00BB1F69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Claudia Curiel de Icaza. Secretaria de Cultura de la Ciudad de México. </w:t>
      </w:r>
    </w:p>
    <w:p w:rsidR="00BB1F69" w:rsidRDefault="00BB1F69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Director de Asuntos Jurídicos de la Secretaría de Cultura de la Ciudad de México. </w:t>
      </w:r>
    </w:p>
    <w:p w:rsidR="00BB1F69" w:rsidRDefault="00BB1F69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Director General de Patrimonio Histórico, Artístico y Cultural. Secretaría de Cultura de la Ciudad de México. </w:t>
      </w:r>
    </w:p>
    <w:p w:rsidR="006A212F" w:rsidRDefault="006A212F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Carlos Bravo </w:t>
      </w:r>
      <w:proofErr w:type="spellStart"/>
      <w:r>
        <w:rPr>
          <w:rFonts w:cs="Arial"/>
          <w:color w:val="808080" w:themeColor="background1" w:themeShade="80"/>
          <w:sz w:val="20"/>
          <w:szCs w:val="20"/>
        </w:rPr>
        <w:t>Marentes</w:t>
      </w:r>
      <w:proofErr w:type="spellEnd"/>
      <w:r>
        <w:rPr>
          <w:rFonts w:cs="Arial"/>
          <w:color w:val="808080" w:themeColor="background1" w:themeShade="80"/>
          <w:sz w:val="20"/>
          <w:szCs w:val="20"/>
        </w:rPr>
        <w:t>.  Universidad Autónoma de la Ciudad de México.</w:t>
      </w:r>
    </w:p>
    <w:p w:rsidR="006A212F" w:rsidRDefault="00BB1F69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Alberto Zárate. Universidad Autónoma de la Ciudad de México. </w:t>
      </w:r>
    </w:p>
    <w:p w:rsidR="006A212F" w:rsidRDefault="006A212F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Marta </w:t>
      </w:r>
      <w:proofErr w:type="spellStart"/>
      <w:r>
        <w:rPr>
          <w:rFonts w:cs="Arial"/>
          <w:color w:val="808080" w:themeColor="background1" w:themeShade="80"/>
          <w:sz w:val="20"/>
          <w:szCs w:val="20"/>
        </w:rPr>
        <w:t>Turok</w:t>
      </w:r>
      <w:proofErr w:type="spellEnd"/>
      <w:r>
        <w:rPr>
          <w:rFonts w:cs="Arial"/>
          <w:color w:val="808080" w:themeColor="background1" w:themeShade="80"/>
          <w:sz w:val="20"/>
          <w:szCs w:val="20"/>
        </w:rPr>
        <w:t xml:space="preserve">. Directora del acervo “Ruth Lechuga” del Museo Franz Mayer. </w:t>
      </w:r>
    </w:p>
    <w:p w:rsidR="006A212F" w:rsidRDefault="006A212F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Mtro. Leonardo Linares. </w:t>
      </w:r>
      <w:proofErr w:type="spellStart"/>
      <w:r>
        <w:rPr>
          <w:rFonts w:cs="Arial"/>
          <w:color w:val="808080" w:themeColor="background1" w:themeShade="80"/>
          <w:sz w:val="20"/>
          <w:szCs w:val="20"/>
        </w:rPr>
        <w:t>Promovente</w:t>
      </w:r>
      <w:proofErr w:type="spellEnd"/>
      <w:r>
        <w:rPr>
          <w:rFonts w:cs="Arial"/>
          <w:color w:val="808080" w:themeColor="background1" w:themeShade="80"/>
          <w:sz w:val="20"/>
          <w:szCs w:val="20"/>
        </w:rPr>
        <w:t xml:space="preserve"> de los “Alebrijes de Pedro Linares”.</w:t>
      </w:r>
    </w:p>
    <w:p w:rsidR="00BB1F69" w:rsidRDefault="00BB1F69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Mtro. Felipe Linares. </w:t>
      </w:r>
      <w:proofErr w:type="spellStart"/>
      <w:r>
        <w:rPr>
          <w:rFonts w:cs="Arial"/>
          <w:color w:val="808080" w:themeColor="background1" w:themeShade="80"/>
          <w:sz w:val="20"/>
          <w:szCs w:val="20"/>
        </w:rPr>
        <w:t>Promovente</w:t>
      </w:r>
      <w:proofErr w:type="spellEnd"/>
      <w:r>
        <w:rPr>
          <w:rFonts w:cs="Arial"/>
          <w:color w:val="808080" w:themeColor="background1" w:themeShade="80"/>
          <w:sz w:val="20"/>
          <w:szCs w:val="20"/>
        </w:rPr>
        <w:t xml:space="preserve"> de los “Alebrijes de Pedro Linares”.</w:t>
      </w:r>
    </w:p>
    <w:p w:rsidR="00BB1F69" w:rsidRDefault="00BB1F69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Alcaldía Venustiano Carranza. </w:t>
      </w:r>
    </w:p>
    <w:p w:rsidR="000916D9" w:rsidRDefault="000916D9" w:rsidP="006A21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>Museo del Estanquillo.</w:t>
      </w:r>
    </w:p>
    <w:p w:rsidR="000916D9" w:rsidRDefault="000916D9" w:rsidP="000916D9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0916D9" w:rsidRDefault="000916D9" w:rsidP="000916D9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>2.- Llevar a cabo la gestión del ordenamiento, catalogación y clasificación del archivo de la familia Linares.</w:t>
      </w:r>
    </w:p>
    <w:p w:rsidR="00C36D93" w:rsidRDefault="00C36D93" w:rsidP="000916D9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C36D93" w:rsidRDefault="00C36D93" w:rsidP="000916D9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>3.- Con la información que se recabe de los archivos se propone la elaboración de un proyecto editorial en formato E-Book con la finalidad de mostrar la historia de los Alebrijes desde la familia Linares.</w:t>
      </w:r>
    </w:p>
    <w:p w:rsidR="00C36D93" w:rsidRDefault="00C36D93" w:rsidP="000916D9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C36D93" w:rsidRDefault="00C36D93" w:rsidP="000916D9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4.- Revisión de diversos acervos que cuenten con piezas de cartonería con la finalidad de rescatar, promover, y difundir esta expresión cultural a través de exposiciones virtuales o presenciales. </w:t>
      </w:r>
    </w:p>
    <w:p w:rsidR="00C36D93" w:rsidRDefault="00C36D93" w:rsidP="000916D9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C75BA" w:rsidRDefault="00C36D93" w:rsidP="000916D9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5.- Programar ciclos de charlas, conversatorios, conferencias sobre los diversos aspectos de la cartonería y su producción a lo largo del año con motivo de las diversas festividades donde la cartonería tiene un papel primordial: piñatas, Semana Santa, máscaras, juguetes, fiestas patrias, Día de Muertos, Navidad, </w:t>
      </w:r>
      <w:r w:rsidR="006C75BA">
        <w:rPr>
          <w:rFonts w:cs="Arial"/>
          <w:color w:val="808080" w:themeColor="background1" w:themeShade="80"/>
          <w:sz w:val="20"/>
          <w:szCs w:val="20"/>
        </w:rPr>
        <w:t>castillos de día, etc.</w:t>
      </w:r>
    </w:p>
    <w:p w:rsidR="006C75BA" w:rsidRDefault="006C75BA" w:rsidP="000916D9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C75BA" w:rsidRPr="000700E0" w:rsidRDefault="006C75BA" w:rsidP="000916D9">
      <w:pPr>
        <w:spacing w:after="0" w:line="240" w:lineRule="auto"/>
        <w:jc w:val="both"/>
        <w:rPr>
          <w:rFonts w:cs="Arial"/>
          <w:b/>
          <w:color w:val="808080" w:themeColor="background1" w:themeShade="80"/>
          <w:sz w:val="20"/>
          <w:szCs w:val="20"/>
        </w:rPr>
      </w:pPr>
      <w:r w:rsidRPr="000700E0">
        <w:rPr>
          <w:rFonts w:cs="Arial"/>
          <w:b/>
          <w:color w:val="808080" w:themeColor="background1" w:themeShade="80"/>
          <w:sz w:val="20"/>
          <w:szCs w:val="20"/>
        </w:rPr>
        <w:t>ACUERDOS</w:t>
      </w:r>
    </w:p>
    <w:p w:rsidR="00C36D93" w:rsidRDefault="006C75BA" w:rsidP="006C75B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6C75BA">
        <w:rPr>
          <w:rFonts w:cs="Arial"/>
          <w:color w:val="808080" w:themeColor="background1" w:themeShade="80"/>
          <w:sz w:val="20"/>
          <w:szCs w:val="20"/>
        </w:rPr>
        <w:t xml:space="preserve">La Dra. Marta </w:t>
      </w:r>
      <w:proofErr w:type="spellStart"/>
      <w:r w:rsidRPr="006C75BA">
        <w:rPr>
          <w:rFonts w:cs="Arial"/>
          <w:color w:val="808080" w:themeColor="background1" w:themeShade="80"/>
          <w:sz w:val="20"/>
          <w:szCs w:val="20"/>
        </w:rPr>
        <w:t>Turok</w:t>
      </w:r>
      <w:proofErr w:type="spellEnd"/>
      <w:r w:rsidRPr="006C75BA">
        <w:rPr>
          <w:rFonts w:cs="Arial"/>
          <w:color w:val="808080" w:themeColor="background1" w:themeShade="80"/>
          <w:sz w:val="20"/>
          <w:szCs w:val="20"/>
        </w:rPr>
        <w:t xml:space="preserve"> proporcionará los datos de contacto de los especialistas para hacerles llegar la invitación.</w:t>
      </w:r>
      <w:r w:rsidR="00C36D93" w:rsidRPr="006C75BA">
        <w:rPr>
          <w:rFonts w:cs="Arial"/>
          <w:color w:val="808080" w:themeColor="background1" w:themeShade="80"/>
          <w:sz w:val="20"/>
          <w:szCs w:val="20"/>
        </w:rPr>
        <w:t xml:space="preserve">   </w:t>
      </w:r>
    </w:p>
    <w:p w:rsidR="006C75BA" w:rsidRDefault="006C75BA" w:rsidP="006C75BA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C75BA" w:rsidRDefault="006C75BA" w:rsidP="006C75BA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C75BA" w:rsidRDefault="006C75BA" w:rsidP="006C75BA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C75BA" w:rsidRDefault="006C75BA" w:rsidP="006C75BA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C75BA" w:rsidRDefault="006C75BA" w:rsidP="006C75BA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C75BA" w:rsidRDefault="006C75BA" w:rsidP="006C75BA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C75BA" w:rsidRDefault="006C75BA" w:rsidP="006C75BA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C75BA" w:rsidRDefault="006C75BA" w:rsidP="006C75BA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C75BA" w:rsidRDefault="006C75BA" w:rsidP="006C75BA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C75BA" w:rsidRPr="006C75BA" w:rsidRDefault="006C75BA" w:rsidP="006C75BA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C75BA" w:rsidRDefault="006C75BA" w:rsidP="006C75B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La Dirección General de Patrimonio Histórico, Artístico y Cultural hará la gestión correspondiente para integrar un grupo de </w:t>
      </w:r>
      <w:proofErr w:type="spellStart"/>
      <w:r>
        <w:rPr>
          <w:rFonts w:cs="Arial"/>
          <w:color w:val="808080" w:themeColor="background1" w:themeShade="80"/>
          <w:sz w:val="20"/>
          <w:szCs w:val="20"/>
        </w:rPr>
        <w:t>archivónomos</w:t>
      </w:r>
      <w:proofErr w:type="spellEnd"/>
      <w:r>
        <w:rPr>
          <w:rFonts w:cs="Arial"/>
          <w:color w:val="808080" w:themeColor="background1" w:themeShade="80"/>
          <w:sz w:val="20"/>
          <w:szCs w:val="20"/>
        </w:rPr>
        <w:t xml:space="preserve">, de servicio social para la catalogación del acervo. </w:t>
      </w:r>
    </w:p>
    <w:p w:rsidR="00C96220" w:rsidRDefault="00C96220" w:rsidP="00C96220">
      <w:pPr>
        <w:pStyle w:val="Prrafodelista"/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C75BA" w:rsidRDefault="006C75BA" w:rsidP="006C75B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La JUD de Patrimonio Cultural y Conservación elaborará un programa de difusión durante el segundo semestre del 2022 sobre el </w:t>
      </w:r>
      <w:proofErr w:type="spellStart"/>
      <w:r>
        <w:rPr>
          <w:rFonts w:cs="Arial"/>
          <w:color w:val="808080" w:themeColor="background1" w:themeShade="80"/>
          <w:sz w:val="20"/>
          <w:szCs w:val="20"/>
        </w:rPr>
        <w:t>Alebrije</w:t>
      </w:r>
      <w:proofErr w:type="spellEnd"/>
      <w:r>
        <w:rPr>
          <w:rFonts w:cs="Arial"/>
          <w:color w:val="808080" w:themeColor="background1" w:themeShade="80"/>
          <w:sz w:val="20"/>
          <w:szCs w:val="20"/>
        </w:rPr>
        <w:t xml:space="preserve"> como patrimonio cultural de la Ciudad de México. </w:t>
      </w:r>
    </w:p>
    <w:p w:rsidR="004E7EC8" w:rsidRPr="004E7EC8" w:rsidRDefault="004E7EC8" w:rsidP="004E7EC8">
      <w:pPr>
        <w:pStyle w:val="Prrafodelista"/>
        <w:rPr>
          <w:rFonts w:cs="Arial"/>
          <w:color w:val="808080" w:themeColor="background1" w:themeShade="80"/>
          <w:sz w:val="20"/>
          <w:szCs w:val="20"/>
        </w:rPr>
      </w:pPr>
    </w:p>
    <w:p w:rsidR="004E7EC8" w:rsidRDefault="004E7EC8" w:rsidP="006C75B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 xml:space="preserve">En cuanto se tengan confirmados a los integrantes de la Comisión se programará una sesión para establecer las rutas de trabajo del Plan de Salvaguarda. </w:t>
      </w:r>
      <w:bookmarkStart w:id="0" w:name="_GoBack"/>
      <w:bookmarkEnd w:id="0"/>
    </w:p>
    <w:p w:rsidR="006C75BA" w:rsidRPr="006C75BA" w:rsidRDefault="006C75BA" w:rsidP="006C75BA">
      <w:pPr>
        <w:spacing w:after="0" w:line="240" w:lineRule="auto"/>
        <w:ind w:left="360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C36D93" w:rsidRDefault="00C36D93" w:rsidP="000916D9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C36D93" w:rsidRPr="000916D9" w:rsidRDefault="00C36D93" w:rsidP="000916D9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0916D9" w:rsidRDefault="000916D9" w:rsidP="000916D9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A212F" w:rsidRPr="000916D9" w:rsidRDefault="00BB1F69" w:rsidP="000916D9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0916D9">
        <w:rPr>
          <w:rFonts w:cs="Arial"/>
          <w:color w:val="808080" w:themeColor="background1" w:themeShade="80"/>
          <w:sz w:val="20"/>
          <w:szCs w:val="20"/>
        </w:rPr>
        <w:t xml:space="preserve"> </w:t>
      </w:r>
    </w:p>
    <w:p w:rsidR="006A212F" w:rsidRDefault="006A212F" w:rsidP="006A212F">
      <w:pPr>
        <w:spacing w:after="0" w:line="240" w:lineRule="auto"/>
        <w:rPr>
          <w:rFonts w:eastAsia="Source Sans Pro"/>
          <w:b/>
          <w:color w:val="000000" w:themeColor="text1"/>
          <w:sz w:val="20"/>
          <w:szCs w:val="20"/>
        </w:rPr>
      </w:pPr>
    </w:p>
    <w:p w:rsidR="006A212F" w:rsidRPr="00CC7D30" w:rsidRDefault="006A212F" w:rsidP="006A212F">
      <w:pPr>
        <w:spacing w:after="0" w:line="240" w:lineRule="auto"/>
        <w:rPr>
          <w:rFonts w:eastAsia="Source Sans Pro"/>
          <w:color w:val="000000" w:themeColor="text1"/>
          <w:sz w:val="24"/>
          <w:szCs w:val="24"/>
        </w:rPr>
      </w:pPr>
    </w:p>
    <w:p w:rsidR="003F53BA" w:rsidRDefault="003F53BA"/>
    <w:sectPr w:rsidR="003F53BA" w:rsidSect="000E7B8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183" w:bottom="1417" w:left="1701" w:header="568" w:footer="5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E7E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E7EC8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DA6FE3F" wp14:editId="4A747FF1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5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5D1E35" wp14:editId="795CD967">
              <wp:simplePos x="0" y="0"/>
              <wp:positionH relativeFrom="column">
                <wp:posOffset>-624205</wp:posOffset>
              </wp:positionH>
              <wp:positionV relativeFrom="paragraph">
                <wp:posOffset>-379730</wp:posOffset>
              </wp:positionV>
              <wp:extent cx="3271520" cy="457200"/>
              <wp:effectExtent l="0" t="0" r="5080" b="0"/>
              <wp:wrapNone/>
              <wp:docPr id="2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1520" cy="4572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661" w:rsidRDefault="004E7EC8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Avenida de la Paz 26,  1</w:t>
                          </w:r>
                          <w:r>
                            <w:rPr>
                              <w:rFonts w:eastAsia="Source Sans Pro"/>
                              <w:color w:val="808080"/>
                              <w:sz w:val="13"/>
                            </w:rPr>
                            <w:t>er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Piso, Chimalistac,</w:t>
                          </w:r>
                        </w:p>
                        <w:p w:rsidR="00BF4661" w:rsidRDefault="004E7EC8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Alcaldía Álvaro Obregón, C.P. 01070, Ciudad de México</w:t>
                          </w:r>
                        </w:p>
                        <w:p w:rsidR="00BF4661" w:rsidRDefault="004E7EC8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T.  55 1719 3000 ext.1115 y 1117</w:t>
                          </w:r>
                        </w:p>
                        <w:p w:rsidR="003B154D" w:rsidRPr="00AC56E9" w:rsidRDefault="004E7EC8" w:rsidP="00AC56E9">
                          <w:pPr>
                            <w:spacing w:after="0" w:line="240" w:lineRule="auto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5D1E35" id="Rectángulo 34" o:spid="_x0000_s1027" style="position:absolute;left:0;text-align:left;margin-left:-49.15pt;margin-top:-29.9pt;width:257.6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" stroked="f">
              <v:textbox inset="2.53958mm,1.2694mm,2.53958mm,1.2694mm">
                <w:txbxContent>
                  <w:p w:rsidR="00BF4661" w:rsidRDefault="004E7EC8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Avenida de la Paz 26,  1</w:t>
                    </w:r>
                    <w:r>
                      <w:rPr>
                        <w:rFonts w:eastAsia="Source Sans Pro"/>
                        <w:color w:val="808080"/>
                        <w:sz w:val="13"/>
                      </w:rPr>
                      <w:t>er</w:t>
                    </w: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Piso, Chimalistac,</w:t>
                    </w:r>
                  </w:p>
                  <w:p w:rsidR="00BF4661" w:rsidRDefault="004E7EC8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Alcaldía Álvaro Obregón, C.P. 01070, Ciudad de México</w:t>
                    </w:r>
                  </w:p>
                  <w:p w:rsidR="00BF4661" w:rsidRDefault="004E7EC8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T.  55 1719 3000 ext.1115 y 1117</w:t>
                    </w:r>
                  </w:p>
                  <w:p w:rsidR="003B154D" w:rsidRPr="00AC56E9" w:rsidRDefault="004E7EC8" w:rsidP="00AC56E9">
                    <w:pPr>
                      <w:spacing w:after="0" w:line="240" w:lineRule="auto"/>
                      <w:textDirection w:val="btLr"/>
                      <w:rPr>
                        <w:rFonts w:eastAsia="Source Sans Pro"/>
                        <w:color w:val="80808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E7E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E7E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Pr="006B4B16" w:rsidRDefault="004E7E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538DA1E" wp14:editId="111478E8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2571750" cy="704850"/>
              <wp:effectExtent l="0" t="0" r="19050" b="19050"/>
              <wp:wrapSquare wrapText="bothSides"/>
              <wp:docPr id="4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15E25" w:rsidRPr="008846C1" w:rsidRDefault="004E7EC8" w:rsidP="00515E25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>CULTURA</w:t>
                          </w:r>
                        </w:p>
                        <w:p w:rsidR="00515E25" w:rsidRDefault="004E7EC8" w:rsidP="00515E25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DIRECCIÓN 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GENERAL 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PATRIMONIO HISTÓRICO,</w:t>
                          </w:r>
                        </w:p>
                        <w:p w:rsidR="00515E25" w:rsidRPr="008846C1" w:rsidRDefault="004E7EC8" w:rsidP="00515E25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ARTÍSTICO Y CULTURAL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15E25" w:rsidRPr="00335D90" w:rsidRDefault="004E7EC8" w:rsidP="00515E25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ind w:left="426" w:right="-6" w:hanging="426"/>
                            <w:textDirection w:val="btLr"/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8DA1E" id="Rectángulo 35" o:spid="_x0000_s1026" style="position:absolute;margin-left:151.3pt;margin-top:0;width:202.5pt;height:55.5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515E25" w:rsidRPr="008846C1" w:rsidRDefault="004E7EC8" w:rsidP="00515E25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SECRETARÍA DE </w:t>
                    </w: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>CULTURA</w:t>
                    </w:r>
                  </w:p>
                  <w:p w:rsidR="00515E25" w:rsidRDefault="004E7EC8" w:rsidP="00515E25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DIRECCIÓN 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GENERAL 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DE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PATRIMONIO HISTÓRICO,</w:t>
                    </w:r>
                  </w:p>
                  <w:p w:rsidR="00515E25" w:rsidRPr="008846C1" w:rsidRDefault="004E7EC8" w:rsidP="00515E25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ARTÍSTICO Y CULTURAL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  <w:p w:rsidR="00515E25" w:rsidRPr="00335D90" w:rsidRDefault="004E7EC8" w:rsidP="00515E25">
                    <w:pPr>
                      <w:tabs>
                        <w:tab w:val="left" w:pos="426"/>
                      </w:tabs>
                      <w:spacing w:after="0" w:line="240" w:lineRule="auto"/>
                      <w:ind w:left="426" w:right="-6" w:hanging="426"/>
                      <w:textDirection w:val="btLr"/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eastAsia="Source Sans Pro"/>
        <w:noProof/>
      </w:rPr>
      <w:drawing>
        <wp:anchor distT="0" distB="0" distL="114300" distR="114300" simplePos="0" relativeHeight="251662336" behindDoc="0" locked="0" layoutInCell="1" allowOverlap="1" wp14:anchorId="596F251C" wp14:editId="17EF924B">
          <wp:simplePos x="0" y="0"/>
          <wp:positionH relativeFrom="margin">
            <wp:posOffset>4269740</wp:posOffset>
          </wp:positionH>
          <wp:positionV relativeFrom="margin">
            <wp:posOffset>248285</wp:posOffset>
          </wp:positionV>
          <wp:extent cx="1687830" cy="802640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CC0908" wp14:editId="1A83642E">
          <wp:simplePos x="0" y="0"/>
          <wp:positionH relativeFrom="column">
            <wp:posOffset>-563245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646"/>
              <wp:lineTo x="0" y="20028"/>
              <wp:lineTo x="7184" y="20674"/>
              <wp:lineTo x="8302" y="20674"/>
              <wp:lineTo x="21392" y="14859"/>
              <wp:lineTo x="21392" y="9691"/>
              <wp:lineTo x="21233" y="5815"/>
              <wp:lineTo x="8302" y="0"/>
              <wp:lineTo x="7184" y="0"/>
            </wp:wrapPolygon>
          </wp:wrapThrough>
          <wp:docPr id="3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rto="http://schemas.microsoft.com/office/word/2006/arto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E7E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4EDB"/>
    <w:multiLevelType w:val="hybridMultilevel"/>
    <w:tmpl w:val="F3FC8AF2"/>
    <w:lvl w:ilvl="0" w:tplc="AC7A63BE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9C5"/>
    <w:multiLevelType w:val="hybridMultilevel"/>
    <w:tmpl w:val="83862506"/>
    <w:lvl w:ilvl="0" w:tplc="026E86A8">
      <w:start w:val="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F"/>
    <w:rsid w:val="000700E0"/>
    <w:rsid w:val="000916D9"/>
    <w:rsid w:val="003F53BA"/>
    <w:rsid w:val="004E7EC8"/>
    <w:rsid w:val="005428D9"/>
    <w:rsid w:val="006A212F"/>
    <w:rsid w:val="006C75BA"/>
    <w:rsid w:val="008A4820"/>
    <w:rsid w:val="00BB1F69"/>
    <w:rsid w:val="00C36D93"/>
    <w:rsid w:val="00C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A3F3A-9BFD-493C-8D92-C1256CA8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2F"/>
    <w:rPr>
      <w:rFonts w:ascii="Source Sans Pro" w:eastAsia="Calibri" w:hAnsi="Source Sans Pro" w:cs="Source Sans Pro"/>
      <w:color w:val="666666"/>
      <w:sz w:val="21"/>
      <w:szCs w:val="21"/>
      <w:lang w:eastAsia="es-MX"/>
      <w14:numForm w14:val="lini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Avila Bermudez</dc:creator>
  <cp:keywords/>
  <dc:description/>
  <cp:lastModifiedBy>Rodrigo Avila Bermudez</cp:lastModifiedBy>
  <cp:revision>3</cp:revision>
  <dcterms:created xsi:type="dcterms:W3CDTF">2022-06-22T17:51:00Z</dcterms:created>
  <dcterms:modified xsi:type="dcterms:W3CDTF">2022-06-22T19:44:00Z</dcterms:modified>
</cp:coreProperties>
</file>