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947" w:rsidRDefault="00601947" w:rsidP="00601947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0C64953" wp14:editId="21F7A230">
                <wp:simplePos x="0" y="0"/>
                <wp:positionH relativeFrom="page">
                  <wp:posOffset>4533900</wp:posOffset>
                </wp:positionH>
                <wp:positionV relativeFrom="page">
                  <wp:posOffset>361950</wp:posOffset>
                </wp:positionV>
                <wp:extent cx="2571750" cy="639445"/>
                <wp:effectExtent l="0" t="0" r="19050" b="27305"/>
                <wp:wrapSquare wrapText="bothSides"/>
                <wp:docPr id="4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1947" w:rsidRDefault="00601947" w:rsidP="0060194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426" w:right="-6" w:hanging="426"/>
                              <w:textDirection w:val="btLr"/>
                              <w:rPr>
                                <w:rFonts w:eastAsia="Source Sans Pro"/>
                                <w:b/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8846C1">
                              <w:rPr>
                                <w:rFonts w:eastAsia="Source Sans Pro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SECRETARÍA DE </w:t>
                            </w:r>
                            <w:r>
                              <w:rPr>
                                <w:rFonts w:eastAsia="Source Sans Pro"/>
                                <w:b/>
                                <w:color w:val="808080"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601947" w:rsidRDefault="00601947" w:rsidP="0060194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426" w:right="-6" w:hanging="426"/>
                              <w:textDirection w:val="btLr"/>
                              <w:rPr>
                                <w:rFonts w:eastAsia="Source Sans Pro"/>
                                <w:b/>
                                <w:color w:val="808080"/>
                                <w:sz w:val="16"/>
                                <w:szCs w:val="16"/>
                              </w:rPr>
                            </w:pPr>
                          </w:p>
                          <w:p w:rsidR="00601947" w:rsidRPr="0077469D" w:rsidRDefault="00601947" w:rsidP="0060194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right="-6"/>
                              <w:textDirection w:val="btLr"/>
                              <w:rPr>
                                <w:rFonts w:eastAsia="Source Sans Pro"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Source Sans Pro"/>
                                <w:color w:val="808080"/>
                                <w:sz w:val="16"/>
                                <w:szCs w:val="16"/>
                              </w:rPr>
                              <w:t>DIRECCIÓN GENERAL DE PATRIMONIO HISTÓRICO, ARTÍSTICO Y CULTURAL</w:t>
                            </w:r>
                          </w:p>
                          <w:p w:rsidR="00601947" w:rsidRPr="00335D90" w:rsidRDefault="00601947" w:rsidP="0060194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426" w:right="-6" w:hanging="426"/>
                              <w:textDirection w:val="btLr"/>
                              <w:rPr>
                                <w:rFonts w:eastAsia="Source Sans Pro"/>
                                <w:b/>
                                <w:color w:val="8080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64953" id="Rectángulo 35" o:spid="_x0000_s1026" style="position:absolute;left:0;text-align:left;margin-left:357pt;margin-top:28.5pt;width:202.5pt;height:50.3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6FOQAIAAIIEAAAOAAAAZHJzL2Uyb0RvYy54bWysVFFuEzEQ/UfiDpb/ySZp0jarbqqqJQip&#10;QEXhAI7Xu2the8zYySbcpmfhYoy9aUnhA4TYD8v2jN+8eTOzF5c7a9hWYdDgKj4ZjTlTTkKtXVvx&#10;z59Wr845C1G4WhhwquJ7Ffjl8uWLi96XagodmFohIxAXyt5XvIvRl0URZKesCCPwypGxAbQi0hHb&#10;okbRE7o1xXQ8Pi16wNojSBUC3d4MRr7M+E2jZPzQNEFFZipO3GJeMa/rtBbLC1G2KHyn5YGG+AcW&#10;VmhHQZ+gbkQUbIP6NyirJUKAJo4k2AKaRkuVc6BsJuNfsrnvhFc5FxIn+CeZwv+Dle+3d8h0XfEZ&#10;Z05YKtFHEu37g2s3BtjJPCnU+1CS472/w5Rj8LcgvwTm4LoTrlVXiNB3StTEa5L8i2cP0iHQU7bu&#10;30FNAcQmQhZr16BNgCQD2+Wa7J9qonaRSbqczs8mZ3MqnSTb6cliNsuUClE+vvYY4hsFlqVNxZHo&#10;Z3SxvQ0xsRHlo0tmD0bXK21MPmC7vjbItoL6Y5W/nAAleexmHOsrvphP5xn5mS38HYTVkRrdaFvx&#10;83H6htZLsr12NYt7T8o4mhGeQgXLmVE0UbTJLRqFNn/2o1SNO+ifJB9KF3fr3aGKa6j3VAmEYRBo&#10;cGnTAX6jqDQEFO/rRiBxMG8dVXMxmVHKLObDbH66oGnGY8v62CKcJKiKR86G7XUcJm3jUbcdRZpk&#10;+RxcUQc0OhcndcfA6sCbGj3X7DCUaZKOz9nr569j+QMAAP//AwBQSwMEFAAGAAgAAAAhAHgkcqvi&#10;AAAACwEAAA8AAABkcnMvZG93bnJldi54bWxMj81OwzAQhO9IvIO1SNyoE0QJTeNUCKniR+JAg3p2&#10;YhOH2usQO23ap2d7gtPOakez3xSryVm210PoPApIZwkwjY1XHbYCPqv1zQOwECUqaT1qAUcdYFVe&#10;XhQyV/6AH3q/iS2jEAy5FGBi7HPOQ2O0k2Hme410+/KDk5HWoeVqkAcKd5bfJsk9d7JD+mBkr5+M&#10;bnab0QlYf4+7atv3p5f356o+vR5/jN2+CXF9NT0ugUU9xT8znPEJHUpiqv2IKjArIEvvqEsUMM9o&#10;ng1puiBVk5pnGfCy4P87lL8AAAD//wMAUEsBAi0AFAAGAAgAAAAhALaDOJL+AAAA4QEAABMAAAAA&#10;AAAAAAAAAAAAAAAAAFtDb250ZW50X1R5cGVzXS54bWxQSwECLQAUAAYACAAAACEAOP0h/9YAAACU&#10;AQAACwAAAAAAAAAAAAAAAAAvAQAAX3JlbHMvLnJlbHNQSwECLQAUAAYACAAAACEAFtuhTkACAACC&#10;BAAADgAAAAAAAAAAAAAAAAAuAgAAZHJzL2Uyb0RvYy54bWxQSwECLQAUAAYACAAAACEAeCRyq+IA&#10;AAALAQAADwAAAAAAAAAAAAAAAACaBAAAZHJzL2Rvd25yZXYueG1sUEsFBgAAAAAEAAQA8wAAAKkF&#10;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601947" w:rsidRDefault="00601947" w:rsidP="00601947">
                      <w:pPr>
                        <w:tabs>
                          <w:tab w:val="left" w:pos="426"/>
                        </w:tabs>
                        <w:spacing w:after="0" w:line="240" w:lineRule="auto"/>
                        <w:ind w:left="426" w:right="-6" w:hanging="426"/>
                        <w:textDirection w:val="btLr"/>
                        <w:rPr>
                          <w:rFonts w:eastAsia="Source Sans Pro"/>
                          <w:b/>
                          <w:color w:val="808080"/>
                          <w:sz w:val="16"/>
                          <w:szCs w:val="16"/>
                        </w:rPr>
                      </w:pPr>
                      <w:r w:rsidRPr="008846C1">
                        <w:rPr>
                          <w:rFonts w:eastAsia="Source Sans Pro"/>
                          <w:b/>
                          <w:color w:val="808080"/>
                          <w:sz w:val="16"/>
                          <w:szCs w:val="16"/>
                        </w:rPr>
                        <w:t xml:space="preserve">SECRETARÍA DE </w:t>
                      </w:r>
                      <w:r>
                        <w:rPr>
                          <w:rFonts w:eastAsia="Source Sans Pro"/>
                          <w:b/>
                          <w:color w:val="808080"/>
                          <w:sz w:val="16"/>
                          <w:szCs w:val="16"/>
                        </w:rPr>
                        <w:t>CULTURA</w:t>
                      </w:r>
                    </w:p>
                    <w:p w:rsidR="00601947" w:rsidRDefault="00601947" w:rsidP="00601947">
                      <w:pPr>
                        <w:tabs>
                          <w:tab w:val="left" w:pos="426"/>
                        </w:tabs>
                        <w:spacing w:after="0" w:line="240" w:lineRule="auto"/>
                        <w:ind w:left="426" w:right="-6" w:hanging="426"/>
                        <w:textDirection w:val="btLr"/>
                        <w:rPr>
                          <w:rFonts w:eastAsia="Source Sans Pro"/>
                          <w:b/>
                          <w:color w:val="808080"/>
                          <w:sz w:val="16"/>
                          <w:szCs w:val="16"/>
                        </w:rPr>
                      </w:pPr>
                    </w:p>
                    <w:p w:rsidR="00601947" w:rsidRPr="0077469D" w:rsidRDefault="00601947" w:rsidP="00601947">
                      <w:pPr>
                        <w:tabs>
                          <w:tab w:val="left" w:pos="426"/>
                        </w:tabs>
                        <w:spacing w:after="0" w:line="240" w:lineRule="auto"/>
                        <w:ind w:right="-6"/>
                        <w:textDirection w:val="btLr"/>
                        <w:rPr>
                          <w:rFonts w:eastAsia="Source Sans Pro"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eastAsia="Source Sans Pro"/>
                          <w:color w:val="808080"/>
                          <w:sz w:val="16"/>
                          <w:szCs w:val="16"/>
                        </w:rPr>
                        <w:t>DIRECCIÓN GENERAL DE PATRIMONIO HISTÓRICO, ARTÍSTICO Y CULTURAL</w:t>
                      </w:r>
                    </w:p>
                    <w:p w:rsidR="00601947" w:rsidRPr="00335D90" w:rsidRDefault="00601947" w:rsidP="00601947">
                      <w:pPr>
                        <w:tabs>
                          <w:tab w:val="left" w:pos="426"/>
                        </w:tabs>
                        <w:spacing w:after="0" w:line="240" w:lineRule="auto"/>
                        <w:ind w:left="426" w:right="-6" w:hanging="426"/>
                        <w:textDirection w:val="btLr"/>
                        <w:rPr>
                          <w:rFonts w:eastAsia="Source Sans Pro"/>
                          <w:b/>
                          <w:color w:val="8080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601947" w:rsidRDefault="00601947" w:rsidP="00601947">
      <w:pPr>
        <w:ind w:left="284"/>
        <w:jc w:val="right"/>
        <w:rPr>
          <w:b/>
        </w:rPr>
      </w:pPr>
    </w:p>
    <w:p w:rsidR="00601947" w:rsidRDefault="00601947" w:rsidP="00601947">
      <w:pPr>
        <w:rPr>
          <w:b/>
          <w:sz w:val="16"/>
          <w:szCs w:val="16"/>
        </w:rPr>
      </w:pPr>
    </w:p>
    <w:p w:rsidR="00601947" w:rsidRDefault="00601947" w:rsidP="00601947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:rsidR="00601947" w:rsidRDefault="00601947" w:rsidP="00601947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:rsidR="00601947" w:rsidRDefault="00601947" w:rsidP="00601947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:rsidR="00601947" w:rsidRDefault="00601947" w:rsidP="00601947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:rsidR="00601947" w:rsidRPr="00D1703F" w:rsidRDefault="00601947" w:rsidP="00601947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  <w:r>
        <w:rPr>
          <w:rFonts w:cs="Arial"/>
          <w:color w:val="808080" w:themeColor="background1" w:themeShade="80"/>
          <w:sz w:val="20"/>
          <w:szCs w:val="20"/>
        </w:rPr>
        <w:t>C</w:t>
      </w:r>
      <w:r w:rsidRPr="00D1703F">
        <w:rPr>
          <w:rFonts w:cs="Arial"/>
          <w:color w:val="808080" w:themeColor="background1" w:themeShade="80"/>
          <w:sz w:val="20"/>
          <w:szCs w:val="20"/>
        </w:rPr>
        <w:t xml:space="preserve">iudad de México, a </w:t>
      </w:r>
      <w:r>
        <w:rPr>
          <w:rFonts w:cs="Arial"/>
          <w:color w:val="808080" w:themeColor="background1" w:themeShade="80"/>
          <w:sz w:val="20"/>
          <w:szCs w:val="20"/>
        </w:rPr>
        <w:t>23 de marzo</w:t>
      </w:r>
      <w:r>
        <w:rPr>
          <w:rFonts w:cs="Arial"/>
          <w:color w:val="808080" w:themeColor="background1" w:themeShade="80"/>
          <w:sz w:val="20"/>
          <w:szCs w:val="20"/>
        </w:rPr>
        <w:t xml:space="preserve"> de 2023</w:t>
      </w:r>
    </w:p>
    <w:p w:rsidR="00601947" w:rsidRDefault="00601947" w:rsidP="00601947">
      <w:pPr>
        <w:spacing w:after="0" w:line="240" w:lineRule="auto"/>
        <w:ind w:left="1418"/>
        <w:jc w:val="right"/>
        <w:rPr>
          <w:rFonts w:cs="Arial"/>
          <w:b/>
          <w:color w:val="808080" w:themeColor="background1" w:themeShade="80"/>
          <w:sz w:val="20"/>
          <w:szCs w:val="20"/>
        </w:rPr>
      </w:pPr>
      <w:r w:rsidRPr="00D1703F">
        <w:rPr>
          <w:rFonts w:cs="Arial"/>
          <w:b/>
          <w:color w:val="808080" w:themeColor="background1" w:themeShade="80"/>
          <w:sz w:val="20"/>
          <w:szCs w:val="20"/>
        </w:rPr>
        <w:t xml:space="preserve">          </w:t>
      </w:r>
      <w:r>
        <w:rPr>
          <w:rFonts w:cs="Arial"/>
          <w:b/>
          <w:color w:val="808080" w:themeColor="background1" w:themeShade="80"/>
          <w:sz w:val="20"/>
          <w:szCs w:val="20"/>
        </w:rPr>
        <w:t>SC/DGPHAC/</w:t>
      </w:r>
      <w:proofErr w:type="spellStart"/>
      <w:r w:rsidR="00AB0BE4">
        <w:rPr>
          <w:rFonts w:cs="Arial"/>
          <w:b/>
          <w:color w:val="808080" w:themeColor="background1" w:themeShade="80"/>
          <w:sz w:val="20"/>
          <w:szCs w:val="20"/>
        </w:rPr>
        <w:t>JUDPCyC</w:t>
      </w:r>
      <w:proofErr w:type="spellEnd"/>
      <w:r w:rsidR="00AB0BE4">
        <w:rPr>
          <w:rFonts w:cs="Arial"/>
          <w:b/>
          <w:color w:val="808080" w:themeColor="background1" w:themeShade="80"/>
          <w:sz w:val="20"/>
          <w:szCs w:val="20"/>
        </w:rPr>
        <w:t>/03</w:t>
      </w:r>
      <w:r>
        <w:rPr>
          <w:rFonts w:cs="Arial"/>
          <w:b/>
          <w:color w:val="808080" w:themeColor="background1" w:themeShade="80"/>
          <w:sz w:val="20"/>
          <w:szCs w:val="20"/>
        </w:rPr>
        <w:t>/2023</w:t>
      </w:r>
    </w:p>
    <w:p w:rsidR="00601947" w:rsidRDefault="00601947" w:rsidP="00601947">
      <w:pPr>
        <w:spacing w:after="0" w:line="240" w:lineRule="auto"/>
        <w:ind w:left="1418"/>
        <w:rPr>
          <w:rFonts w:cs="Arial"/>
          <w:b/>
          <w:color w:val="808080" w:themeColor="background1" w:themeShade="80"/>
          <w:sz w:val="20"/>
          <w:szCs w:val="20"/>
        </w:rPr>
      </w:pPr>
    </w:p>
    <w:p w:rsidR="00601947" w:rsidRPr="006712B6" w:rsidRDefault="00601947" w:rsidP="00601947">
      <w:pPr>
        <w:spacing w:after="0" w:line="240" w:lineRule="auto"/>
        <w:ind w:firstLine="708"/>
        <w:textAlignment w:val="baseline"/>
        <w:rPr>
          <w:rFonts w:eastAsia="Times New Roman" w:cs="Arial"/>
          <w:b/>
          <w:color w:val="808080" w:themeColor="background1" w:themeShade="80"/>
          <w:sz w:val="20"/>
          <w:szCs w:val="20"/>
        </w:rPr>
      </w:pPr>
      <w:r w:rsidRPr="006712B6">
        <w:rPr>
          <w:rFonts w:eastAsia="Times New Roman" w:cs="Arial"/>
          <w:b/>
          <w:color w:val="808080" w:themeColor="background1" w:themeShade="80"/>
          <w:sz w:val="20"/>
          <w:szCs w:val="20"/>
        </w:rPr>
        <w:t>PARA:</w:t>
      </w:r>
      <w:r w:rsidRPr="006712B6">
        <w:rPr>
          <w:rFonts w:eastAsia="Times New Roman" w:cs="Arial"/>
          <w:b/>
          <w:color w:val="808080" w:themeColor="background1" w:themeShade="80"/>
          <w:sz w:val="20"/>
          <w:szCs w:val="20"/>
        </w:rPr>
        <w:tab/>
      </w:r>
      <w:r>
        <w:rPr>
          <w:rFonts w:eastAsia="Times New Roman" w:cs="Arial"/>
          <w:b/>
          <w:color w:val="808080" w:themeColor="background1" w:themeShade="80"/>
          <w:sz w:val="20"/>
          <w:szCs w:val="20"/>
        </w:rPr>
        <w:t>CLAUDIA CURIEL DE ICAZA</w:t>
      </w:r>
    </w:p>
    <w:p w:rsidR="00601947" w:rsidRPr="006712B6" w:rsidRDefault="00601947" w:rsidP="00601947">
      <w:pPr>
        <w:spacing w:after="0" w:line="240" w:lineRule="auto"/>
        <w:ind w:firstLine="708"/>
        <w:textAlignment w:val="baseline"/>
        <w:rPr>
          <w:rFonts w:eastAsia="Times New Roman" w:cs="Arial"/>
          <w:b/>
          <w:color w:val="808080" w:themeColor="background1" w:themeShade="80"/>
          <w:sz w:val="20"/>
          <w:szCs w:val="20"/>
        </w:rPr>
      </w:pPr>
      <w:r w:rsidRPr="006712B6">
        <w:rPr>
          <w:rFonts w:eastAsia="Times New Roman" w:cs="Arial"/>
          <w:b/>
          <w:color w:val="808080" w:themeColor="background1" w:themeShade="80"/>
          <w:sz w:val="20"/>
          <w:szCs w:val="20"/>
        </w:rPr>
        <w:t xml:space="preserve">                SECRETARIA DE CULTURA DE LA CIUDAD DE MÉXICO </w:t>
      </w:r>
    </w:p>
    <w:p w:rsidR="00601947" w:rsidRDefault="00601947" w:rsidP="00601947">
      <w:pPr>
        <w:spacing w:after="0" w:line="240" w:lineRule="auto"/>
        <w:ind w:firstLine="708"/>
        <w:textAlignment w:val="baseline"/>
        <w:rPr>
          <w:rFonts w:eastAsia="Times New Roman" w:cs="Arial"/>
          <w:b/>
          <w:color w:val="808080" w:themeColor="background1" w:themeShade="80"/>
          <w:sz w:val="20"/>
          <w:szCs w:val="20"/>
        </w:rPr>
      </w:pPr>
      <w:r w:rsidRPr="006712B6">
        <w:rPr>
          <w:rFonts w:eastAsia="Times New Roman" w:cs="Arial"/>
          <w:b/>
          <w:color w:val="808080" w:themeColor="background1" w:themeShade="80"/>
          <w:sz w:val="20"/>
          <w:szCs w:val="20"/>
        </w:rPr>
        <w:t xml:space="preserve">DE: </w:t>
      </w:r>
      <w:r w:rsidRPr="006712B6">
        <w:rPr>
          <w:rFonts w:eastAsia="Times New Roman" w:cs="Arial"/>
          <w:b/>
          <w:color w:val="808080" w:themeColor="background1" w:themeShade="80"/>
          <w:sz w:val="20"/>
          <w:szCs w:val="20"/>
        </w:rPr>
        <w:tab/>
      </w:r>
      <w:r>
        <w:rPr>
          <w:rFonts w:eastAsia="Times New Roman" w:cs="Arial"/>
          <w:b/>
          <w:color w:val="808080" w:themeColor="background1" w:themeShade="80"/>
          <w:sz w:val="20"/>
          <w:szCs w:val="20"/>
        </w:rPr>
        <w:t>RODRIGO ÁVILA BERMÚDEZ</w:t>
      </w:r>
    </w:p>
    <w:p w:rsidR="00601947" w:rsidRDefault="00601947" w:rsidP="00601947">
      <w:pPr>
        <w:spacing w:after="0" w:line="240" w:lineRule="auto"/>
        <w:ind w:firstLine="708"/>
        <w:textAlignment w:val="baseline"/>
        <w:rPr>
          <w:rFonts w:eastAsia="Times New Roman" w:cs="Arial"/>
          <w:b/>
          <w:color w:val="808080" w:themeColor="background1" w:themeShade="80"/>
          <w:sz w:val="20"/>
          <w:szCs w:val="20"/>
        </w:rPr>
      </w:pPr>
      <w:r>
        <w:rPr>
          <w:rFonts w:eastAsia="Times New Roman" w:cs="Arial"/>
          <w:b/>
          <w:color w:val="808080" w:themeColor="background1" w:themeShade="80"/>
          <w:sz w:val="20"/>
          <w:szCs w:val="20"/>
        </w:rPr>
        <w:t xml:space="preserve">                JEFE DE UNIDAD DEPARTAMENTAL DE PATRIMINONIO CULTURAL Y CONSERVACIÓN</w:t>
      </w:r>
      <w:r w:rsidRPr="006712B6">
        <w:rPr>
          <w:rFonts w:eastAsia="Times New Roman" w:cs="Arial"/>
          <w:b/>
          <w:color w:val="808080" w:themeColor="background1" w:themeShade="80"/>
          <w:sz w:val="20"/>
          <w:szCs w:val="20"/>
        </w:rPr>
        <w:tab/>
      </w:r>
      <w:r w:rsidRPr="006712B6">
        <w:rPr>
          <w:rFonts w:eastAsia="Times New Roman" w:cs="Arial"/>
          <w:b/>
          <w:color w:val="808080" w:themeColor="background1" w:themeShade="80"/>
          <w:sz w:val="20"/>
          <w:szCs w:val="20"/>
        </w:rPr>
        <w:tab/>
      </w:r>
    </w:p>
    <w:p w:rsidR="00601947" w:rsidRPr="006712B6" w:rsidRDefault="00601947" w:rsidP="00601947">
      <w:pPr>
        <w:spacing w:after="0" w:line="240" w:lineRule="auto"/>
        <w:textAlignment w:val="baseline"/>
        <w:rPr>
          <w:rFonts w:eastAsia="Times New Roman" w:cs="Arial"/>
          <w:b/>
          <w:color w:val="808080" w:themeColor="background1" w:themeShade="80"/>
          <w:sz w:val="20"/>
          <w:szCs w:val="20"/>
        </w:rPr>
      </w:pPr>
    </w:p>
    <w:p w:rsidR="00601947" w:rsidRDefault="00294649" w:rsidP="00AB0BE4">
      <w:pPr>
        <w:spacing w:after="0" w:line="240" w:lineRule="auto"/>
        <w:jc w:val="both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  <w:r>
        <w:rPr>
          <w:rFonts w:eastAsia="Times New Roman" w:cs="Arial"/>
          <w:color w:val="808080" w:themeColor="background1" w:themeShade="80"/>
          <w:sz w:val="20"/>
          <w:szCs w:val="20"/>
        </w:rPr>
        <w:t xml:space="preserve">En atención al folio 487, referente a la invitación a la inauguración de la exposición del 2do. Concurso de Fotografía “Patrimonio en resplandor: magia y encanto”, </w:t>
      </w:r>
      <w:r w:rsidR="00601947" w:rsidRPr="006712B6">
        <w:rPr>
          <w:rFonts w:eastAsia="Times New Roman" w:cs="Arial"/>
          <w:color w:val="808080" w:themeColor="background1" w:themeShade="80"/>
          <w:sz w:val="20"/>
          <w:szCs w:val="20"/>
        </w:rPr>
        <w:t>le informo que</w:t>
      </w:r>
      <w:r>
        <w:rPr>
          <w:rFonts w:eastAsia="Times New Roman" w:cs="Arial"/>
          <w:color w:val="808080" w:themeColor="background1" w:themeShade="80"/>
          <w:sz w:val="20"/>
          <w:szCs w:val="20"/>
        </w:rPr>
        <w:t xml:space="preserve"> el pasado miércoles 22 de marzo del presente, a las 18:00 horas, asistí de acuerdo a sus instrucciones a dicha inauguración que se llevó a cabo en las instalaciones de las oficinas del Instituto de Administración y Avalúos de Bienes Nacionales (INDAABIN), ubicadas en la calle Salvador Novo, núm. 8, Col. Santa Catarina, en la alcaldía Coyoacán.</w:t>
      </w:r>
    </w:p>
    <w:p w:rsidR="00601947" w:rsidRDefault="00601947" w:rsidP="00601947">
      <w:pPr>
        <w:spacing w:after="0" w:line="240" w:lineRule="auto"/>
        <w:ind w:firstLine="708"/>
        <w:jc w:val="both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</w:p>
    <w:p w:rsidR="002C104F" w:rsidRDefault="00294649" w:rsidP="002C104F">
      <w:pPr>
        <w:spacing w:after="0" w:line="240" w:lineRule="auto"/>
        <w:jc w:val="both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  <w:r>
        <w:rPr>
          <w:rFonts w:eastAsia="Times New Roman" w:cs="Arial"/>
          <w:color w:val="808080" w:themeColor="background1" w:themeShade="80"/>
          <w:sz w:val="20"/>
          <w:szCs w:val="20"/>
        </w:rPr>
        <w:t>A</w:t>
      </w:r>
      <w:r w:rsidR="00601947">
        <w:rPr>
          <w:rFonts w:eastAsia="Times New Roman" w:cs="Arial"/>
          <w:color w:val="808080" w:themeColor="background1" w:themeShade="80"/>
          <w:sz w:val="20"/>
          <w:szCs w:val="20"/>
        </w:rPr>
        <w:t xml:space="preserve"> dicho evento </w:t>
      </w:r>
      <w:r>
        <w:rPr>
          <w:rFonts w:eastAsia="Times New Roman" w:cs="Arial"/>
          <w:color w:val="808080" w:themeColor="background1" w:themeShade="80"/>
          <w:sz w:val="20"/>
          <w:szCs w:val="20"/>
        </w:rPr>
        <w:t>asistieron las autoridades organizadoras del Concurso: INDAABIN, INBAL, Secretaría de Cultura Federal y los tres ganadores del concurso quienes recibieron su reconocimiento en el acto inaug</w:t>
      </w:r>
      <w:r w:rsidR="00AB0BE4">
        <w:rPr>
          <w:rFonts w:eastAsia="Times New Roman" w:cs="Arial"/>
          <w:color w:val="808080" w:themeColor="background1" w:themeShade="80"/>
          <w:sz w:val="20"/>
          <w:szCs w:val="20"/>
        </w:rPr>
        <w:t>ural para posteriormente hacer</w:t>
      </w:r>
      <w:r>
        <w:rPr>
          <w:rFonts w:eastAsia="Times New Roman" w:cs="Arial"/>
          <w:color w:val="808080" w:themeColor="background1" w:themeShade="80"/>
          <w:sz w:val="20"/>
          <w:szCs w:val="20"/>
        </w:rPr>
        <w:t xml:space="preserve"> un recorrido por la exposición. </w:t>
      </w:r>
    </w:p>
    <w:p w:rsidR="002C104F" w:rsidRDefault="002C104F" w:rsidP="00601947">
      <w:pPr>
        <w:spacing w:after="0" w:line="240" w:lineRule="auto"/>
        <w:ind w:firstLine="708"/>
        <w:jc w:val="both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</w:p>
    <w:p w:rsidR="002C104F" w:rsidRDefault="002C104F" w:rsidP="002C104F">
      <w:pPr>
        <w:spacing w:after="0" w:line="240" w:lineRule="auto"/>
        <w:jc w:val="both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  <w:r>
        <w:rPr>
          <w:rFonts w:eastAsia="Times New Roman" w:cs="Arial"/>
          <w:color w:val="808080" w:themeColor="background1" w:themeShade="80"/>
          <w:sz w:val="20"/>
          <w:szCs w:val="20"/>
        </w:rPr>
        <w:t>La exposición muestra fotografías de inmuebles históricos y artísticos de diversos estados de la República como iglesias de Tlaxcala, Jalisco, Yucatán, ruinas arqueológicas del estado de Chiapas y edificios del Centro Histórico de la Ciudad de México</w:t>
      </w:r>
      <w:r w:rsidR="00AB0BE4">
        <w:rPr>
          <w:rFonts w:eastAsia="Times New Roman" w:cs="Arial"/>
          <w:color w:val="808080" w:themeColor="background1" w:themeShade="80"/>
          <w:sz w:val="20"/>
          <w:szCs w:val="20"/>
        </w:rPr>
        <w:t>, así como</w:t>
      </w:r>
      <w:r>
        <w:rPr>
          <w:rFonts w:eastAsia="Times New Roman" w:cs="Arial"/>
          <w:color w:val="808080" w:themeColor="background1" w:themeShade="80"/>
          <w:sz w:val="20"/>
          <w:szCs w:val="20"/>
        </w:rPr>
        <w:t xml:space="preserve"> arquitectura de pueblos y barrios originarios de Xochimilco y el estado de Morelos. </w:t>
      </w:r>
    </w:p>
    <w:p w:rsidR="002C104F" w:rsidRDefault="002C104F" w:rsidP="00601947">
      <w:pPr>
        <w:spacing w:after="0" w:line="240" w:lineRule="auto"/>
        <w:ind w:firstLine="708"/>
        <w:jc w:val="both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</w:p>
    <w:p w:rsidR="002C104F" w:rsidRDefault="002C104F" w:rsidP="002C104F">
      <w:pPr>
        <w:spacing w:after="0" w:line="240" w:lineRule="auto"/>
        <w:jc w:val="both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  <w:r>
        <w:rPr>
          <w:rFonts w:eastAsia="Times New Roman" w:cs="Arial"/>
          <w:color w:val="808080" w:themeColor="background1" w:themeShade="80"/>
          <w:sz w:val="20"/>
          <w:szCs w:val="20"/>
        </w:rPr>
        <w:t xml:space="preserve">La obra ganadora fue la fotografía “El Coloso de las Artes” que retrata una panorámica de la fachada y explanada del Palacio de Bellas Artes. Después del recorrido se llevó a cabo un coctel para celebrar a los ganadores. </w:t>
      </w:r>
    </w:p>
    <w:p w:rsidR="002C104F" w:rsidRDefault="002C104F" w:rsidP="00601947">
      <w:pPr>
        <w:spacing w:after="0" w:line="240" w:lineRule="auto"/>
        <w:ind w:firstLine="708"/>
        <w:jc w:val="both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</w:p>
    <w:p w:rsidR="00601947" w:rsidRDefault="00601947" w:rsidP="002C104F">
      <w:pPr>
        <w:spacing w:after="0" w:line="240" w:lineRule="auto"/>
        <w:jc w:val="both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  <w:r>
        <w:rPr>
          <w:rFonts w:eastAsia="Times New Roman" w:cs="Arial"/>
          <w:color w:val="808080" w:themeColor="background1" w:themeShade="80"/>
          <w:sz w:val="20"/>
          <w:szCs w:val="20"/>
        </w:rPr>
        <w:t>Anexo evidencia fotográfica.</w:t>
      </w:r>
    </w:p>
    <w:p w:rsidR="00601947" w:rsidRDefault="00601947" w:rsidP="00601947">
      <w:pPr>
        <w:spacing w:after="0" w:line="240" w:lineRule="auto"/>
        <w:ind w:firstLine="708"/>
        <w:jc w:val="both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</w:p>
    <w:p w:rsidR="00601947" w:rsidRPr="006712B6" w:rsidRDefault="00601947" w:rsidP="00601947">
      <w:pPr>
        <w:spacing w:after="0" w:line="240" w:lineRule="auto"/>
        <w:ind w:firstLine="708"/>
        <w:jc w:val="both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  <w:r w:rsidRPr="006712B6">
        <w:rPr>
          <w:rFonts w:eastAsia="Times New Roman" w:cs="Arial"/>
          <w:color w:val="808080" w:themeColor="background1" w:themeShade="80"/>
          <w:sz w:val="20"/>
          <w:szCs w:val="20"/>
        </w:rPr>
        <w:t>Sin más por el momento, aprovecho la ocasión para enviarle un saludo cordial.</w:t>
      </w:r>
    </w:p>
    <w:p w:rsidR="00601947" w:rsidRDefault="00601947" w:rsidP="00601947">
      <w:pPr>
        <w:spacing w:after="0" w:line="240" w:lineRule="auto"/>
        <w:ind w:left="567" w:right="567"/>
        <w:jc w:val="both"/>
        <w:rPr>
          <w:rFonts w:eastAsiaTheme="minorHAnsi" w:cs="Arial"/>
          <w:color w:val="808080" w:themeColor="background1" w:themeShade="80"/>
          <w:sz w:val="20"/>
          <w:szCs w:val="20"/>
          <w:lang w:eastAsia="en-US"/>
        </w:rPr>
      </w:pPr>
    </w:p>
    <w:p w:rsidR="00601947" w:rsidRDefault="00601947" w:rsidP="00601947">
      <w:pPr>
        <w:spacing w:after="0" w:line="240" w:lineRule="auto"/>
        <w:ind w:left="567" w:right="567"/>
        <w:jc w:val="both"/>
        <w:rPr>
          <w:rFonts w:eastAsiaTheme="minorHAnsi" w:cs="Arial"/>
          <w:b/>
          <w:color w:val="808080" w:themeColor="background1" w:themeShade="80"/>
          <w:sz w:val="20"/>
          <w:szCs w:val="20"/>
          <w:lang w:eastAsia="en-US"/>
        </w:rPr>
      </w:pPr>
    </w:p>
    <w:p w:rsidR="00601947" w:rsidRDefault="00601947" w:rsidP="00601947">
      <w:pPr>
        <w:spacing w:after="0"/>
        <w:jc w:val="center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  <w:r w:rsidRPr="00766F8D">
        <w:rPr>
          <w:rFonts w:eastAsia="Times New Roman" w:cs="Arial"/>
          <w:color w:val="808080" w:themeColor="background1" w:themeShade="80"/>
          <w:sz w:val="20"/>
          <w:szCs w:val="20"/>
        </w:rPr>
        <w:t>A T E N T A M E N T E</w:t>
      </w:r>
    </w:p>
    <w:p w:rsidR="00601947" w:rsidRPr="00766F8D" w:rsidRDefault="00601947" w:rsidP="00601947">
      <w:pPr>
        <w:spacing w:after="0"/>
        <w:jc w:val="center"/>
        <w:textAlignment w:val="baseline"/>
        <w:rPr>
          <w:rFonts w:eastAsia="Times New Roman" w:cs="Times New Roman"/>
          <w:color w:val="808080" w:themeColor="background1" w:themeShade="80"/>
          <w:sz w:val="20"/>
          <w:szCs w:val="20"/>
        </w:rPr>
      </w:pPr>
    </w:p>
    <w:p w:rsidR="00601947" w:rsidRDefault="00601947" w:rsidP="00601947">
      <w:pPr>
        <w:spacing w:after="0"/>
        <w:jc w:val="center"/>
        <w:textAlignment w:val="baseline"/>
        <w:rPr>
          <w:rFonts w:eastAsia="Times New Roman" w:cs="Arial"/>
          <w:color w:val="808080" w:themeColor="background1" w:themeShade="80"/>
          <w:sz w:val="20"/>
          <w:szCs w:val="20"/>
        </w:rPr>
      </w:pPr>
    </w:p>
    <w:p w:rsidR="00601947" w:rsidRDefault="00601947" w:rsidP="00601947">
      <w:pPr>
        <w:spacing w:after="0"/>
        <w:jc w:val="center"/>
        <w:textAlignment w:val="baseline"/>
        <w:rPr>
          <w:rFonts w:eastAsia="Times New Roman" w:cs="Times New Roman"/>
          <w:color w:val="808080" w:themeColor="background1" w:themeShade="80"/>
          <w:sz w:val="20"/>
          <w:szCs w:val="20"/>
        </w:rPr>
      </w:pPr>
    </w:p>
    <w:p w:rsidR="00601947" w:rsidRDefault="00601947" w:rsidP="00601947">
      <w:pPr>
        <w:spacing w:after="0"/>
        <w:jc w:val="center"/>
        <w:textAlignment w:val="baseline"/>
        <w:rPr>
          <w:rFonts w:eastAsia="Times New Roman" w:cs="Times New Roman"/>
          <w:color w:val="808080" w:themeColor="background1" w:themeShade="80"/>
          <w:sz w:val="20"/>
          <w:szCs w:val="20"/>
        </w:rPr>
      </w:pPr>
    </w:p>
    <w:p w:rsidR="00601947" w:rsidRDefault="00601947" w:rsidP="00601947">
      <w:pPr>
        <w:spacing w:after="0"/>
        <w:jc w:val="center"/>
        <w:textAlignment w:val="baseline"/>
        <w:rPr>
          <w:rFonts w:eastAsia="Times New Roman" w:cs="Times New Roman"/>
          <w:color w:val="808080" w:themeColor="background1" w:themeShade="80"/>
          <w:sz w:val="20"/>
          <w:szCs w:val="20"/>
        </w:rPr>
      </w:pPr>
    </w:p>
    <w:p w:rsidR="00601947" w:rsidRDefault="00601947" w:rsidP="00601947">
      <w:pPr>
        <w:spacing w:after="0"/>
        <w:jc w:val="center"/>
        <w:textAlignment w:val="baseline"/>
        <w:rPr>
          <w:rFonts w:eastAsia="Times New Roman" w:cs="Times New Roman"/>
          <w:color w:val="808080" w:themeColor="background1" w:themeShade="80"/>
          <w:sz w:val="20"/>
          <w:szCs w:val="20"/>
        </w:rPr>
      </w:pPr>
    </w:p>
    <w:p w:rsidR="00601947" w:rsidRDefault="00601947" w:rsidP="00601947">
      <w:pPr>
        <w:spacing w:after="0"/>
        <w:jc w:val="center"/>
        <w:textAlignment w:val="baseline"/>
        <w:rPr>
          <w:rFonts w:eastAsia="Times New Roman" w:cs="Times New Roman"/>
          <w:color w:val="808080" w:themeColor="background1" w:themeShade="80"/>
          <w:sz w:val="20"/>
          <w:szCs w:val="20"/>
        </w:rPr>
      </w:pPr>
    </w:p>
    <w:p w:rsidR="00216C7D" w:rsidRDefault="00216C7D" w:rsidP="00601947">
      <w:pPr>
        <w:spacing w:after="0"/>
        <w:jc w:val="center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21374" cy="1891030"/>
            <wp:effectExtent l="0" t="0" r="0" b="0"/>
            <wp:docPr id="14" name="Imagen 14" descr="C:\Users\ravilab\AppData\Local\Microsoft\Windows\INetCache\Content.Word\WhatsApp Image 2023-03-23 at 12.46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vilab\AppData\Local\Microsoft\Windows\INetCache\Content.Word\WhatsApp Image 2023-03-23 at 12.46.42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36" cy="190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509520" cy="1882140"/>
            <wp:effectExtent l="0" t="0" r="5080" b="3810"/>
            <wp:docPr id="13" name="Imagen 13" descr="C:\Users\ravilab\AppData\Local\Microsoft\Windows\INetCache\Content.Word\WhatsApp Image 2023-03-23 at 12.46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ilab\AppData\Local\Microsoft\Windows\INetCache\Content.Word\WhatsApp Image 2023-03-23 at 12.46.39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52" cy="188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7D" w:rsidRPr="00216C7D" w:rsidRDefault="00216C7D" w:rsidP="00216C7D"/>
    <w:p w:rsidR="00216C7D" w:rsidRPr="00216C7D" w:rsidRDefault="00216C7D" w:rsidP="00216C7D"/>
    <w:p w:rsidR="00216C7D" w:rsidRPr="00216C7D" w:rsidRDefault="00216C7D" w:rsidP="00216C7D"/>
    <w:p w:rsidR="00601947" w:rsidRPr="00216C7D" w:rsidRDefault="00216C7D" w:rsidP="00216C7D">
      <w:pPr>
        <w:tabs>
          <w:tab w:val="left" w:pos="1380"/>
        </w:tabs>
      </w:pPr>
      <w:r>
        <w:rPr>
          <w:noProof/>
        </w:rPr>
        <w:drawing>
          <wp:inline distT="0" distB="0" distL="0" distR="0" wp14:anchorId="7412972E">
            <wp:extent cx="2609215" cy="1957070"/>
            <wp:effectExtent l="0" t="0" r="635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2634824" cy="1976120"/>
            <wp:effectExtent l="0" t="0" r="0" b="5080"/>
            <wp:docPr id="11" name="Imagen 11" descr="C:\Users\ravilab\AppData\Local\Microsoft\Windows\INetCache\Content.Word\WhatsApp Image 2023-03-23 at 12.46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ilab\AppData\Local\Microsoft\Windows\INetCache\Content.Word\WhatsApp Image 2023-03-23 at 12.46.50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47" cy="19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47" w:rsidRDefault="00601947" w:rsidP="00601947">
      <w:pPr>
        <w:spacing w:after="0"/>
        <w:jc w:val="center"/>
        <w:textAlignment w:val="baseline"/>
        <w:rPr>
          <w:rFonts w:eastAsia="Times New Roman" w:cs="Times New Roman"/>
          <w:color w:val="808080" w:themeColor="background1" w:themeShade="80"/>
          <w:sz w:val="20"/>
          <w:szCs w:val="20"/>
        </w:rPr>
      </w:pPr>
    </w:p>
    <w:p w:rsidR="00601947" w:rsidRDefault="00601947" w:rsidP="00216C7D">
      <w:pPr>
        <w:spacing w:after="0"/>
        <w:jc w:val="right"/>
        <w:textAlignment w:val="baseline"/>
        <w:rPr>
          <w:rFonts w:eastAsia="Times New Roman" w:cs="Times New Roman"/>
          <w:color w:val="808080" w:themeColor="background1" w:themeShade="80"/>
          <w:sz w:val="20"/>
          <w:szCs w:val="20"/>
        </w:rPr>
      </w:pPr>
      <w:bookmarkStart w:id="0" w:name="_GoBack"/>
      <w:bookmarkEnd w:id="0"/>
    </w:p>
    <w:p w:rsidR="00601947" w:rsidRPr="00AB0BE4" w:rsidRDefault="00AB0BE4" w:rsidP="00AB0BE4">
      <w:pPr>
        <w:spacing w:after="0"/>
        <w:textAlignment w:val="baseline"/>
        <w:rPr>
          <w:rFonts w:eastAsia="Times New Roman" w:cs="Times New Roman"/>
          <w:color w:val="808080" w:themeColor="background1" w:themeShade="80"/>
          <w:sz w:val="20"/>
          <w:szCs w:val="20"/>
        </w:rPr>
      </w:pPr>
      <w:r>
        <w:rPr>
          <w:rFonts w:eastAsia="Times New Roman" w:cs="Times New Roman"/>
          <w:color w:val="808080" w:themeColor="background1" w:themeShade="80"/>
          <w:sz w:val="20"/>
          <w:szCs w:val="20"/>
        </w:rPr>
        <w:t xml:space="preserve">                           </w:t>
      </w:r>
    </w:p>
    <w:p w:rsidR="003F53BA" w:rsidRDefault="003F53BA"/>
    <w:sectPr w:rsidR="003F53BA" w:rsidSect="000E7B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183" w:bottom="1417" w:left="1701" w:header="568" w:footer="53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216C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216C7D" w:rsidP="00AC56E9">
    <w:pPr>
      <w:tabs>
        <w:tab w:val="center" w:pos="4419"/>
        <w:tab w:val="right" w:pos="8838"/>
      </w:tabs>
      <w:spacing w:after="0" w:line="240" w:lineRule="auto"/>
      <w:ind w:left="-709"/>
      <w:rPr>
        <w:rFonts w:eastAsia="Source Sans Pro"/>
        <w:color w:val="80808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C1DD47E" wp14:editId="4F6DE3BA">
          <wp:simplePos x="0" y="0"/>
          <wp:positionH relativeFrom="column">
            <wp:posOffset>4619625</wp:posOffset>
          </wp:positionH>
          <wp:positionV relativeFrom="paragraph">
            <wp:posOffset>-200025</wp:posOffset>
          </wp:positionV>
          <wp:extent cx="1419860" cy="226060"/>
          <wp:effectExtent l="0" t="0" r="8890" b="2540"/>
          <wp:wrapThrough wrapText="bothSides">
            <wp:wrapPolygon edited="0">
              <wp:start x="0" y="0"/>
              <wp:lineTo x="0" y="9101"/>
              <wp:lineTo x="6955" y="20022"/>
              <wp:lineTo x="21445" y="20022"/>
              <wp:lineTo x="21445" y="12742"/>
              <wp:lineTo x="19707" y="0"/>
              <wp:lineTo x="0" y="0"/>
            </wp:wrapPolygon>
          </wp:wrapThrough>
          <wp:docPr id="1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860" cy="226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5C63D72" wp14:editId="61302750">
              <wp:simplePos x="0" y="0"/>
              <wp:positionH relativeFrom="column">
                <wp:posOffset>-624205</wp:posOffset>
              </wp:positionH>
              <wp:positionV relativeFrom="paragraph">
                <wp:posOffset>-379730</wp:posOffset>
              </wp:positionV>
              <wp:extent cx="3271520" cy="457200"/>
              <wp:effectExtent l="0" t="0" r="5080" b="0"/>
              <wp:wrapNone/>
              <wp:docPr id="2" name="Rectángul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1520" cy="4572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100000"/>
                          <a:lumOff val="0"/>
                        </a:sys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661" w:rsidRDefault="00216C7D" w:rsidP="00BF4661">
                          <w:pPr>
                            <w:spacing w:after="0" w:line="240" w:lineRule="auto"/>
                            <w:ind w:left="-850" w:hanging="141"/>
                            <w:textDirection w:val="btLr"/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                             Avenida de la Paz 26,  1</w:t>
                          </w:r>
                          <w:r>
                            <w:rPr>
                              <w:rFonts w:eastAsia="Source Sans Pro"/>
                              <w:color w:val="808080"/>
                              <w:sz w:val="13"/>
                            </w:rPr>
                            <w:t>er</w:t>
                          </w: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 Piso, Chimalistac,</w:t>
                          </w:r>
                        </w:p>
                        <w:p w:rsidR="00BF4661" w:rsidRDefault="00216C7D" w:rsidP="00BF4661">
                          <w:pPr>
                            <w:spacing w:after="0" w:line="240" w:lineRule="auto"/>
                            <w:ind w:left="-850" w:hanging="141"/>
                            <w:textDirection w:val="btLr"/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                             Alcaldía Álvaro Obregón, C.P. 01070, Ciudad de México</w:t>
                          </w:r>
                        </w:p>
                        <w:p w:rsidR="00BF4661" w:rsidRDefault="00216C7D" w:rsidP="00BF4661">
                          <w:pPr>
                            <w:spacing w:after="0" w:line="240" w:lineRule="auto"/>
                            <w:ind w:left="-850" w:hanging="141"/>
                            <w:textDirection w:val="btLr"/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                             T.  55 1719 3000 ext.1115 y 1117</w:t>
                          </w:r>
                        </w:p>
                        <w:p w:rsidR="003B154D" w:rsidRPr="00AC56E9" w:rsidRDefault="00216C7D" w:rsidP="00AC56E9">
                          <w:pPr>
                            <w:spacing w:after="0" w:line="240" w:lineRule="auto"/>
                            <w:textDirection w:val="btLr"/>
                            <w:rPr>
                              <w:rFonts w:eastAsia="Source Sans Pro"/>
                              <w:color w:val="808080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C63D72" id="Rectángulo 34" o:spid="_x0000_s1028" style="position:absolute;left:0;text-align:left;margin-left:-49.15pt;margin-top:-29.9pt;width:257.6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jWrQIAAFUFAAAOAAAAZHJzL2Uyb0RvYy54bWysVFuO0zAU/UdiD5b/O3lM+kg06WgeFCEN&#10;MGJgAW7sJBaOHWy3aUEshrWwMa5vpp0O/CBEPhw/7z3n3GNfXO46RbbCOml0SZOzmBKhK8Olbkr6&#10;6eNqsqDEeaY5U0aLku6Fo5fLly8uhr4QqWmN4sISCKJdMfQlbb3viyhyVSs65s5MLzQs1sZ2zMPQ&#10;NhG3bIDonYrSOJ5Fg7G8t6YSzsHs7bhIlxi/rkXl39e1E56okgI2j63Fdh3aaHnBisayvpXVIwz2&#10;Dyg6JjUkPYa6ZZ6RjZV/hOpkZY0ztT+rTBeZupaVQA7AJol/Y/PQsl4gFxDH9UeZ3P8LW73b3lsi&#10;eUlTSjTroEQfQLSfP3SzUYacZ0GhoXcFbHzo723g6Po7U312RJublulGXFlrhlYwDriSsD96diAM&#10;HBwl6+Gt4ZCAbbxBsXa17UJAkIHssCb7Y03EzpMKJs/TeTJNoXQVrGXTORQdU7DicLq3zr8WpiOh&#10;U1IL8DE62945H9Cw4rAF0Rsl+UoqhYO9u1GWbBnYA1zFzUCJYs7DZElX+GEstekA+7gvicM3Ogfm&#10;wV/j/AGXw5iY153mUjpk1CbkHmGNM8AUgIa1wBlN8y1P0iy+TvPJaraYT7JVNp3k83gxiZP8Op/F&#10;WZ7drr4HZElWtJJzoe+kFgcDJ9nfGeTxKo3WQwuToaT5NJ0i6WfonW3WR6lQgSPfU5Kd9HCflexK&#10;ujjRKbjjleZAmxWeSTX2o+fwUTLQ4PBHVdBLwT6jDf1uvUO7otGCtdaG78Fc1kDtwSbwFkGnNfYr&#10;JQPc65K6LxtmBdT1jQaD5kkG9IjHQTad5fBA2dOV9ekK0xWEKqmnZOze+PHx2PRWNi1kSlAqba7A&#10;1LVEvz2hAiZhAHcXOT2+M+FxOB3jrqfXcPkLAAD//wMAUEsDBBQABgAIAAAAIQBmxUfW4AAAAAoB&#10;AAAPAAAAZHJzL2Rvd25yZXYueG1sTI/RTsMwDEXfkfiHyEi8bek6mNbSdIJJME0IITY+IGtMUtE4&#10;VZNtha/HPMGbLR9dn1utRt+JEw6xDaRgNs1AIDXBtGQVvO8fJ0sQMWkyuguECr4wwqq+vKh0acKZ&#10;3vC0S1ZwCMVSK3Ap9aWUsXHodZyGHolvH2HwOvE6WGkGfeZw38k8yxbS65b4g9M9rh02n7ujVzC8&#10;evuw3uy/n9Jz4bYvuNlamit1fTXe34FIOKY/GH71WR1qdjqEI5koOgWTYjlnlIfbgjswcTNbFCAO&#10;jOY5yLqS/yvUPwAAAP//AwBQSwECLQAUAAYACAAAACEAtoM4kv4AAADhAQAAEwAAAAAAAAAAAAAA&#10;AAAAAAAAW0NvbnRlbnRfVHlwZXNdLnhtbFBLAQItABQABgAIAAAAIQA4/SH/1gAAAJQBAAALAAAA&#10;AAAAAAAAAAAAAC8BAABfcmVscy8ucmVsc1BLAQItABQABgAIAAAAIQCBvvjWrQIAAFUFAAAOAAAA&#10;AAAAAAAAAAAAAC4CAABkcnMvZTJvRG9jLnhtbFBLAQItABQABgAIAAAAIQBmxUfW4AAAAAoBAAAP&#10;AAAAAAAAAAAAAAAAAAcFAABkcnMvZG93bnJldi54bWxQSwUGAAAAAAQABADzAAAAFAYAAAAA&#10;" stroked="f">
              <v:textbox inset="2.53958mm,1.2694mm,2.53958mm,1.2694mm">
                <w:txbxContent>
                  <w:p w:rsidR="00BF4661" w:rsidRDefault="00216C7D" w:rsidP="00BF4661">
                    <w:pPr>
                      <w:spacing w:after="0" w:line="240" w:lineRule="auto"/>
                      <w:ind w:left="-850" w:hanging="141"/>
                      <w:textDirection w:val="btLr"/>
                    </w:pP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                            Avenida de la Paz 26,  1</w:t>
                    </w:r>
                    <w:r>
                      <w:rPr>
                        <w:rFonts w:eastAsia="Source Sans Pro"/>
                        <w:color w:val="808080"/>
                        <w:sz w:val="13"/>
                      </w:rPr>
                      <w:t>er</w:t>
                    </w: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Piso, Chimalistac,</w:t>
                    </w:r>
                  </w:p>
                  <w:p w:rsidR="00BF4661" w:rsidRDefault="00216C7D" w:rsidP="00BF4661">
                    <w:pPr>
                      <w:spacing w:after="0" w:line="240" w:lineRule="auto"/>
                      <w:ind w:left="-850" w:hanging="141"/>
                      <w:textDirection w:val="btLr"/>
                    </w:pP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                            Alcaldía Álvaro Obregón, C.P. 01070, Ciudad de México</w:t>
                    </w:r>
                  </w:p>
                  <w:p w:rsidR="00BF4661" w:rsidRDefault="00216C7D" w:rsidP="00BF4661">
                    <w:pPr>
                      <w:spacing w:after="0" w:line="240" w:lineRule="auto"/>
                      <w:ind w:left="-850" w:hanging="141"/>
                      <w:textDirection w:val="btLr"/>
                    </w:pP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                            T.  55 1719 3000 ext.1115 y 1117</w:t>
                    </w:r>
                  </w:p>
                  <w:p w:rsidR="003B154D" w:rsidRPr="00AC56E9" w:rsidRDefault="00216C7D" w:rsidP="00AC56E9">
                    <w:pPr>
                      <w:spacing w:after="0" w:line="240" w:lineRule="auto"/>
                      <w:textDirection w:val="btLr"/>
                      <w:rPr>
                        <w:rFonts w:eastAsia="Source Sans Pro"/>
                        <w:color w:val="808080"/>
                        <w:sz w:val="16"/>
                      </w:rPr>
                    </w:pPr>
                  </w:p>
                </w:txbxContent>
              </v:textbox>
            </v:rect>
          </w:pict>
        </mc:Fallback>
      </mc:AlternateContent>
    </w:r>
    <w:bookmarkStart w:id="1" w:name="_heading=h.gjdgxs" w:colFirst="0" w:colLast="0"/>
    <w:bookmarkEnd w:id="1"/>
    <w:r>
      <w:rPr>
        <w:noProof/>
      </w:rPr>
      <w:t xml:space="preserve">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216C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216C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Pr="006B4B16" w:rsidRDefault="00216C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851"/>
      <w:rPr>
        <w:color w:val="808080"/>
        <w:u w:val="single"/>
      </w:rPr>
    </w:pPr>
    <w:r>
      <w:rPr>
        <w:rFonts w:eastAsia="Source Sans Pro"/>
        <w:noProof/>
      </w:rPr>
      <w:drawing>
        <wp:anchor distT="0" distB="0" distL="114300" distR="114300" simplePos="0" relativeHeight="251663360" behindDoc="0" locked="0" layoutInCell="1" allowOverlap="1" wp14:anchorId="1C11437A" wp14:editId="5D56557E">
          <wp:simplePos x="0" y="0"/>
          <wp:positionH relativeFrom="column">
            <wp:posOffset>4226560</wp:posOffset>
          </wp:positionH>
          <wp:positionV relativeFrom="paragraph">
            <wp:posOffset>756948</wp:posOffset>
          </wp:positionV>
          <wp:extent cx="1706028" cy="947651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028" cy="947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41AA920" wp14:editId="1DD70F1D">
          <wp:simplePos x="0" y="0"/>
          <wp:positionH relativeFrom="column">
            <wp:posOffset>-563245</wp:posOffset>
          </wp:positionH>
          <wp:positionV relativeFrom="paragraph">
            <wp:posOffset>-5080</wp:posOffset>
          </wp:positionV>
          <wp:extent cx="2577465" cy="636905"/>
          <wp:effectExtent l="0" t="0" r="0" b="0"/>
          <wp:wrapThrough wrapText="bothSides">
            <wp:wrapPolygon edited="0">
              <wp:start x="7184" y="0"/>
              <wp:lineTo x="0" y="646"/>
              <wp:lineTo x="0" y="20028"/>
              <wp:lineTo x="7184" y="20674"/>
              <wp:lineTo x="8302" y="20674"/>
              <wp:lineTo x="21392" y="14859"/>
              <wp:lineTo x="21392" y="9691"/>
              <wp:lineTo x="21233" y="5815"/>
              <wp:lineTo x="8302" y="0"/>
              <wp:lineTo x="7184" y="0"/>
            </wp:wrapPolygon>
          </wp:wrapThrough>
          <wp:docPr id="9" name="Gráfico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46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808080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E6B80E2" wp14:editId="5D3C4487">
              <wp:simplePos x="0" y="0"/>
              <wp:positionH relativeFrom="page">
                <wp:posOffset>4428490</wp:posOffset>
              </wp:positionH>
              <wp:positionV relativeFrom="page">
                <wp:posOffset>358775</wp:posOffset>
              </wp:positionV>
              <wp:extent cx="2804160" cy="639445"/>
              <wp:effectExtent l="8890" t="6350" r="6350" b="11430"/>
              <wp:wrapSquare wrapText="bothSides"/>
              <wp:docPr id="3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04160" cy="639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B04D72" w:rsidRPr="008846C1" w:rsidRDefault="00216C7D" w:rsidP="00B04D72">
                          <w:pPr>
                            <w:spacing w:before="100" w:after="100" w:line="258" w:lineRule="auto"/>
                            <w:ind w:right="-6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 w:rsidRPr="008846C1">
                            <w:rPr>
                              <w:rFonts w:eastAsia="Source Sans Pro"/>
                              <w:b/>
                              <w:color w:val="808080"/>
                              <w:sz w:val="16"/>
                              <w:szCs w:val="16"/>
                            </w:rPr>
                            <w:t>SECRETARÍA DE ADMINISTRACIÓN Y FINANZAS</w:t>
                          </w:r>
                        </w:p>
                        <w:p w:rsidR="00B04D72" w:rsidRPr="008846C1" w:rsidRDefault="00216C7D" w:rsidP="00B04D72">
                          <w:pPr>
                            <w:spacing w:before="100" w:after="100" w:line="258" w:lineRule="auto"/>
                            <w:ind w:right="-6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 w:rsidRPr="008846C1">
                            <w:rPr>
                              <w:rFonts w:eastAsia="Source Sans Pro"/>
                              <w:color w:val="808080"/>
                              <w:sz w:val="16"/>
                              <w:szCs w:val="16"/>
                            </w:rPr>
                            <w:t>COORDINACIÓN GENERAL DE COMUNICACIÓN CIUDADANA DIRECCIÓN DE IDENTIDAD GRÁFICA</w:t>
                          </w: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6B80E2" id="Rectángulo 2" o:spid="_x0000_s1027" style="position:absolute;margin-left:348.7pt;margin-top:28.25pt;width:220.8pt;height:50.3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WJPQIAAIEEAAAOAAAAZHJzL2Uyb0RvYy54bWysVFFuEzEQ/UfiDpb/6SZpEjWrbKoqJQip&#10;QEXhAI7Xu2the8zYySbchrNwMcZOmqbwAULsh+XxjN+8eePZ+fXOGrZVGDS4ig8vBpwpJ6HWrq34&#10;50+rV1echShcLQw4VfG9Cvx68fLFvPelGkEHplbICMSFsvcV72L0ZVEE2SkrwgV45cjZAFoRycS2&#10;qFH0hG5NMRoMpkUPWHsEqUKg09uDky8yftMoGT80TVCRmYoTt5hXzOs6rcViLsoWhe+0PNIQ/8DC&#10;Cu0o6QnqVkTBNqh/g7JaIgRo4oUEW0DTaKlyDVTNcPBLNQ+d8CrXQuIEf5Ip/D9Y+X57j0zXFb/k&#10;zAlLLfpIov347tqNATZKAvU+lBT34O8xlRj8HcgvgTlYdsK16gYR+k6JmmgNU3zx7EIyAl1l6/4d&#10;1IQvNhGyVrsGbQIkFdgut2R/aonaRSbpcHQ1GA+n1DlJvunlbDye5BSifLztMcQ3CixLm4ojsc/o&#10;YnsXYmIjyseQzB6MrlfamGxgu14aZFtBz2OVvyN6OA8zjvUVn01Gk4z8zBf+DsLqSO/caFvxq0H6&#10;Uh5RJtleu5rFvSdlHI0IT6mC5cwoGija5LgotPlzHJVq3FH/JPmhdXG33hFI6sMa6j11AuEwBzS3&#10;tOkAv1FWmgHK93UjkDiYt466ORuOqWQWszGeTGc0zHjuWZ97hJMEVfHI2WG7jIdB23jUbUeZhlk+&#10;Bzf0Ahqdm/PE6sib3nnu2XEm0yCd2znq6c+x+AkAAP//AwBQSwMEFAAGAAgAAAAhAMJe8lPjAAAA&#10;CwEAAA8AAABkcnMvZG93bnJldi54bWxMj8tOwzAQRfdI/IM1SOyo00JSGuJUFVLFQ2JBg7p24iEO&#10;9aux06b9etwV7GY0R3fOLZajVuSAve+sYTCdJEDQNFZ0pmXwVa3vHoH4wI3gyhpkcEIPy/L6quC5&#10;sEfziYdNaEkMMT7nDGQILqfUNxI19xPr0MTbt+01D3HtWyp6fozhWtFZkmRU887ED5I7fJbY7DaD&#10;ZrD+GXbV1rnz68dLVZ/fTnuptu+M3d6MqycgAcfwB8NFP6pDGZ1qOxjhiWKQLeYPEWWQZimQCzC9&#10;X8R2dZzS+QxoWdD/HcpfAAAA//8DAFBLAQItABQABgAIAAAAIQC2gziS/gAAAOEBAAATAAAAAAAA&#10;AAAAAAAAAAAAAABbQ29udGVudF9UeXBlc10ueG1sUEsBAi0AFAAGAAgAAAAhADj9If/WAAAAlAEA&#10;AAsAAAAAAAAAAAAAAAAALwEAAF9yZWxzLy5yZWxzUEsBAi0AFAAGAAgAAAAhAEBPFYk9AgAAgQQA&#10;AA4AAAAAAAAAAAAAAAAALgIAAGRycy9lMm9Eb2MueG1sUEsBAi0AFAAGAAgAAAAhAMJe8lPjAAAA&#10;CwEAAA8AAAAAAAAAAAAAAAAAlwQAAGRycy9kb3ducmV2LnhtbFBLBQYAAAAABAAEAPMAAACnBQAA&#10;AAA=&#10;" strokecolor="white">
              <v:stroke startarrowwidth="narrow" startarrowlength="short" endarrowwidth="narrow" endarrowlength="short"/>
              <v:textbox inset="2.53958mm,1.2694mm,2.53958mm,1.2694mm">
                <w:txbxContent>
                  <w:p w:rsidR="00B04D72" w:rsidRPr="008846C1" w:rsidRDefault="00216C7D" w:rsidP="00B04D72">
                    <w:pPr>
                      <w:spacing w:before="100" w:after="100" w:line="258" w:lineRule="auto"/>
                      <w:ind w:right="-6"/>
                      <w:textDirection w:val="btLr"/>
                      <w:rPr>
                        <w:sz w:val="16"/>
                        <w:szCs w:val="16"/>
                      </w:rPr>
                    </w:pPr>
                    <w:r w:rsidRPr="008846C1">
                      <w:rPr>
                        <w:rFonts w:eastAsia="Source Sans Pro"/>
                        <w:b/>
                        <w:color w:val="808080"/>
                        <w:sz w:val="16"/>
                        <w:szCs w:val="16"/>
                      </w:rPr>
                      <w:t>SECRETARÍA DE ADMINISTRACIÓN Y FINANZAS</w:t>
                    </w:r>
                  </w:p>
                  <w:p w:rsidR="00B04D72" w:rsidRPr="008846C1" w:rsidRDefault="00216C7D" w:rsidP="00B04D72">
                    <w:pPr>
                      <w:spacing w:before="100" w:after="100" w:line="258" w:lineRule="auto"/>
                      <w:ind w:right="-6"/>
                      <w:textDirection w:val="btLr"/>
                      <w:rPr>
                        <w:sz w:val="16"/>
                        <w:szCs w:val="16"/>
                      </w:rPr>
                    </w:pPr>
                    <w:r w:rsidRPr="008846C1">
                      <w:rPr>
                        <w:rFonts w:eastAsia="Source Sans Pro"/>
                        <w:color w:val="808080"/>
                        <w:sz w:val="16"/>
                        <w:szCs w:val="16"/>
                      </w:rPr>
                      <w:t>COORDINACIÓN GENERAL DE COMUNICACIÓN CIUDADANA DIRECCIÓN DE IDENTIDAD GRÁFICA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color w:val="80808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216C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947"/>
    <w:rsid w:val="00216C7D"/>
    <w:rsid w:val="00294649"/>
    <w:rsid w:val="002C104F"/>
    <w:rsid w:val="003F53BA"/>
    <w:rsid w:val="005428D9"/>
    <w:rsid w:val="00601947"/>
    <w:rsid w:val="008A4820"/>
    <w:rsid w:val="00AB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D691AE-8C80-477A-9F51-4656C92B9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947"/>
    <w:rPr>
      <w:rFonts w:ascii="Source Sans Pro" w:eastAsia="Calibri" w:hAnsi="Source Sans Pro" w:cs="Source Sans Pro"/>
      <w:color w:val="666666"/>
      <w:sz w:val="21"/>
      <w:szCs w:val="21"/>
      <w:lang w:eastAsia="es-MX"/>
      <w14:numForm w14:val="lining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2.xm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Avila Bermudez</dc:creator>
  <cp:keywords/>
  <dc:description/>
  <cp:lastModifiedBy>Rodrigo Avila Bermudez</cp:lastModifiedBy>
  <cp:revision>1</cp:revision>
  <dcterms:created xsi:type="dcterms:W3CDTF">2023-03-23T17:57:00Z</dcterms:created>
  <dcterms:modified xsi:type="dcterms:W3CDTF">2023-03-23T18:54:00Z</dcterms:modified>
</cp:coreProperties>
</file>