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53D6" w:rsidRDefault="003A53D6">
      <w:pPr>
        <w:ind w:left="284"/>
        <w:jc w:val="right"/>
        <w:rPr>
          <w:b/>
        </w:rPr>
      </w:pPr>
    </w:p>
    <w:p w:rsidR="003A53D6" w:rsidRDefault="003A53D6">
      <w:pPr>
        <w:rPr>
          <w:b/>
          <w:sz w:val="16"/>
          <w:szCs w:val="16"/>
        </w:rPr>
      </w:pPr>
    </w:p>
    <w:p w:rsidR="003A53D6" w:rsidRDefault="003A53D6">
      <w:pPr>
        <w:spacing w:after="0" w:line="240" w:lineRule="auto"/>
        <w:ind w:left="1418"/>
        <w:jc w:val="right"/>
        <w:rPr>
          <w:color w:val="808080"/>
          <w:sz w:val="20"/>
          <w:szCs w:val="20"/>
        </w:rPr>
      </w:pPr>
    </w:p>
    <w:p w:rsidR="003A53D6" w:rsidRDefault="003A53D6">
      <w:pPr>
        <w:spacing w:after="0" w:line="240" w:lineRule="auto"/>
        <w:ind w:left="1418"/>
        <w:jc w:val="right"/>
        <w:rPr>
          <w:color w:val="808080"/>
          <w:sz w:val="20"/>
          <w:szCs w:val="20"/>
        </w:rPr>
      </w:pPr>
    </w:p>
    <w:p w:rsidR="003A53D6" w:rsidRDefault="003A53D6">
      <w:pPr>
        <w:spacing w:after="0" w:line="240" w:lineRule="auto"/>
        <w:ind w:left="1418"/>
        <w:jc w:val="right"/>
        <w:rPr>
          <w:color w:val="808080"/>
          <w:sz w:val="20"/>
          <w:szCs w:val="20"/>
        </w:rPr>
      </w:pPr>
    </w:p>
    <w:p w:rsidR="003A53D6" w:rsidRPr="00E90755" w:rsidRDefault="003A53D6">
      <w:pPr>
        <w:spacing w:after="0" w:line="240" w:lineRule="auto"/>
        <w:ind w:left="1418"/>
        <w:jc w:val="right"/>
        <w:rPr>
          <w:color w:val="808080"/>
          <w:sz w:val="16"/>
          <w:szCs w:val="16"/>
        </w:rPr>
      </w:pPr>
    </w:p>
    <w:p w:rsidR="003A53D6" w:rsidRDefault="00C14314">
      <w:pPr>
        <w:spacing w:after="0" w:line="240" w:lineRule="auto"/>
        <w:ind w:left="1418"/>
        <w:jc w:val="right"/>
        <w:rPr>
          <w:color w:val="808080"/>
          <w:sz w:val="24"/>
          <w:szCs w:val="24"/>
        </w:rPr>
      </w:pPr>
      <w:r>
        <w:rPr>
          <w:color w:val="808080"/>
          <w:sz w:val="24"/>
          <w:szCs w:val="24"/>
        </w:rPr>
        <w:t>Ciud</w:t>
      </w:r>
      <w:r w:rsidR="00E90755">
        <w:rPr>
          <w:color w:val="808080"/>
          <w:sz w:val="24"/>
          <w:szCs w:val="24"/>
        </w:rPr>
        <w:t>ad de México, a 8</w:t>
      </w:r>
      <w:r>
        <w:rPr>
          <w:color w:val="808080"/>
          <w:sz w:val="24"/>
          <w:szCs w:val="24"/>
        </w:rPr>
        <w:t xml:space="preserve"> de Noviem</w:t>
      </w:r>
      <w:r w:rsidR="00B028DE">
        <w:rPr>
          <w:color w:val="808080"/>
          <w:sz w:val="24"/>
          <w:szCs w:val="24"/>
        </w:rPr>
        <w:t>bre</w:t>
      </w:r>
      <w:r w:rsidR="002D36D4">
        <w:rPr>
          <w:color w:val="808080"/>
          <w:sz w:val="24"/>
          <w:szCs w:val="24"/>
        </w:rPr>
        <w:t xml:space="preserve"> </w:t>
      </w:r>
      <w:r w:rsidR="00C70EE2">
        <w:rPr>
          <w:color w:val="808080"/>
          <w:sz w:val="24"/>
          <w:szCs w:val="24"/>
        </w:rPr>
        <w:t>de 2024</w:t>
      </w:r>
    </w:p>
    <w:p w:rsidR="003A53D6" w:rsidRDefault="003A53D6">
      <w:pPr>
        <w:spacing w:after="0" w:line="240" w:lineRule="auto"/>
        <w:ind w:left="1418"/>
        <w:jc w:val="right"/>
        <w:rPr>
          <w:color w:val="808080"/>
          <w:sz w:val="16"/>
          <w:szCs w:val="16"/>
        </w:rPr>
      </w:pPr>
    </w:p>
    <w:p w:rsidR="003A53D6" w:rsidRDefault="00C70EE2">
      <w:pPr>
        <w:spacing w:after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REUNI</w:t>
      </w:r>
      <w:r w:rsidR="002D36D4">
        <w:rPr>
          <w:b/>
          <w:sz w:val="20"/>
          <w:szCs w:val="20"/>
        </w:rPr>
        <w:t>Ó</w:t>
      </w:r>
      <w:r w:rsidR="00132E66">
        <w:rPr>
          <w:b/>
          <w:sz w:val="20"/>
          <w:szCs w:val="20"/>
        </w:rPr>
        <w:t>N</w:t>
      </w:r>
      <w:r w:rsidR="00C14314">
        <w:rPr>
          <w:b/>
          <w:sz w:val="20"/>
          <w:szCs w:val="20"/>
        </w:rPr>
        <w:t xml:space="preserve"> VIRTUAL NOCHE DE MUSEOS Noviembre</w:t>
      </w:r>
      <w:r>
        <w:rPr>
          <w:b/>
          <w:sz w:val="20"/>
          <w:szCs w:val="20"/>
        </w:rPr>
        <w:t xml:space="preserve"> 2024</w:t>
      </w:r>
    </w:p>
    <w:p w:rsidR="003A53D6" w:rsidRDefault="00C70EE2">
      <w:pPr>
        <w:spacing w:after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Orden del día</w:t>
      </w:r>
    </w:p>
    <w:p w:rsidR="003A53D6" w:rsidRDefault="00C70EE2">
      <w:pPr>
        <w:spacing w:after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De 12:00 a 13:00 horas </w:t>
      </w:r>
    </w:p>
    <w:p w:rsidR="003A53D6" w:rsidRDefault="00C70EE2">
      <w:pPr>
        <w:jc w:val="center"/>
        <w:rPr>
          <w:color w:val="000000"/>
          <w:sz w:val="20"/>
          <w:szCs w:val="20"/>
          <w:highlight w:val="white"/>
        </w:rPr>
      </w:pPr>
      <w:r>
        <w:rPr>
          <w:b/>
          <w:sz w:val="20"/>
          <w:szCs w:val="20"/>
        </w:rPr>
        <w:t>¡Gracias por seguir construyendo redes! ¡La Noche de Museos la hacemos todos!</w:t>
      </w:r>
    </w:p>
    <w:p w:rsidR="003A53D6" w:rsidRDefault="00C70EE2">
      <w:pPr>
        <w:spacing w:after="0"/>
        <w:rPr>
          <w:sz w:val="20"/>
          <w:szCs w:val="20"/>
        </w:rPr>
      </w:pPr>
      <w:r>
        <w:rPr>
          <w:b/>
          <w:sz w:val="20"/>
          <w:szCs w:val="20"/>
        </w:rPr>
        <w:t xml:space="preserve">*RECEPCIÓN y RECOMENDACIONES: </w:t>
      </w:r>
      <w:r>
        <w:rPr>
          <w:sz w:val="20"/>
          <w:szCs w:val="20"/>
        </w:rPr>
        <w:t>(se darán 5 minutos para el ingreso)</w:t>
      </w:r>
    </w:p>
    <w:p w:rsidR="003A53D6" w:rsidRDefault="00C70EE2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-Por favor conforme vayan ingresando escribir en el chat: </w:t>
      </w:r>
    </w:p>
    <w:p w:rsidR="003A53D6" w:rsidRDefault="00C70EE2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Su nombre, recinto y correo de contacto. </w:t>
      </w:r>
    </w:p>
    <w:p w:rsidR="003A53D6" w:rsidRDefault="00C70EE2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-Pedimos nos ayuden manteniendo su micrófono en silencio, si no tienen la palabra. </w:t>
      </w:r>
    </w:p>
    <w:p w:rsidR="003A53D6" w:rsidRDefault="00C70EE2">
      <w:pPr>
        <w:spacing w:after="0"/>
        <w:rPr>
          <w:sz w:val="20"/>
          <w:szCs w:val="20"/>
        </w:rPr>
      </w:pPr>
      <w:r>
        <w:rPr>
          <w:sz w:val="20"/>
          <w:szCs w:val="20"/>
        </w:rPr>
        <w:t>-Para tomar la palabra favor de levantar la mano por medio del chat de la plataforma.</w:t>
      </w:r>
    </w:p>
    <w:p w:rsidR="003A53D6" w:rsidRDefault="00C70EE2">
      <w:pPr>
        <w:spacing w:after="0"/>
        <w:rPr>
          <w:sz w:val="20"/>
          <w:szCs w:val="20"/>
        </w:rPr>
      </w:pPr>
      <w:r>
        <w:rPr>
          <w:sz w:val="20"/>
          <w:szCs w:val="20"/>
        </w:rPr>
        <w:t>-Solicitamos su permiso para grabar la sesión.</w:t>
      </w:r>
    </w:p>
    <w:p w:rsidR="003A53D6" w:rsidRDefault="003A53D6">
      <w:pPr>
        <w:spacing w:after="0"/>
        <w:rPr>
          <w:sz w:val="16"/>
          <w:szCs w:val="16"/>
          <w:vertAlign w:val="subscript"/>
        </w:rPr>
      </w:pPr>
    </w:p>
    <w:p w:rsidR="003A53D6" w:rsidRDefault="00C70EE2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BIENVENIDA</w:t>
      </w:r>
    </w:p>
    <w:p w:rsidR="003A53D6" w:rsidRDefault="00C70EE2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DIFUSIÓN</w:t>
      </w:r>
    </w:p>
    <w:p w:rsidR="003A53D6" w:rsidRDefault="00C70EE2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*</w:t>
      </w:r>
      <w:r w:rsidR="00132E66">
        <w:rPr>
          <w:sz w:val="20"/>
          <w:szCs w:val="20"/>
        </w:rPr>
        <w:t>Seguimiento de la edición</w:t>
      </w:r>
      <w:r>
        <w:rPr>
          <w:sz w:val="20"/>
          <w:szCs w:val="20"/>
        </w:rPr>
        <w:t xml:space="preserve"> </w:t>
      </w:r>
      <w:r w:rsidR="00C14314">
        <w:rPr>
          <w:sz w:val="20"/>
          <w:szCs w:val="20"/>
        </w:rPr>
        <w:t>de Noche de Museos del 30 de Octubre</w:t>
      </w:r>
      <w:r>
        <w:rPr>
          <w:sz w:val="20"/>
          <w:szCs w:val="20"/>
        </w:rPr>
        <w:t xml:space="preserve"> del 2024.</w:t>
      </w:r>
    </w:p>
    <w:p w:rsidR="003A53D6" w:rsidRDefault="00E90755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*La doceava</w:t>
      </w:r>
      <w:r w:rsidR="00C70EE2">
        <w:rPr>
          <w:b/>
          <w:sz w:val="20"/>
          <w:szCs w:val="20"/>
        </w:rPr>
        <w:t xml:space="preserve"> edición de Noche de Museos </w:t>
      </w:r>
      <w:r w:rsidR="002D36D4">
        <w:rPr>
          <w:b/>
          <w:sz w:val="20"/>
          <w:szCs w:val="20"/>
        </w:rPr>
        <w:t xml:space="preserve">del 2024, será </w:t>
      </w:r>
      <w:r w:rsidR="005308C3">
        <w:rPr>
          <w:b/>
          <w:sz w:val="20"/>
          <w:szCs w:val="20"/>
        </w:rPr>
        <w:t xml:space="preserve"> el miércoles </w:t>
      </w:r>
      <w:r>
        <w:rPr>
          <w:b/>
          <w:sz w:val="20"/>
          <w:szCs w:val="20"/>
        </w:rPr>
        <w:t>27</w:t>
      </w:r>
      <w:r w:rsidR="002D36D4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de Noviembre</w:t>
      </w:r>
      <w:r w:rsidR="00B028DE">
        <w:rPr>
          <w:b/>
          <w:sz w:val="20"/>
          <w:szCs w:val="20"/>
        </w:rPr>
        <w:t xml:space="preserve"> </w:t>
      </w:r>
      <w:r w:rsidR="00C70EE2">
        <w:rPr>
          <w:b/>
          <w:sz w:val="20"/>
          <w:szCs w:val="20"/>
        </w:rPr>
        <w:t xml:space="preserve"> de 17 a 22 horas.</w:t>
      </w:r>
    </w:p>
    <w:p w:rsidR="003A53D6" w:rsidRDefault="00C70EE2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• Metodología General (Carteles, Publicaciones, Vinculaciones de páginas, Recomienda y </w:t>
      </w:r>
      <w:proofErr w:type="spellStart"/>
      <w:r>
        <w:rPr>
          <w:sz w:val="20"/>
          <w:szCs w:val="20"/>
        </w:rPr>
        <w:t>Numeralia</w:t>
      </w:r>
      <w:proofErr w:type="spellEnd"/>
      <w:r>
        <w:rPr>
          <w:sz w:val="20"/>
          <w:szCs w:val="20"/>
        </w:rPr>
        <w:t xml:space="preserve">). </w:t>
      </w:r>
    </w:p>
    <w:p w:rsidR="003A53D6" w:rsidRDefault="00C70EE2">
      <w:pPr>
        <w:spacing w:after="0"/>
        <w:rPr>
          <w:b/>
          <w:sz w:val="20"/>
          <w:szCs w:val="20"/>
        </w:rPr>
      </w:pPr>
      <w:r>
        <w:rPr>
          <w:sz w:val="20"/>
          <w:szCs w:val="20"/>
        </w:rPr>
        <w:t xml:space="preserve">Uso del </w:t>
      </w:r>
      <w:r w:rsidR="00C14314">
        <w:rPr>
          <w:sz w:val="20"/>
          <w:szCs w:val="20"/>
        </w:rPr>
        <w:t xml:space="preserve"> </w:t>
      </w:r>
      <w:r w:rsidR="00C14314" w:rsidRPr="00C14314">
        <w:rPr>
          <w:b/>
          <w:sz w:val="20"/>
          <w:szCs w:val="20"/>
        </w:rPr>
        <w:t>#NocheDeMuseos15 años</w:t>
      </w:r>
      <w:r w:rsidR="00C14314">
        <w:rPr>
          <w:b/>
          <w:sz w:val="20"/>
          <w:szCs w:val="20"/>
        </w:rPr>
        <w:t>,</w:t>
      </w:r>
      <w:r w:rsidR="00C14314"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>#</w:t>
      </w:r>
      <w:proofErr w:type="spellStart"/>
      <w:r>
        <w:rPr>
          <w:b/>
          <w:sz w:val="20"/>
          <w:szCs w:val="20"/>
        </w:rPr>
        <w:t>NocheDeMuseos</w:t>
      </w:r>
      <w:proofErr w:type="spellEnd"/>
      <w:r>
        <w:rPr>
          <w:sz w:val="20"/>
          <w:szCs w:val="20"/>
        </w:rPr>
        <w:t xml:space="preserve">  y/o  </w:t>
      </w:r>
      <w:r>
        <w:rPr>
          <w:b/>
          <w:sz w:val="20"/>
          <w:szCs w:val="20"/>
        </w:rPr>
        <w:t>#</w:t>
      </w:r>
      <w:proofErr w:type="spellStart"/>
      <w:r>
        <w:rPr>
          <w:b/>
          <w:sz w:val="20"/>
          <w:szCs w:val="20"/>
        </w:rPr>
        <w:t>NocheDeMuseosVirtual</w:t>
      </w:r>
      <w:proofErr w:type="spellEnd"/>
      <w:r>
        <w:rPr>
          <w:sz w:val="20"/>
          <w:szCs w:val="20"/>
        </w:rPr>
        <w:t xml:space="preserve">  </w:t>
      </w:r>
      <w:r>
        <w:rPr>
          <w:b/>
          <w:sz w:val="20"/>
          <w:szCs w:val="20"/>
        </w:rPr>
        <w:t xml:space="preserve">EN LOS COPYS DE LAS PUBLICACIONES. </w:t>
      </w:r>
    </w:p>
    <w:p w:rsidR="003A53D6" w:rsidRDefault="00C70EE2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*</w:t>
      </w:r>
      <w:r w:rsidR="00B028DE">
        <w:rPr>
          <w:b/>
          <w:sz w:val="20"/>
          <w:szCs w:val="20"/>
        </w:rPr>
        <w:t>Habrá cambios de plantillas por la nueva administración</w:t>
      </w:r>
      <w:r w:rsidR="00C14314">
        <w:rPr>
          <w:b/>
          <w:sz w:val="20"/>
          <w:szCs w:val="20"/>
        </w:rPr>
        <w:t xml:space="preserve"> e incorporación del logo de </w:t>
      </w:r>
      <w:r w:rsidR="00E90755">
        <w:rPr>
          <w:b/>
          <w:sz w:val="20"/>
          <w:szCs w:val="20"/>
        </w:rPr>
        <w:t>aniversario</w:t>
      </w:r>
      <w:r w:rsidR="00B028DE">
        <w:rPr>
          <w:b/>
          <w:sz w:val="20"/>
          <w:szCs w:val="20"/>
        </w:rPr>
        <w:t>. Se enviarán  por correo las actualizaciones</w:t>
      </w:r>
      <w:r>
        <w:rPr>
          <w:b/>
          <w:sz w:val="20"/>
          <w:szCs w:val="20"/>
        </w:rPr>
        <w:t xml:space="preserve"> para </w:t>
      </w:r>
      <w:r w:rsidR="00E90755">
        <w:rPr>
          <w:b/>
          <w:sz w:val="20"/>
          <w:szCs w:val="20"/>
        </w:rPr>
        <w:t xml:space="preserve">noviembre. </w:t>
      </w:r>
      <w:r w:rsidR="00B028DE">
        <w:rPr>
          <w:b/>
          <w:sz w:val="20"/>
          <w:szCs w:val="20"/>
        </w:rPr>
        <w:t>Y</w:t>
      </w:r>
      <w:r>
        <w:rPr>
          <w:b/>
          <w:sz w:val="20"/>
          <w:szCs w:val="20"/>
        </w:rPr>
        <w:t>a no se usa la palabra “presencial”.  Continuamos con el uso de las palabras Virtual, Mixta e Híbrida si su actividad lo amerita</w:t>
      </w:r>
      <w:r w:rsidR="00B028DE">
        <w:rPr>
          <w:b/>
          <w:sz w:val="20"/>
          <w:szCs w:val="20"/>
        </w:rPr>
        <w:t>.</w:t>
      </w:r>
    </w:p>
    <w:p w:rsidR="003A53D6" w:rsidRDefault="00C70EE2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•Por favor </w:t>
      </w:r>
      <w:r>
        <w:rPr>
          <w:b/>
          <w:sz w:val="20"/>
          <w:szCs w:val="20"/>
        </w:rPr>
        <w:t xml:space="preserve">enviar sus </w:t>
      </w:r>
      <w:proofErr w:type="spellStart"/>
      <w:r>
        <w:rPr>
          <w:b/>
          <w:sz w:val="20"/>
          <w:szCs w:val="20"/>
        </w:rPr>
        <w:t>numeralias</w:t>
      </w:r>
      <w:proofErr w:type="spellEnd"/>
      <w:r>
        <w:rPr>
          <w:b/>
          <w:sz w:val="20"/>
          <w:szCs w:val="20"/>
        </w:rPr>
        <w:t>,</w:t>
      </w:r>
      <w:r>
        <w:rPr>
          <w:sz w:val="20"/>
          <w:szCs w:val="20"/>
        </w:rPr>
        <w:t xml:space="preserve"> si es presencial desde un día después y virtual el lunes siguiente; les agradeceremos si los envíos son dentro de la semana posterior a la NM. </w:t>
      </w:r>
      <w:r w:rsidRPr="00132E66">
        <w:rPr>
          <w:b/>
          <w:sz w:val="20"/>
          <w:szCs w:val="20"/>
        </w:rPr>
        <w:t>Así como sus pendientes.</w:t>
      </w:r>
    </w:p>
    <w:p w:rsidR="003A53D6" w:rsidRDefault="00C70EE2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• Incluir los datos de cupos limitados y/o aforos, e información en los materiales para difusión (Carteles digitales)  </w:t>
      </w:r>
    </w:p>
    <w:p w:rsidR="003A53D6" w:rsidRDefault="003A53D6">
      <w:pPr>
        <w:spacing w:after="0"/>
        <w:rPr>
          <w:b/>
          <w:sz w:val="16"/>
          <w:szCs w:val="16"/>
        </w:rPr>
      </w:pPr>
    </w:p>
    <w:p w:rsidR="003A53D6" w:rsidRDefault="00C70EE2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Pr="00C14314">
        <w:rPr>
          <w:b/>
          <w:sz w:val="20"/>
          <w:szCs w:val="20"/>
        </w:rPr>
        <w:t>ESTUDIO DE PÚBLICO</w:t>
      </w:r>
      <w:r>
        <w:rPr>
          <w:b/>
          <w:sz w:val="20"/>
          <w:szCs w:val="20"/>
        </w:rPr>
        <w:t>.</w:t>
      </w:r>
      <w:r>
        <w:rPr>
          <w:sz w:val="20"/>
          <w:szCs w:val="20"/>
        </w:rPr>
        <w:t xml:space="preserve"> </w:t>
      </w:r>
    </w:p>
    <w:p w:rsidR="003A53D6" w:rsidRDefault="00C14314">
      <w:pPr>
        <w:spacing w:after="0"/>
        <w:rPr>
          <w:sz w:val="20"/>
          <w:szCs w:val="20"/>
        </w:rPr>
      </w:pPr>
      <w:r>
        <w:rPr>
          <w:sz w:val="20"/>
          <w:szCs w:val="20"/>
        </w:rPr>
        <w:t>•Tendremos nueva</w:t>
      </w:r>
      <w:r w:rsidR="005308C3">
        <w:rPr>
          <w:sz w:val="20"/>
          <w:szCs w:val="20"/>
        </w:rPr>
        <w:t xml:space="preserve"> </w:t>
      </w:r>
      <w:r w:rsidR="00C70EE2">
        <w:rPr>
          <w:sz w:val="20"/>
          <w:szCs w:val="20"/>
        </w:rPr>
        <w:t>encuesta que se</w:t>
      </w:r>
      <w:r>
        <w:rPr>
          <w:sz w:val="20"/>
          <w:szCs w:val="20"/>
        </w:rPr>
        <w:t xml:space="preserve"> aplicará en noviembre por el 15 aniversario</w:t>
      </w:r>
      <w:r w:rsidR="00C70EE2">
        <w:rPr>
          <w:sz w:val="20"/>
          <w:szCs w:val="20"/>
        </w:rPr>
        <w:t xml:space="preserve"> (es para actividades presenciales, se enviará por correo la liga y QR actualiz</w:t>
      </w:r>
      <w:r w:rsidR="00132E66">
        <w:rPr>
          <w:sz w:val="20"/>
          <w:szCs w:val="20"/>
        </w:rPr>
        <w:t xml:space="preserve">ados </w:t>
      </w:r>
      <w:r>
        <w:rPr>
          <w:sz w:val="20"/>
          <w:szCs w:val="20"/>
        </w:rPr>
        <w:t>para su aplicación</w:t>
      </w:r>
      <w:r w:rsidR="00C70EE2">
        <w:rPr>
          <w:sz w:val="20"/>
          <w:szCs w:val="20"/>
        </w:rPr>
        <w:t xml:space="preserve">, uno o dos días antes de la NM). </w:t>
      </w:r>
    </w:p>
    <w:p w:rsidR="003A53D6" w:rsidRDefault="003A53D6">
      <w:pPr>
        <w:spacing w:after="0"/>
        <w:rPr>
          <w:sz w:val="16"/>
          <w:szCs w:val="16"/>
        </w:rPr>
      </w:pPr>
    </w:p>
    <w:p w:rsidR="000242B2" w:rsidRDefault="00C14314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CELEBRACIÓN DE LOS 15 AÑOS DE NOCHE DE MUSEOS </w:t>
      </w:r>
    </w:p>
    <w:p w:rsidR="0005062D" w:rsidRDefault="0005062D">
      <w:pPr>
        <w:spacing w:after="0"/>
        <w:rPr>
          <w:sz w:val="20"/>
          <w:szCs w:val="20"/>
        </w:rPr>
      </w:pPr>
      <w:r>
        <w:rPr>
          <w:sz w:val="20"/>
          <w:szCs w:val="20"/>
        </w:rPr>
        <w:t>•</w:t>
      </w:r>
      <w:r>
        <w:rPr>
          <w:sz w:val="20"/>
          <w:szCs w:val="20"/>
        </w:rPr>
        <w:t xml:space="preserve"> Video conmemorativo con imágenes y videos con entrevistas a directores de museos y recintos (empezaremos con los que iniciaron hace 15 años y han permanecido en el programa) </w:t>
      </w:r>
    </w:p>
    <w:p w:rsidR="00E90755" w:rsidRDefault="00E90755">
      <w:pPr>
        <w:spacing w:after="0"/>
        <w:rPr>
          <w:b/>
          <w:sz w:val="20"/>
          <w:szCs w:val="20"/>
        </w:rPr>
      </w:pPr>
      <w:r>
        <w:rPr>
          <w:sz w:val="20"/>
          <w:szCs w:val="20"/>
        </w:rPr>
        <w:t>•</w:t>
      </w:r>
      <w:r>
        <w:rPr>
          <w:sz w:val="20"/>
          <w:szCs w:val="20"/>
        </w:rPr>
        <w:t xml:space="preserve"> Toma de fotografía con directores de museos y conferencia de prensa  </w:t>
      </w:r>
    </w:p>
    <w:p w:rsidR="00E8763C" w:rsidRDefault="0005062D">
      <w:pPr>
        <w:spacing w:after="0"/>
        <w:rPr>
          <w:b/>
          <w:sz w:val="20"/>
          <w:szCs w:val="20"/>
        </w:rPr>
      </w:pPr>
      <w:r>
        <w:rPr>
          <w:sz w:val="20"/>
          <w:szCs w:val="20"/>
        </w:rPr>
        <w:t>•</w:t>
      </w:r>
      <w:r>
        <w:rPr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Bicirodada</w:t>
      </w:r>
      <w:proofErr w:type="spellEnd"/>
      <w:r>
        <w:rPr>
          <w:b/>
          <w:sz w:val="20"/>
          <w:szCs w:val="20"/>
        </w:rPr>
        <w:t xml:space="preserve"> y evento para cantar las mañanitas (</w:t>
      </w:r>
      <w:r w:rsidR="00E8763C">
        <w:rPr>
          <w:b/>
          <w:sz w:val="20"/>
          <w:szCs w:val="20"/>
        </w:rPr>
        <w:t xml:space="preserve">miércoles </w:t>
      </w:r>
      <w:r>
        <w:rPr>
          <w:b/>
          <w:sz w:val="20"/>
          <w:szCs w:val="20"/>
        </w:rPr>
        <w:t>27 de Noviembre del 2024)</w:t>
      </w:r>
    </w:p>
    <w:p w:rsidR="0005062D" w:rsidRDefault="0005062D">
      <w:pPr>
        <w:spacing w:after="0"/>
        <w:rPr>
          <w:sz w:val="20"/>
          <w:szCs w:val="20"/>
        </w:rPr>
      </w:pPr>
      <w:r>
        <w:rPr>
          <w:sz w:val="20"/>
          <w:szCs w:val="20"/>
        </w:rPr>
        <w:t>•</w:t>
      </w:r>
      <w:r w:rsidR="00E8763C">
        <w:rPr>
          <w:sz w:val="20"/>
          <w:szCs w:val="20"/>
        </w:rPr>
        <w:t xml:space="preserve"> Encuentro </w:t>
      </w:r>
      <w:r w:rsidR="000C0718">
        <w:rPr>
          <w:sz w:val="20"/>
          <w:szCs w:val="20"/>
        </w:rPr>
        <w:t xml:space="preserve">con directores y representantes de recintos participantes, </w:t>
      </w:r>
      <w:r>
        <w:rPr>
          <w:sz w:val="20"/>
          <w:szCs w:val="20"/>
        </w:rPr>
        <w:t xml:space="preserve">a 15 años de </w:t>
      </w:r>
      <w:r w:rsidR="00E8763C">
        <w:rPr>
          <w:sz w:val="20"/>
          <w:szCs w:val="20"/>
        </w:rPr>
        <w:t>Noche de Museos en la Ciudad de México 8 (jueves  5 de Diciembre del 2024)</w:t>
      </w:r>
    </w:p>
    <w:p w:rsidR="00E8763C" w:rsidRPr="00E90755" w:rsidRDefault="00E8763C">
      <w:pPr>
        <w:spacing w:after="0"/>
        <w:rPr>
          <w:sz w:val="16"/>
          <w:szCs w:val="16"/>
        </w:rPr>
      </w:pPr>
      <w:bookmarkStart w:id="0" w:name="_GoBack"/>
      <w:bookmarkEnd w:id="0"/>
    </w:p>
    <w:p w:rsidR="00E8763C" w:rsidRPr="00E8763C" w:rsidRDefault="00E8763C">
      <w:pPr>
        <w:spacing w:after="0"/>
        <w:rPr>
          <w:b/>
          <w:sz w:val="20"/>
          <w:szCs w:val="20"/>
        </w:rPr>
      </w:pPr>
      <w:r w:rsidRPr="00E8763C">
        <w:rPr>
          <w:b/>
          <w:sz w:val="20"/>
          <w:szCs w:val="20"/>
        </w:rPr>
        <w:t xml:space="preserve">Actividad especial </w:t>
      </w:r>
    </w:p>
    <w:p w:rsidR="00E8763C" w:rsidRDefault="00E8763C">
      <w:pPr>
        <w:spacing w:after="0"/>
        <w:rPr>
          <w:b/>
          <w:sz w:val="20"/>
          <w:szCs w:val="20"/>
        </w:rPr>
      </w:pPr>
      <w:r>
        <w:rPr>
          <w:sz w:val="20"/>
          <w:szCs w:val="20"/>
        </w:rPr>
        <w:t>*Rally del Circuito de Museos Alameda – Revolución  (sábado 30 de noviembre del 2024)</w:t>
      </w:r>
    </w:p>
    <w:p w:rsidR="00C14314" w:rsidRDefault="00C14314">
      <w:pPr>
        <w:spacing w:after="0"/>
        <w:rPr>
          <w:b/>
          <w:sz w:val="20"/>
          <w:szCs w:val="20"/>
        </w:rPr>
      </w:pPr>
    </w:p>
    <w:p w:rsidR="00C14314" w:rsidRDefault="00C14314">
      <w:pPr>
        <w:spacing w:after="0"/>
        <w:rPr>
          <w:b/>
          <w:sz w:val="20"/>
          <w:szCs w:val="20"/>
        </w:rPr>
      </w:pPr>
    </w:p>
    <w:p w:rsidR="00E8763C" w:rsidRDefault="00E8763C">
      <w:pPr>
        <w:spacing w:after="0"/>
        <w:rPr>
          <w:b/>
          <w:sz w:val="20"/>
          <w:szCs w:val="20"/>
        </w:rPr>
      </w:pPr>
    </w:p>
    <w:p w:rsidR="00E8763C" w:rsidRDefault="00E8763C">
      <w:pPr>
        <w:spacing w:after="0"/>
        <w:rPr>
          <w:b/>
          <w:sz w:val="20"/>
          <w:szCs w:val="20"/>
        </w:rPr>
      </w:pPr>
    </w:p>
    <w:p w:rsidR="00E8763C" w:rsidRDefault="00E8763C">
      <w:pPr>
        <w:spacing w:after="0"/>
        <w:rPr>
          <w:b/>
          <w:sz w:val="20"/>
          <w:szCs w:val="20"/>
        </w:rPr>
      </w:pPr>
    </w:p>
    <w:p w:rsidR="00E8763C" w:rsidRDefault="00E8763C">
      <w:pPr>
        <w:spacing w:after="0"/>
        <w:rPr>
          <w:b/>
          <w:sz w:val="20"/>
          <w:szCs w:val="20"/>
        </w:rPr>
      </w:pPr>
    </w:p>
    <w:p w:rsidR="00E8763C" w:rsidRDefault="00E8763C">
      <w:pPr>
        <w:spacing w:after="0"/>
        <w:rPr>
          <w:b/>
          <w:sz w:val="20"/>
          <w:szCs w:val="20"/>
        </w:rPr>
      </w:pPr>
    </w:p>
    <w:p w:rsidR="00E8763C" w:rsidRDefault="00E8763C">
      <w:pPr>
        <w:spacing w:after="0"/>
        <w:rPr>
          <w:b/>
          <w:sz w:val="20"/>
          <w:szCs w:val="20"/>
        </w:rPr>
      </w:pPr>
    </w:p>
    <w:p w:rsidR="003A53D6" w:rsidRDefault="00C70EE2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ASUNTOS GENERALES</w:t>
      </w:r>
    </w:p>
    <w:p w:rsidR="003A53D6" w:rsidRDefault="00C70EE2">
      <w:pPr>
        <w:spacing w:after="0"/>
        <w:rPr>
          <w:sz w:val="20"/>
          <w:szCs w:val="20"/>
        </w:rPr>
      </w:pPr>
      <w:r>
        <w:rPr>
          <w:sz w:val="20"/>
          <w:szCs w:val="20"/>
        </w:rPr>
        <w:t>•</w:t>
      </w:r>
      <w:r>
        <w:rPr>
          <w:b/>
          <w:sz w:val="20"/>
          <w:szCs w:val="20"/>
        </w:rPr>
        <w:t>Actividades Incluyentes</w:t>
      </w:r>
      <w:r>
        <w:rPr>
          <w:sz w:val="20"/>
          <w:szCs w:val="20"/>
        </w:rPr>
        <w:t xml:space="preserve">. Gestión con INDISCAPACIDAD, la Red de Museos para la atención a PCD y ASOR CDM Ampliar opciones para la sensibilización entre los públicos y la población con discapacidad. </w:t>
      </w:r>
    </w:p>
    <w:p w:rsidR="003A53D6" w:rsidRDefault="00C70EE2">
      <w:pPr>
        <w:spacing w:after="0"/>
        <w:rPr>
          <w:sz w:val="20"/>
          <w:szCs w:val="20"/>
        </w:rPr>
      </w:pPr>
      <w:r>
        <w:rPr>
          <w:sz w:val="20"/>
          <w:szCs w:val="20"/>
        </w:rPr>
        <w:t>• Se reactiva el proyecto de las Charlas Virtuales con LYS Proyectos Culturales (continúan las transmisiones en vivo, el martes anterior a la NM a las 20 horas).</w:t>
      </w:r>
    </w:p>
    <w:p w:rsidR="003A53D6" w:rsidRDefault="00C70EE2">
      <w:pPr>
        <w:spacing w:after="0"/>
        <w:rPr>
          <w:b/>
          <w:color w:val="000000"/>
          <w:sz w:val="24"/>
          <w:szCs w:val="24"/>
        </w:rPr>
      </w:pPr>
      <w:r>
        <w:rPr>
          <w:b/>
          <w:sz w:val="20"/>
          <w:szCs w:val="20"/>
        </w:rPr>
        <w:t>*ESPACIO DE COMENTARIOS Y DESPEDIDA</w:t>
      </w:r>
    </w:p>
    <w:sectPr w:rsidR="003A53D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17" w:right="1183" w:bottom="1417" w:left="1701" w:header="568" w:footer="53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1301" w:rsidRDefault="00C70EE2">
      <w:pPr>
        <w:spacing w:after="0" w:line="240" w:lineRule="auto"/>
      </w:pPr>
      <w:r>
        <w:separator/>
      </w:r>
    </w:p>
  </w:endnote>
  <w:endnote w:type="continuationSeparator" w:id="0">
    <w:p w:rsidR="00131301" w:rsidRDefault="00C70E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ource Sans Pro">
    <w:altName w:val="Corbel"/>
    <w:charset w:val="00"/>
    <w:family w:val="swiss"/>
    <w:pitch w:val="variable"/>
    <w:sig w:usb0="00000001" w:usb1="00000001" w:usb2="00000000" w:usb3="00000000" w:csb0="0000019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altName w:val="Arial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53D6" w:rsidRDefault="003A53D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53D6" w:rsidRDefault="00C70EE2">
    <w:pPr>
      <w:tabs>
        <w:tab w:val="center" w:pos="4419"/>
        <w:tab w:val="right" w:pos="8838"/>
      </w:tabs>
      <w:spacing w:after="0" w:line="240" w:lineRule="auto"/>
      <w:ind w:left="-709"/>
      <w:rPr>
        <w:color w:val="808080"/>
      </w:rPr>
    </w:pPr>
    <w:bookmarkStart w:id="1" w:name="_heading=h.gjdgxs" w:colFirst="0" w:colLast="0"/>
    <w:bookmarkEnd w:id="1"/>
    <w:r>
      <w:t xml:space="preserve">            </w:t>
    </w:r>
    <w:r>
      <w:rPr>
        <w:noProof/>
      </w:rPr>
      <mc:AlternateContent>
        <mc:Choice Requires="wpg">
          <w:drawing>
            <wp:anchor distT="0" distB="0" distL="0" distR="0" simplePos="0" relativeHeight="251661312" behindDoc="1" locked="0" layoutInCell="1" hidden="0" allowOverlap="1">
              <wp:simplePos x="0" y="0"/>
              <wp:positionH relativeFrom="column">
                <wp:posOffset>-622299</wp:posOffset>
              </wp:positionH>
              <wp:positionV relativeFrom="paragraph">
                <wp:posOffset>-380999</wp:posOffset>
              </wp:positionV>
              <wp:extent cx="3281045" cy="466725"/>
              <wp:effectExtent l="0" t="0" r="0" b="0"/>
              <wp:wrapNone/>
              <wp:docPr id="11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710240" y="3551400"/>
                        <a:ext cx="3271520" cy="4572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>
                        <a:noFill/>
                      </a:ln>
                    </wps:spPr>
                    <wps:txbx>
                      <w:txbxContent>
                        <w:p w:rsidR="003A53D6" w:rsidRDefault="00C70EE2">
                          <w:pPr>
                            <w:spacing w:after="0" w:line="240" w:lineRule="auto"/>
                            <w:ind w:left="-850" w:hanging="990"/>
                            <w:textDirection w:val="btLr"/>
                          </w:pPr>
                          <w:r>
                            <w:rPr>
                              <w:color w:val="808080"/>
                              <w:sz w:val="16"/>
                            </w:rPr>
                            <w:t xml:space="preserve">                             Avenida de la Paz 26, 4to. Piso, </w:t>
                          </w:r>
                          <w:proofErr w:type="spellStart"/>
                          <w:r>
                            <w:rPr>
                              <w:color w:val="808080"/>
                              <w:sz w:val="16"/>
                            </w:rPr>
                            <w:t>Chimalistac</w:t>
                          </w:r>
                          <w:proofErr w:type="spellEnd"/>
                          <w:r>
                            <w:rPr>
                              <w:color w:val="808080"/>
                              <w:sz w:val="16"/>
                            </w:rPr>
                            <w:t>,</w:t>
                          </w:r>
                        </w:p>
                        <w:p w:rsidR="003A53D6" w:rsidRDefault="00C70EE2">
                          <w:pPr>
                            <w:spacing w:after="0" w:line="240" w:lineRule="auto"/>
                            <w:ind w:left="-850" w:hanging="990"/>
                            <w:textDirection w:val="btLr"/>
                          </w:pPr>
                          <w:r>
                            <w:rPr>
                              <w:color w:val="808080"/>
                              <w:sz w:val="16"/>
                            </w:rPr>
                            <w:t xml:space="preserve">                             Alcaldía Álvaro Obregón, C.P. 01070, Ciudad de México</w:t>
                          </w:r>
                        </w:p>
                        <w:p w:rsidR="003A53D6" w:rsidRDefault="00C70EE2">
                          <w:pPr>
                            <w:spacing w:after="0" w:line="240" w:lineRule="auto"/>
                            <w:ind w:left="-850" w:hanging="990"/>
                            <w:textDirection w:val="btLr"/>
                          </w:pPr>
                          <w:r>
                            <w:rPr>
                              <w:color w:val="808080"/>
                              <w:sz w:val="16"/>
                            </w:rPr>
                            <w:t xml:space="preserve">                             T.  55 1719 3000 ext.1338</w:t>
                          </w:r>
                        </w:p>
                        <w:p w:rsidR="003A53D6" w:rsidRDefault="003A53D6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675" rIns="91425" bIns="45675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5="http://schemas.microsoft.com/office/word/2012/wordml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-622299</wp:posOffset>
              </wp:positionH>
              <wp:positionV relativeFrom="paragraph">
                <wp:posOffset>-380999</wp:posOffset>
              </wp:positionV>
              <wp:extent cx="3281045" cy="466725"/>
              <wp:effectExtent b="0" l="0" r="0" t="0"/>
              <wp:wrapNone/>
              <wp:docPr id="11" name="image5.png"/>
              <a:graphic>
                <a:graphicData uri="http://schemas.openxmlformats.org/drawingml/2006/picture">
                  <pic:pic>
                    <pic:nvPicPr>
                      <pic:cNvPr id="0" name="image5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281045" cy="4667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</w:rPr>
      <w:drawing>
        <wp:anchor distT="0" distB="0" distL="114300" distR="114300" simplePos="0" relativeHeight="251662336" behindDoc="0" locked="0" layoutInCell="1" hidden="0" allowOverlap="1">
          <wp:simplePos x="0" y="0"/>
          <wp:positionH relativeFrom="column">
            <wp:posOffset>4619625</wp:posOffset>
          </wp:positionH>
          <wp:positionV relativeFrom="paragraph">
            <wp:posOffset>-200024</wp:posOffset>
          </wp:positionV>
          <wp:extent cx="1419860" cy="226060"/>
          <wp:effectExtent l="0" t="0" r="0" b="0"/>
          <wp:wrapSquare wrapText="bothSides" distT="0" distB="0" distL="114300" distR="114300"/>
          <wp:docPr id="1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19860" cy="2260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53D6" w:rsidRDefault="003A53D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1301" w:rsidRDefault="00C70EE2">
      <w:pPr>
        <w:spacing w:after="0" w:line="240" w:lineRule="auto"/>
      </w:pPr>
      <w:r>
        <w:separator/>
      </w:r>
    </w:p>
  </w:footnote>
  <w:footnote w:type="continuationSeparator" w:id="0">
    <w:p w:rsidR="00131301" w:rsidRDefault="00C70E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53D6" w:rsidRDefault="003A53D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53D6" w:rsidRDefault="00C70EE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ind w:hanging="851"/>
      <w:rPr>
        <w:color w:val="808080"/>
        <w:u w:val="single"/>
      </w:rPr>
    </w:pPr>
    <w:r>
      <w:rPr>
        <w:b/>
        <w:noProof/>
      </w:rPr>
      <mc:AlternateContent>
        <mc:Choice Requires="wpg">
          <w:drawing>
            <wp:anchor distT="0" distB="0" distL="0" distR="0" simplePos="0" relativeHeight="251658240" behindDoc="0" locked="0" layoutInCell="1" hidden="0" allowOverlap="1">
              <wp:simplePos x="0" y="0"/>
              <wp:positionH relativeFrom="margin">
                <wp:align>right</wp:align>
              </wp:positionH>
              <wp:positionV relativeFrom="page">
                <wp:posOffset>174308</wp:posOffset>
              </wp:positionV>
              <wp:extent cx="2581275" cy="714375"/>
              <wp:effectExtent l="0" t="0" r="0" b="0"/>
              <wp:wrapSquare wrapText="bothSides" distT="0" distB="0" distL="0" distR="0"/>
              <wp:docPr id="10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060125" y="3427575"/>
                        <a:ext cx="2571750" cy="7048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FFFFFF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:rsidR="003A53D6" w:rsidRDefault="00C70EE2">
                          <w:pPr>
                            <w:spacing w:before="100" w:after="100" w:line="258" w:lineRule="auto"/>
                            <w:ind w:right="-6"/>
                            <w:textDirection w:val="btLr"/>
                          </w:pPr>
                          <w:r>
                            <w:rPr>
                              <w:b/>
                              <w:color w:val="808080"/>
                              <w:sz w:val="16"/>
                            </w:rPr>
                            <w:t>SECRETARÍA DE CULTURA</w:t>
                          </w:r>
                        </w:p>
                        <w:p w:rsidR="003A53D6" w:rsidRDefault="00C70EE2">
                          <w:pPr>
                            <w:spacing w:before="100" w:after="100" w:line="258" w:lineRule="auto"/>
                            <w:ind w:right="-6"/>
                            <w:textDirection w:val="btLr"/>
                          </w:pPr>
                          <w:r>
                            <w:rPr>
                              <w:color w:val="808080"/>
                              <w:sz w:val="16"/>
                            </w:rPr>
                            <w:t>DIRECCIÓN GENERAL DE PATRIMONIO HISTÓRICO,</w:t>
                          </w:r>
                        </w:p>
                        <w:p w:rsidR="003A53D6" w:rsidRDefault="00C70EE2">
                          <w:pPr>
                            <w:spacing w:before="100" w:after="100" w:line="258" w:lineRule="auto"/>
                            <w:ind w:right="-6"/>
                            <w:textDirection w:val="btLr"/>
                          </w:pPr>
                          <w:r>
                            <w:rPr>
                              <w:color w:val="808080"/>
                              <w:sz w:val="16"/>
                            </w:rPr>
                            <w:t xml:space="preserve">ARTÍSTICO Y CULTURAL </w:t>
                          </w:r>
                        </w:p>
                        <w:p w:rsidR="003A53D6" w:rsidRDefault="003A53D6">
                          <w:pPr>
                            <w:spacing w:after="0" w:line="240" w:lineRule="auto"/>
                            <w:ind w:left="425" w:right="-6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675" rIns="91425" bIns="45675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5="http://schemas.microsoft.com/office/word/2012/wordml">
          <w:drawing>
            <wp:anchor allowOverlap="1" behindDoc="0" distB="0" distT="0" distL="0" distR="0" hidden="0" layoutInCell="1" locked="0" relativeHeight="0" simplePos="0">
              <wp:simplePos x="0" y="0"/>
              <wp:positionH relativeFrom="margin">
                <wp:align>right</wp:align>
              </wp:positionH>
              <wp:positionV relativeFrom="page">
                <wp:posOffset>174308</wp:posOffset>
              </wp:positionV>
              <wp:extent cx="2581275" cy="714375"/>
              <wp:effectExtent b="0" l="0" r="0" t="0"/>
              <wp:wrapSquare wrapText="bothSides" distB="0" distT="0" distL="0" distR="0"/>
              <wp:docPr id="10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581275" cy="71437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color w:val="808080"/>
      </w:rPr>
      <w:tab/>
    </w:r>
    <w:r>
      <w:rPr>
        <w:noProof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-563244</wp:posOffset>
          </wp:positionH>
          <wp:positionV relativeFrom="paragraph">
            <wp:posOffset>-5079</wp:posOffset>
          </wp:positionV>
          <wp:extent cx="2577465" cy="636905"/>
          <wp:effectExtent l="0" t="0" r="0" b="0"/>
          <wp:wrapSquare wrapText="bothSides" distT="0" distB="0" distL="114300" distR="114300"/>
          <wp:docPr id="12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577465" cy="6369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hidden="0" allowOverlap="1">
          <wp:simplePos x="0" y="0"/>
          <wp:positionH relativeFrom="column">
            <wp:posOffset>3895725</wp:posOffset>
          </wp:positionH>
          <wp:positionV relativeFrom="paragraph">
            <wp:posOffset>647065</wp:posOffset>
          </wp:positionV>
          <wp:extent cx="1749425" cy="852170"/>
          <wp:effectExtent l="0" t="0" r="0" b="0"/>
          <wp:wrapNone/>
          <wp:docPr id="1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49425" cy="8521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53D6" w:rsidRDefault="003A53D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0B1283"/>
    <w:multiLevelType w:val="hybridMultilevel"/>
    <w:tmpl w:val="F6B64876"/>
    <w:lvl w:ilvl="0" w:tplc="319A4DA4">
      <w:numFmt w:val="bullet"/>
      <w:lvlText w:val=""/>
      <w:lvlJc w:val="left"/>
      <w:pPr>
        <w:ind w:left="720" w:hanging="360"/>
      </w:pPr>
      <w:rPr>
        <w:rFonts w:ascii="Symbol" w:eastAsia="Source Sans Pro" w:hAnsi="Symbol" w:cs="Source Sans Pro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3A53D6"/>
    <w:rsid w:val="000242B2"/>
    <w:rsid w:val="0005062D"/>
    <w:rsid w:val="000C0718"/>
    <w:rsid w:val="00131301"/>
    <w:rsid w:val="00132E66"/>
    <w:rsid w:val="002D36D4"/>
    <w:rsid w:val="003833D5"/>
    <w:rsid w:val="003A53D6"/>
    <w:rsid w:val="005004FB"/>
    <w:rsid w:val="005308C3"/>
    <w:rsid w:val="00794FDB"/>
    <w:rsid w:val="009C61D9"/>
    <w:rsid w:val="00B028DE"/>
    <w:rsid w:val="00C14314"/>
    <w:rsid w:val="00C70EE2"/>
    <w:rsid w:val="00E8763C"/>
    <w:rsid w:val="00E90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ource Sans Pro" w:eastAsia="Source Sans Pro" w:hAnsi="Source Sans Pro" w:cs="Source Sans Pro"/>
        <w:color w:val="666666"/>
        <w:sz w:val="21"/>
        <w:szCs w:val="21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5A06"/>
  </w:style>
  <w:style w:type="paragraph" w:styleId="Ttulo1">
    <w:name w:val="heading 1"/>
    <w:basedOn w:val="Normal"/>
    <w:next w:val="Normal"/>
    <w:uiPriority w:val="9"/>
    <w:qFormat/>
    <w:rsid w:val="000E7B8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0E7B8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link w:val="Ttulo3Car"/>
    <w:uiPriority w:val="9"/>
    <w:semiHidden/>
    <w:unhideWhenUsed/>
    <w:qFormat/>
    <w:rsid w:val="007A78E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0E7B8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0E7B89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0E7B8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0E7B89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0E7B8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595A0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95A06"/>
  </w:style>
  <w:style w:type="paragraph" w:styleId="Piedepgina">
    <w:name w:val="footer"/>
    <w:basedOn w:val="Normal"/>
    <w:link w:val="PiedepginaCar"/>
    <w:uiPriority w:val="99"/>
    <w:unhideWhenUsed/>
    <w:rsid w:val="00595A0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95A06"/>
  </w:style>
  <w:style w:type="paragraph" w:styleId="Textodeglobo">
    <w:name w:val="Balloon Text"/>
    <w:basedOn w:val="Normal"/>
    <w:link w:val="TextodegloboCar"/>
    <w:uiPriority w:val="99"/>
    <w:semiHidden/>
    <w:unhideWhenUsed/>
    <w:rsid w:val="005832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8329A"/>
    <w:rPr>
      <w:rFonts w:ascii="Segoe UI" w:hAnsi="Segoe UI" w:cs="Segoe UI"/>
      <w:sz w:val="18"/>
      <w:szCs w:val="18"/>
    </w:rPr>
  </w:style>
  <w:style w:type="character" w:customStyle="1" w:styleId="Ttulo3Car">
    <w:name w:val="Título 3 Car"/>
    <w:basedOn w:val="Fuentedeprrafopredeter"/>
    <w:link w:val="Ttulo3"/>
    <w:uiPriority w:val="9"/>
    <w:rsid w:val="007A78E5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styleId="Hipervnculo">
    <w:name w:val="Hyperlink"/>
    <w:basedOn w:val="Fuentedeprrafopredeter"/>
    <w:uiPriority w:val="99"/>
    <w:unhideWhenUsed/>
    <w:rsid w:val="007A78E5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7A78E5"/>
    <w:rPr>
      <w:color w:val="954F72" w:themeColor="followedHyperlink"/>
      <w:u w:val="single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sz w:val="48"/>
      <w:szCs w:val="48"/>
    </w:rPr>
  </w:style>
  <w:style w:type="table" w:customStyle="1" w:styleId="Tablaconcuadrcula2">
    <w:name w:val="Tabla con cuadrícula2"/>
    <w:basedOn w:val="Tablanormal"/>
    <w:next w:val="Tablaconcuadrcula"/>
    <w:uiPriority w:val="59"/>
    <w:rsid w:val="00B35F74"/>
    <w:pPr>
      <w:spacing w:after="0" w:line="240" w:lineRule="auto"/>
    </w:pPr>
    <w:rPr>
      <w:rFonts w:cs="Times New Roman"/>
      <w:b/>
      <w:color w:val="808080" w:themeColor="background1" w:themeShade="80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laconcuadrcula">
    <w:name w:val="Table Grid"/>
    <w:basedOn w:val="Tablanormal"/>
    <w:uiPriority w:val="39"/>
    <w:rsid w:val="00B35F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BE66B4"/>
    <w:pPr>
      <w:spacing w:after="0" w:line="240" w:lineRule="auto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paragraph" w:styleId="Prrafodelista">
    <w:name w:val="List Paragraph"/>
    <w:basedOn w:val="Normal"/>
    <w:uiPriority w:val="34"/>
    <w:qFormat/>
    <w:rsid w:val="00E332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Source Sans Pro" w:eastAsia="Source Sans Pro" w:hAnsi="Source Sans Pro" w:cs="Source Sans Pro"/>
        <w:color w:val="666666"/>
        <w:sz w:val="21"/>
        <w:szCs w:val="21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5A06"/>
  </w:style>
  <w:style w:type="paragraph" w:styleId="Ttulo1">
    <w:name w:val="heading 1"/>
    <w:basedOn w:val="Normal"/>
    <w:next w:val="Normal"/>
    <w:uiPriority w:val="9"/>
    <w:qFormat/>
    <w:rsid w:val="000E7B8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0E7B8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link w:val="Ttulo3Car"/>
    <w:uiPriority w:val="9"/>
    <w:semiHidden/>
    <w:unhideWhenUsed/>
    <w:qFormat/>
    <w:rsid w:val="007A78E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0E7B8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0E7B89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0E7B8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0E7B89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0E7B8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595A0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95A06"/>
  </w:style>
  <w:style w:type="paragraph" w:styleId="Piedepgina">
    <w:name w:val="footer"/>
    <w:basedOn w:val="Normal"/>
    <w:link w:val="PiedepginaCar"/>
    <w:uiPriority w:val="99"/>
    <w:unhideWhenUsed/>
    <w:rsid w:val="00595A0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95A06"/>
  </w:style>
  <w:style w:type="paragraph" w:styleId="Textodeglobo">
    <w:name w:val="Balloon Text"/>
    <w:basedOn w:val="Normal"/>
    <w:link w:val="TextodegloboCar"/>
    <w:uiPriority w:val="99"/>
    <w:semiHidden/>
    <w:unhideWhenUsed/>
    <w:rsid w:val="005832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8329A"/>
    <w:rPr>
      <w:rFonts w:ascii="Segoe UI" w:hAnsi="Segoe UI" w:cs="Segoe UI"/>
      <w:sz w:val="18"/>
      <w:szCs w:val="18"/>
    </w:rPr>
  </w:style>
  <w:style w:type="character" w:customStyle="1" w:styleId="Ttulo3Car">
    <w:name w:val="Título 3 Car"/>
    <w:basedOn w:val="Fuentedeprrafopredeter"/>
    <w:link w:val="Ttulo3"/>
    <w:uiPriority w:val="9"/>
    <w:rsid w:val="007A78E5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styleId="Hipervnculo">
    <w:name w:val="Hyperlink"/>
    <w:basedOn w:val="Fuentedeprrafopredeter"/>
    <w:uiPriority w:val="99"/>
    <w:unhideWhenUsed/>
    <w:rsid w:val="007A78E5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7A78E5"/>
    <w:rPr>
      <w:color w:val="954F72" w:themeColor="followedHyperlink"/>
      <w:u w:val="single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sz w:val="48"/>
      <w:szCs w:val="48"/>
    </w:rPr>
  </w:style>
  <w:style w:type="table" w:customStyle="1" w:styleId="Tablaconcuadrcula2">
    <w:name w:val="Tabla con cuadrícula2"/>
    <w:basedOn w:val="Tablanormal"/>
    <w:next w:val="Tablaconcuadrcula"/>
    <w:uiPriority w:val="59"/>
    <w:rsid w:val="00B35F74"/>
    <w:pPr>
      <w:spacing w:after="0" w:line="240" w:lineRule="auto"/>
    </w:pPr>
    <w:rPr>
      <w:rFonts w:cs="Times New Roman"/>
      <w:b/>
      <w:color w:val="808080" w:themeColor="background1" w:themeShade="80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laconcuadrcula">
    <w:name w:val="Table Grid"/>
    <w:basedOn w:val="Tablanormal"/>
    <w:uiPriority w:val="39"/>
    <w:rsid w:val="00B35F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BE66B4"/>
    <w:pPr>
      <w:spacing w:after="0" w:line="240" w:lineRule="auto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paragraph" w:styleId="Prrafodelista">
    <w:name w:val="List Paragraph"/>
    <w:basedOn w:val="Normal"/>
    <w:uiPriority w:val="34"/>
    <w:qFormat/>
    <w:rsid w:val="00E332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260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21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8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291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PoFaaOiTjHzFgwUrIHIuxoVpSqA==">CgMxLjAyCWguMzBqMHpsbDIIaC5namRneHM4AHIhMWFFSmVQbi1OdkQxQVlTbXA5TjVqUmdEY09ZcnUzck1h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450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IMAGEN15</dc:creator>
  <cp:lastModifiedBy>Ana Isabel Salazar</cp:lastModifiedBy>
  <cp:revision>4</cp:revision>
  <dcterms:created xsi:type="dcterms:W3CDTF">2024-11-07T17:49:00Z</dcterms:created>
  <dcterms:modified xsi:type="dcterms:W3CDTF">2024-11-07T17:57:00Z</dcterms:modified>
</cp:coreProperties>
</file>