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D6" w:rsidRDefault="003A53D6">
      <w:pPr>
        <w:ind w:left="284"/>
        <w:jc w:val="right"/>
        <w:rPr>
          <w:b/>
        </w:rPr>
      </w:pPr>
    </w:p>
    <w:p w:rsidR="003A53D6" w:rsidRDefault="003A53D6">
      <w:pPr>
        <w:rPr>
          <w:b/>
          <w:sz w:val="16"/>
          <w:szCs w:val="16"/>
        </w:rPr>
      </w:pPr>
    </w:p>
    <w:p w:rsidR="003A53D6" w:rsidRDefault="003A53D6">
      <w:pPr>
        <w:spacing w:after="0" w:line="240" w:lineRule="auto"/>
        <w:ind w:left="1418"/>
        <w:jc w:val="right"/>
        <w:rPr>
          <w:color w:val="808080"/>
          <w:sz w:val="20"/>
          <w:szCs w:val="20"/>
        </w:rPr>
      </w:pPr>
    </w:p>
    <w:p w:rsidR="003A53D6" w:rsidRDefault="003A53D6">
      <w:pPr>
        <w:spacing w:after="0" w:line="240" w:lineRule="auto"/>
        <w:ind w:left="1418"/>
        <w:jc w:val="right"/>
        <w:rPr>
          <w:color w:val="808080"/>
          <w:sz w:val="20"/>
          <w:szCs w:val="20"/>
        </w:rPr>
      </w:pPr>
    </w:p>
    <w:p w:rsidR="003A53D6" w:rsidRDefault="003A53D6">
      <w:pPr>
        <w:spacing w:after="0" w:line="240" w:lineRule="auto"/>
        <w:ind w:left="1418"/>
        <w:jc w:val="right"/>
        <w:rPr>
          <w:color w:val="808080"/>
          <w:sz w:val="20"/>
          <w:szCs w:val="20"/>
        </w:rPr>
      </w:pPr>
    </w:p>
    <w:p w:rsidR="003A53D6" w:rsidRDefault="003A53D6">
      <w:pPr>
        <w:spacing w:after="0" w:line="240" w:lineRule="auto"/>
        <w:ind w:left="1418"/>
        <w:jc w:val="right"/>
        <w:rPr>
          <w:color w:val="808080"/>
          <w:sz w:val="20"/>
          <w:szCs w:val="20"/>
        </w:rPr>
      </w:pPr>
    </w:p>
    <w:p w:rsidR="003A53D6" w:rsidRDefault="00B028DE">
      <w:pPr>
        <w:spacing w:after="0" w:line="240" w:lineRule="auto"/>
        <w:ind w:left="1418"/>
        <w:jc w:val="righ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Ciudad de México, a 11 de Octubre</w:t>
      </w:r>
      <w:r w:rsidR="002D36D4">
        <w:rPr>
          <w:color w:val="808080"/>
          <w:sz w:val="24"/>
          <w:szCs w:val="24"/>
        </w:rPr>
        <w:t xml:space="preserve"> </w:t>
      </w:r>
      <w:r w:rsidR="00C70EE2">
        <w:rPr>
          <w:color w:val="808080"/>
          <w:sz w:val="24"/>
          <w:szCs w:val="24"/>
        </w:rPr>
        <w:t>de 2024</w:t>
      </w:r>
    </w:p>
    <w:p w:rsidR="003A53D6" w:rsidRDefault="003A53D6">
      <w:pPr>
        <w:spacing w:after="0" w:line="240" w:lineRule="auto"/>
        <w:ind w:left="1418"/>
        <w:jc w:val="right"/>
        <w:rPr>
          <w:color w:val="808080"/>
          <w:sz w:val="16"/>
          <w:szCs w:val="16"/>
        </w:rPr>
      </w:pPr>
    </w:p>
    <w:p w:rsidR="003A53D6" w:rsidRDefault="00C70EE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REUNI</w:t>
      </w:r>
      <w:r w:rsidR="002D36D4">
        <w:rPr>
          <w:b/>
          <w:sz w:val="20"/>
          <w:szCs w:val="20"/>
        </w:rPr>
        <w:t>Ó</w:t>
      </w:r>
      <w:r w:rsidR="00132E66">
        <w:rPr>
          <w:b/>
          <w:sz w:val="20"/>
          <w:szCs w:val="20"/>
        </w:rPr>
        <w:t>N</w:t>
      </w:r>
      <w:r w:rsidR="00B028DE">
        <w:rPr>
          <w:b/>
          <w:sz w:val="20"/>
          <w:szCs w:val="20"/>
        </w:rPr>
        <w:t xml:space="preserve"> VIRTUAL NOCHE DE MUSEOS Octu</w:t>
      </w:r>
      <w:r w:rsidR="00132E66">
        <w:rPr>
          <w:b/>
          <w:sz w:val="20"/>
          <w:szCs w:val="20"/>
        </w:rPr>
        <w:t>bre</w:t>
      </w:r>
      <w:r>
        <w:rPr>
          <w:b/>
          <w:sz w:val="20"/>
          <w:szCs w:val="20"/>
        </w:rPr>
        <w:t xml:space="preserve"> 2024</w:t>
      </w:r>
    </w:p>
    <w:p w:rsidR="003A53D6" w:rsidRDefault="00C70EE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Orden del día</w:t>
      </w:r>
    </w:p>
    <w:p w:rsidR="003A53D6" w:rsidRDefault="00C70EE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 12:00 a 13:00 horas </w:t>
      </w:r>
    </w:p>
    <w:p w:rsidR="003A53D6" w:rsidRDefault="00C70EE2">
      <w:pPr>
        <w:jc w:val="center"/>
        <w:rPr>
          <w:color w:val="000000"/>
          <w:sz w:val="20"/>
          <w:szCs w:val="20"/>
          <w:highlight w:val="white"/>
        </w:rPr>
      </w:pPr>
      <w:r>
        <w:rPr>
          <w:b/>
          <w:sz w:val="20"/>
          <w:szCs w:val="20"/>
        </w:rPr>
        <w:t>¡Gracias por seguir construyendo redes! ¡La Noche de Museos la hacemos todos!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*RECEPCIÓN y RECOMENDACIONES: </w:t>
      </w:r>
      <w:r>
        <w:rPr>
          <w:sz w:val="20"/>
          <w:szCs w:val="20"/>
        </w:rPr>
        <w:t>(se darán 5 minutos para el ingreso)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-Por favor conforme vayan ingresando escribir en el chat: 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Su nombre, recinto y correo de contacto. 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-Pedimos nos ayuden manteniendo su micrófono en silencio, si no tienen la palabra. 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>-Para tomar la palabra favor de levantar la mano por medio del chat de la plataforma.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>-Solicitamos su permiso para grabar la sesión.</w:t>
      </w:r>
    </w:p>
    <w:p w:rsidR="003A53D6" w:rsidRDefault="003A53D6">
      <w:pPr>
        <w:spacing w:after="0"/>
        <w:rPr>
          <w:sz w:val="16"/>
          <w:szCs w:val="16"/>
          <w:vertAlign w:val="subscript"/>
        </w:rPr>
      </w:pPr>
    </w:p>
    <w:p w:rsidR="003A53D6" w:rsidRDefault="00C70EE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BIENVENIDA</w:t>
      </w:r>
    </w:p>
    <w:p w:rsidR="003A53D6" w:rsidRDefault="00C70EE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DIFUSIÓN</w:t>
      </w:r>
    </w:p>
    <w:p w:rsidR="003A53D6" w:rsidRDefault="00C70EE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132E66">
        <w:rPr>
          <w:sz w:val="20"/>
          <w:szCs w:val="20"/>
        </w:rPr>
        <w:t>Seguimiento de la edición</w:t>
      </w:r>
      <w:r>
        <w:rPr>
          <w:sz w:val="20"/>
          <w:szCs w:val="20"/>
        </w:rPr>
        <w:t xml:space="preserve"> </w:t>
      </w:r>
      <w:r w:rsidR="00B028DE">
        <w:rPr>
          <w:sz w:val="20"/>
          <w:szCs w:val="20"/>
        </w:rPr>
        <w:t>de Noche de Museos del 25 de Septiembre</w:t>
      </w:r>
      <w:r>
        <w:rPr>
          <w:sz w:val="20"/>
          <w:szCs w:val="20"/>
        </w:rPr>
        <w:t xml:space="preserve"> del 2024.</w:t>
      </w:r>
    </w:p>
    <w:p w:rsidR="003A53D6" w:rsidRDefault="00B028D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*La onceava</w:t>
      </w:r>
      <w:r w:rsidR="00132E66">
        <w:rPr>
          <w:b/>
          <w:sz w:val="20"/>
          <w:szCs w:val="20"/>
        </w:rPr>
        <w:t xml:space="preserve"> </w:t>
      </w:r>
      <w:r w:rsidR="00C70EE2">
        <w:rPr>
          <w:b/>
          <w:sz w:val="20"/>
          <w:szCs w:val="20"/>
        </w:rPr>
        <w:t xml:space="preserve"> edición de Noche de Museos </w:t>
      </w:r>
      <w:r w:rsidR="002D36D4">
        <w:rPr>
          <w:b/>
          <w:sz w:val="20"/>
          <w:szCs w:val="20"/>
        </w:rPr>
        <w:t xml:space="preserve">del 2024, será </w:t>
      </w:r>
      <w:r w:rsidR="005308C3">
        <w:rPr>
          <w:b/>
          <w:sz w:val="20"/>
          <w:szCs w:val="20"/>
        </w:rPr>
        <w:t xml:space="preserve"> el miércoles </w:t>
      </w:r>
      <w:r>
        <w:rPr>
          <w:b/>
          <w:sz w:val="20"/>
          <w:szCs w:val="20"/>
        </w:rPr>
        <w:t>30</w:t>
      </w:r>
      <w:r w:rsidR="002D36D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de Octubre </w:t>
      </w:r>
      <w:r w:rsidR="00C70EE2">
        <w:rPr>
          <w:b/>
          <w:sz w:val="20"/>
          <w:szCs w:val="20"/>
        </w:rPr>
        <w:t xml:space="preserve"> de 17 a 22 horas.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• Metodología General (Carteles, Publicaciones, Vinculaciones de páginas, Recomienda y </w:t>
      </w:r>
      <w:proofErr w:type="spellStart"/>
      <w:r>
        <w:rPr>
          <w:sz w:val="20"/>
          <w:szCs w:val="20"/>
        </w:rPr>
        <w:t>Numeralia</w:t>
      </w:r>
      <w:proofErr w:type="spellEnd"/>
      <w:r>
        <w:rPr>
          <w:sz w:val="20"/>
          <w:szCs w:val="20"/>
        </w:rPr>
        <w:t xml:space="preserve">). </w:t>
      </w:r>
    </w:p>
    <w:p w:rsidR="003A53D6" w:rsidRDefault="00C70EE2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Uso del </w:t>
      </w:r>
      <w:r>
        <w:rPr>
          <w:b/>
          <w:sz w:val="20"/>
          <w:szCs w:val="20"/>
        </w:rPr>
        <w:t>#</w:t>
      </w:r>
      <w:proofErr w:type="spellStart"/>
      <w:r>
        <w:rPr>
          <w:b/>
          <w:sz w:val="20"/>
          <w:szCs w:val="20"/>
        </w:rPr>
        <w:t>NocheDeMuseos</w:t>
      </w:r>
      <w:proofErr w:type="spellEnd"/>
      <w:r>
        <w:rPr>
          <w:sz w:val="20"/>
          <w:szCs w:val="20"/>
        </w:rPr>
        <w:t xml:space="preserve">  y/o  </w:t>
      </w:r>
      <w:r>
        <w:rPr>
          <w:b/>
          <w:sz w:val="20"/>
          <w:szCs w:val="20"/>
        </w:rPr>
        <w:t>#</w:t>
      </w:r>
      <w:proofErr w:type="spellStart"/>
      <w:r>
        <w:rPr>
          <w:b/>
          <w:sz w:val="20"/>
          <w:szCs w:val="20"/>
        </w:rPr>
        <w:t>NocheDeMuseosVirtual</w:t>
      </w:r>
      <w:proofErr w:type="spellEnd"/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EN LOS COPYS DE LAS PUBLICACIONES. </w:t>
      </w:r>
    </w:p>
    <w:p w:rsidR="003A53D6" w:rsidRDefault="00C70EE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B028DE">
        <w:rPr>
          <w:b/>
          <w:sz w:val="20"/>
          <w:szCs w:val="20"/>
        </w:rPr>
        <w:t>Habrá cambios de plantillas por la nueva administración.</w:t>
      </w:r>
      <w:r w:rsidR="00B028DE">
        <w:rPr>
          <w:b/>
          <w:sz w:val="20"/>
          <w:szCs w:val="20"/>
        </w:rPr>
        <w:t xml:space="preserve"> Se enviarán  por correo las actualizaciones</w:t>
      </w:r>
      <w:r>
        <w:rPr>
          <w:b/>
          <w:sz w:val="20"/>
          <w:szCs w:val="20"/>
        </w:rPr>
        <w:t xml:space="preserve"> para </w:t>
      </w:r>
      <w:proofErr w:type="gramStart"/>
      <w:r w:rsidR="00B028DE">
        <w:rPr>
          <w:b/>
          <w:sz w:val="20"/>
          <w:szCs w:val="20"/>
        </w:rPr>
        <w:t>octubre</w:t>
      </w:r>
      <w:r w:rsidR="00132E66">
        <w:rPr>
          <w:b/>
          <w:sz w:val="20"/>
          <w:szCs w:val="20"/>
        </w:rPr>
        <w:t xml:space="preserve"> </w:t>
      </w:r>
      <w:r w:rsidR="00B028DE">
        <w:rPr>
          <w:b/>
          <w:sz w:val="20"/>
          <w:szCs w:val="20"/>
        </w:rPr>
        <w:t>.</w:t>
      </w:r>
      <w:proofErr w:type="gramEnd"/>
      <w:r w:rsidR="00B028DE">
        <w:rPr>
          <w:b/>
          <w:sz w:val="20"/>
          <w:szCs w:val="20"/>
        </w:rPr>
        <w:t xml:space="preserve"> Y</w:t>
      </w:r>
      <w:r>
        <w:rPr>
          <w:b/>
          <w:sz w:val="20"/>
          <w:szCs w:val="20"/>
        </w:rPr>
        <w:t>a no se usa la palabra “presencial”.  Continuamos con el uso de las palabras Virtual, Mixta e Híbrida si su actividad lo amerita</w:t>
      </w:r>
      <w:r w:rsidR="00B028DE">
        <w:rPr>
          <w:b/>
          <w:sz w:val="20"/>
          <w:szCs w:val="20"/>
        </w:rPr>
        <w:t>.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•Por favor </w:t>
      </w:r>
      <w:r>
        <w:rPr>
          <w:b/>
          <w:sz w:val="20"/>
          <w:szCs w:val="20"/>
        </w:rPr>
        <w:t xml:space="preserve">enviar sus </w:t>
      </w:r>
      <w:proofErr w:type="spellStart"/>
      <w:r>
        <w:rPr>
          <w:b/>
          <w:sz w:val="20"/>
          <w:szCs w:val="20"/>
        </w:rPr>
        <w:t>numeralias</w:t>
      </w:r>
      <w:proofErr w:type="spellEnd"/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si es presencial desde un día después y virtual el lunes siguiente; les agradeceremos si los envíos son dentro de la semana posterior a la NM. </w:t>
      </w:r>
      <w:r w:rsidRPr="00132E66">
        <w:rPr>
          <w:b/>
          <w:sz w:val="20"/>
          <w:szCs w:val="20"/>
        </w:rPr>
        <w:t>Así como sus pendientes.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• Incluir los datos de cupos limitados y/o aforos, e información en los materiales para difusión (Carteles digitales)  </w:t>
      </w:r>
    </w:p>
    <w:p w:rsidR="003A53D6" w:rsidRDefault="003A53D6">
      <w:pPr>
        <w:spacing w:after="0"/>
        <w:rPr>
          <w:b/>
          <w:sz w:val="16"/>
          <w:szCs w:val="16"/>
        </w:rPr>
      </w:pP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ESTUDIO DE PÚBLICO.</w:t>
      </w:r>
      <w:r>
        <w:rPr>
          <w:sz w:val="20"/>
          <w:szCs w:val="20"/>
        </w:rPr>
        <w:t xml:space="preserve"> </w:t>
      </w:r>
    </w:p>
    <w:p w:rsidR="003A53D6" w:rsidRDefault="00B028DE">
      <w:pPr>
        <w:spacing w:after="0"/>
        <w:rPr>
          <w:sz w:val="20"/>
          <w:szCs w:val="20"/>
        </w:rPr>
      </w:pPr>
      <w:r>
        <w:rPr>
          <w:sz w:val="20"/>
          <w:szCs w:val="20"/>
        </w:rPr>
        <w:t>•Se utilizará</w:t>
      </w:r>
      <w:r w:rsidR="00132E66">
        <w:rPr>
          <w:sz w:val="20"/>
          <w:szCs w:val="20"/>
        </w:rPr>
        <w:t xml:space="preserve"> </w:t>
      </w:r>
      <w:r w:rsidR="005308C3">
        <w:rPr>
          <w:sz w:val="20"/>
          <w:szCs w:val="20"/>
        </w:rPr>
        <w:t xml:space="preserve">la </w:t>
      </w:r>
      <w:r w:rsidR="00C70EE2">
        <w:rPr>
          <w:sz w:val="20"/>
          <w:szCs w:val="20"/>
        </w:rPr>
        <w:t>encuesta que se</w:t>
      </w:r>
      <w:r w:rsidR="00132E66">
        <w:rPr>
          <w:sz w:val="20"/>
          <w:szCs w:val="20"/>
        </w:rPr>
        <w:t xml:space="preserve"> aplicará: septiembre y octubre</w:t>
      </w:r>
      <w:r w:rsidR="00C70EE2">
        <w:rPr>
          <w:sz w:val="20"/>
          <w:szCs w:val="20"/>
        </w:rPr>
        <w:t xml:space="preserve"> (es para actividades presenciales, se enviará por correo la liga y QR actualiz</w:t>
      </w:r>
      <w:r w:rsidR="00132E66">
        <w:rPr>
          <w:sz w:val="20"/>
          <w:szCs w:val="20"/>
        </w:rPr>
        <w:t>ados para la aplicación en septiembre</w:t>
      </w:r>
      <w:r w:rsidR="00C70EE2">
        <w:rPr>
          <w:sz w:val="20"/>
          <w:szCs w:val="20"/>
        </w:rPr>
        <w:t xml:space="preserve">, uno o dos días antes de la NM). </w:t>
      </w:r>
    </w:p>
    <w:p w:rsidR="003A53D6" w:rsidRDefault="003A53D6">
      <w:pPr>
        <w:spacing w:after="0"/>
        <w:rPr>
          <w:sz w:val="16"/>
          <w:szCs w:val="16"/>
        </w:rPr>
      </w:pPr>
    </w:p>
    <w:p w:rsidR="003A53D6" w:rsidRDefault="00C70EE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INVITADOS</w:t>
      </w:r>
    </w:p>
    <w:p w:rsidR="005308C3" w:rsidRPr="000242B2" w:rsidRDefault="002D36D4">
      <w:pPr>
        <w:spacing w:after="0"/>
        <w:rPr>
          <w:b/>
          <w:sz w:val="20"/>
          <w:szCs w:val="20"/>
        </w:rPr>
      </w:pPr>
      <w:r w:rsidRPr="000242B2">
        <w:rPr>
          <w:b/>
          <w:sz w:val="20"/>
          <w:szCs w:val="20"/>
        </w:rPr>
        <w:t>*</w:t>
      </w:r>
      <w:r w:rsidR="00B028DE" w:rsidRPr="000242B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Escuela de baile </w:t>
      </w:r>
      <w:proofErr w:type="spellStart"/>
      <w:r w:rsidR="00B028DE" w:rsidRPr="000242B2">
        <w:rPr>
          <w:rFonts w:ascii="Arial" w:hAnsi="Arial" w:cs="Arial"/>
          <w:color w:val="222222"/>
          <w:sz w:val="20"/>
          <w:szCs w:val="20"/>
          <w:shd w:val="clear" w:color="auto" w:fill="FFFFFF"/>
        </w:rPr>
        <w:t>Alebrije</w:t>
      </w:r>
      <w:proofErr w:type="spellEnd"/>
      <w:r w:rsidR="00B028DE" w:rsidRPr="000242B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Tango – Carlos López Aguirre</w:t>
      </w:r>
      <w:r w:rsidR="000242B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 </w:t>
      </w:r>
      <w:r w:rsidR="00B028DE" w:rsidRPr="000242B2">
        <w:rPr>
          <w:rFonts w:ascii="Helvetica" w:hAnsi="Helvetica"/>
          <w:color w:val="5E5E5E"/>
          <w:sz w:val="20"/>
          <w:szCs w:val="20"/>
          <w:shd w:val="clear" w:color="auto" w:fill="FFFFFF"/>
        </w:rPr>
        <w:t>clopezag@gmail.com</w:t>
      </w:r>
    </w:p>
    <w:p w:rsidR="005308C3" w:rsidRPr="000242B2" w:rsidRDefault="005308C3" w:rsidP="000242B2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0242B2">
        <w:rPr>
          <w:b/>
          <w:sz w:val="20"/>
          <w:szCs w:val="20"/>
        </w:rPr>
        <w:t>*</w:t>
      </w:r>
      <w:r w:rsidR="000242B2" w:rsidRPr="000242B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0242B2">
        <w:rPr>
          <w:rFonts w:ascii="Arial" w:eastAsia="Times New Roman" w:hAnsi="Arial" w:cs="Arial"/>
          <w:color w:val="222222"/>
          <w:sz w:val="20"/>
          <w:szCs w:val="20"/>
        </w:rPr>
        <w:t>C</w:t>
      </w:r>
      <w:r w:rsidR="000242B2" w:rsidRPr="00B028DE">
        <w:rPr>
          <w:rFonts w:ascii="Arial" w:eastAsia="Times New Roman" w:hAnsi="Arial" w:cs="Arial"/>
          <w:color w:val="222222"/>
          <w:sz w:val="20"/>
          <w:szCs w:val="20"/>
        </w:rPr>
        <w:t>oro "Son de la Vida"</w:t>
      </w:r>
      <w:r w:rsidR="000242B2">
        <w:rPr>
          <w:rFonts w:ascii="Arial" w:eastAsia="Times New Roman" w:hAnsi="Arial" w:cs="Arial"/>
          <w:color w:val="222222"/>
          <w:sz w:val="20"/>
          <w:szCs w:val="20"/>
        </w:rPr>
        <w:t xml:space="preserve"> - </w:t>
      </w:r>
      <w:proofErr w:type="spellStart"/>
      <w:r w:rsidR="000242B2">
        <w:rPr>
          <w:rFonts w:ascii="Arial" w:eastAsia="Times New Roman" w:hAnsi="Arial" w:cs="Arial"/>
          <w:color w:val="222222"/>
          <w:sz w:val="20"/>
          <w:szCs w:val="20"/>
        </w:rPr>
        <w:t>Jeniffer</w:t>
      </w:r>
      <w:proofErr w:type="spellEnd"/>
      <w:r w:rsidR="000242B2">
        <w:rPr>
          <w:rFonts w:ascii="Arial" w:eastAsia="Times New Roman" w:hAnsi="Arial" w:cs="Arial"/>
          <w:color w:val="222222"/>
          <w:sz w:val="20"/>
          <w:szCs w:val="20"/>
        </w:rPr>
        <w:t xml:space="preserve"> Arámbula Ibáñez,</w:t>
      </w:r>
      <w:r w:rsidR="00B028DE" w:rsidRPr="00B028DE">
        <w:rPr>
          <w:rFonts w:ascii="Arial" w:eastAsia="Times New Roman" w:hAnsi="Arial" w:cs="Arial"/>
          <w:color w:val="222222"/>
          <w:sz w:val="20"/>
          <w:szCs w:val="20"/>
        </w:rPr>
        <w:t xml:space="preserve"> 5532397357</w:t>
      </w:r>
      <w:r w:rsidR="000242B2">
        <w:rPr>
          <w:rFonts w:ascii="Arial" w:eastAsia="Times New Roman" w:hAnsi="Arial" w:cs="Arial"/>
          <w:color w:val="222222"/>
          <w:sz w:val="20"/>
          <w:szCs w:val="20"/>
        </w:rPr>
        <w:t>,</w:t>
      </w:r>
      <w:r w:rsidR="00B028DE" w:rsidRPr="00B028DE">
        <w:rPr>
          <w:rFonts w:ascii="Arial" w:eastAsia="Times New Roman" w:hAnsi="Arial" w:cs="Arial"/>
          <w:color w:val="222222"/>
          <w:sz w:val="20"/>
          <w:szCs w:val="20"/>
        </w:rPr>
        <w:t> </w:t>
      </w:r>
      <w:hyperlink r:id="rId8" w:tgtFrame="_blank" w:history="1">
        <w:r w:rsidR="00B028DE" w:rsidRPr="00B028DE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lamalteaderiadelapostal@gmail.com</w:t>
        </w:r>
      </w:hyperlink>
    </w:p>
    <w:p w:rsidR="000242B2" w:rsidRDefault="000242B2">
      <w:pPr>
        <w:spacing w:after="0"/>
        <w:rPr>
          <w:b/>
          <w:sz w:val="20"/>
          <w:szCs w:val="20"/>
        </w:rPr>
      </w:pPr>
      <w:bookmarkStart w:id="0" w:name="_GoBack"/>
      <w:bookmarkEnd w:id="0"/>
    </w:p>
    <w:p w:rsidR="003A53D6" w:rsidRDefault="00C70EE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ASUNTOS GENERALES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b/>
          <w:sz w:val="20"/>
          <w:szCs w:val="20"/>
        </w:rPr>
        <w:t>Actividades Incluyentes</w:t>
      </w:r>
      <w:r>
        <w:rPr>
          <w:sz w:val="20"/>
          <w:szCs w:val="20"/>
        </w:rPr>
        <w:t xml:space="preserve">. Gestión con INDISCAPACIDAD, la Red de Museos para la atención a PCD y ASOR CDM Ampliar opciones para la sensibilización entre los públicos y la población con discapacidad. 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>• Se reactiva el proyecto de las Charlas Virtuales con LYS Proyectos Culturales (continúan las transmisiones en vivo, el martes anterior a la NM a las 20 horas).</w:t>
      </w:r>
    </w:p>
    <w:p w:rsidR="003A53D6" w:rsidRDefault="00C70EE2">
      <w:pPr>
        <w:spacing w:after="0"/>
        <w:rPr>
          <w:b/>
          <w:color w:val="000000"/>
          <w:sz w:val="24"/>
          <w:szCs w:val="24"/>
        </w:rPr>
      </w:pPr>
      <w:r>
        <w:rPr>
          <w:b/>
          <w:sz w:val="20"/>
          <w:szCs w:val="20"/>
        </w:rPr>
        <w:t>*ESPACIO DE COMENTARIOS Y DESPEDIDA</w:t>
      </w:r>
    </w:p>
    <w:sectPr w:rsidR="003A53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01" w:rsidRDefault="00C70EE2">
      <w:pPr>
        <w:spacing w:after="0" w:line="240" w:lineRule="auto"/>
      </w:pPr>
      <w:r>
        <w:separator/>
      </w:r>
    </w:p>
  </w:endnote>
  <w:endnote w:type="continuationSeparator" w:id="0">
    <w:p w:rsidR="00131301" w:rsidRDefault="00C7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D6" w:rsidRDefault="003A53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D6" w:rsidRDefault="00C70EE2">
    <w:pPr>
      <w:tabs>
        <w:tab w:val="center" w:pos="4419"/>
        <w:tab w:val="right" w:pos="8838"/>
      </w:tabs>
      <w:spacing w:after="0" w:line="240" w:lineRule="auto"/>
      <w:ind w:left="-709"/>
      <w:rPr>
        <w:color w:val="808080"/>
      </w:rPr>
    </w:pPr>
    <w:bookmarkStart w:id="1" w:name="_heading=h.gjdgxs" w:colFirst="0" w:colLast="0"/>
    <w:bookmarkEnd w:id="1"/>
    <w:r>
      <w:t xml:space="preserve">            </w:t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-622299</wp:posOffset>
              </wp:positionH>
              <wp:positionV relativeFrom="paragraph">
                <wp:posOffset>-380999</wp:posOffset>
              </wp:positionV>
              <wp:extent cx="3281045" cy="466725"/>
              <wp:effectExtent l="0" t="0" r="0" b="0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10240" y="3551400"/>
                        <a:ext cx="327152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3A53D6" w:rsidRDefault="00C70EE2">
                          <w:pPr>
                            <w:spacing w:after="0" w:line="240" w:lineRule="auto"/>
                            <w:ind w:left="-850" w:hanging="990"/>
                            <w:textDirection w:val="btLr"/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                             Avenida de la Paz 26, 4to. Piso,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Chimalistac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,</w:t>
                          </w:r>
                        </w:p>
                        <w:p w:rsidR="003A53D6" w:rsidRDefault="00C70EE2">
                          <w:pPr>
                            <w:spacing w:after="0" w:line="240" w:lineRule="auto"/>
                            <w:ind w:left="-850" w:hanging="990"/>
                            <w:textDirection w:val="btLr"/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                             Alcaldía Álvaro Obregón, C.P. 01070, Ciudad de México</w:t>
                          </w:r>
                        </w:p>
                        <w:p w:rsidR="003A53D6" w:rsidRDefault="00C70EE2">
                          <w:pPr>
                            <w:spacing w:after="0" w:line="240" w:lineRule="auto"/>
                            <w:ind w:left="-850" w:hanging="990"/>
                            <w:textDirection w:val="btLr"/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                             T.  55 1719 3000 ext.1338</w:t>
                          </w:r>
                        </w:p>
                        <w:p w:rsidR="003A53D6" w:rsidRDefault="003A53D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675" rIns="9142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-622299</wp:posOffset>
              </wp:positionH>
              <wp:positionV relativeFrom="paragraph">
                <wp:posOffset>-380999</wp:posOffset>
              </wp:positionV>
              <wp:extent cx="3281045" cy="466725"/>
              <wp:effectExtent b="0" l="0" r="0" t="0"/>
              <wp:wrapNone/>
              <wp:docPr id="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104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4619625</wp:posOffset>
          </wp:positionH>
          <wp:positionV relativeFrom="paragraph">
            <wp:posOffset>-200024</wp:posOffset>
          </wp:positionV>
          <wp:extent cx="1419860" cy="226060"/>
          <wp:effectExtent l="0" t="0" r="0" b="0"/>
          <wp:wrapSquare wrapText="bothSides" distT="0" distB="0" distL="114300" distR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860" cy="226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D6" w:rsidRDefault="003A53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01" w:rsidRDefault="00C70EE2">
      <w:pPr>
        <w:spacing w:after="0" w:line="240" w:lineRule="auto"/>
      </w:pPr>
      <w:r>
        <w:separator/>
      </w:r>
    </w:p>
  </w:footnote>
  <w:footnote w:type="continuationSeparator" w:id="0">
    <w:p w:rsidR="00131301" w:rsidRDefault="00C7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D6" w:rsidRDefault="003A53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D6" w:rsidRDefault="00C70E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u w:val="single"/>
      </w:rPr>
    </w:pPr>
    <w:r>
      <w:rPr>
        <w:b/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margin">
                <wp:align>right</wp:align>
              </wp:positionH>
              <wp:positionV relativeFrom="page">
                <wp:posOffset>174308</wp:posOffset>
              </wp:positionV>
              <wp:extent cx="2581275" cy="714375"/>
              <wp:effectExtent l="0" t="0" r="0" b="0"/>
              <wp:wrapSquare wrapText="bothSides" distT="0" distB="0" distL="0" distR="0"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60125" y="3427575"/>
                        <a:ext cx="25717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A53D6" w:rsidRDefault="00C70EE2">
                          <w:pPr>
                            <w:spacing w:before="100" w:after="100" w:line="258" w:lineRule="auto"/>
                            <w:ind w:right="-6"/>
                            <w:textDirection w:val="btLr"/>
                          </w:pP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SECRETARÍA DE CULTURA</w:t>
                          </w:r>
                        </w:p>
                        <w:p w:rsidR="003A53D6" w:rsidRDefault="00C70EE2">
                          <w:pPr>
                            <w:spacing w:before="100" w:after="100" w:line="258" w:lineRule="auto"/>
                            <w:ind w:right="-6"/>
                            <w:textDirection w:val="btLr"/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DIRECCIÓN GENERAL DE PATRIMONIO HISTÓRICO,</w:t>
                          </w:r>
                        </w:p>
                        <w:p w:rsidR="003A53D6" w:rsidRDefault="00C70EE2">
                          <w:pPr>
                            <w:spacing w:before="100" w:after="100" w:line="258" w:lineRule="auto"/>
                            <w:ind w:right="-6"/>
                            <w:textDirection w:val="btLr"/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ARTÍSTICO Y CULTURAL </w:t>
                          </w:r>
                        </w:p>
                        <w:p w:rsidR="003A53D6" w:rsidRDefault="003A53D6">
                          <w:pPr>
                            <w:spacing w:after="0" w:line="240" w:lineRule="auto"/>
                            <w:ind w:left="425"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675" rIns="9142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align>right</wp:align>
              </wp:positionH>
              <wp:positionV relativeFrom="page">
                <wp:posOffset>174308</wp:posOffset>
              </wp:positionV>
              <wp:extent cx="2581275" cy="714375"/>
              <wp:effectExtent b="0" l="0" r="0" t="0"/>
              <wp:wrapSquare wrapText="bothSides" distB="0" distT="0" distL="0" distR="0"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81275" cy="714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80808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-563244</wp:posOffset>
          </wp:positionH>
          <wp:positionV relativeFrom="paragraph">
            <wp:posOffset>-5079</wp:posOffset>
          </wp:positionV>
          <wp:extent cx="2577465" cy="636905"/>
          <wp:effectExtent l="0" t="0" r="0" b="0"/>
          <wp:wrapSquare wrapText="bothSides" distT="0" distB="0" distL="114300" distR="11430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3895725</wp:posOffset>
          </wp:positionH>
          <wp:positionV relativeFrom="paragraph">
            <wp:posOffset>647065</wp:posOffset>
          </wp:positionV>
          <wp:extent cx="1749425" cy="85217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942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D6" w:rsidRDefault="003A53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53D6"/>
    <w:rsid w:val="000242B2"/>
    <w:rsid w:val="00131301"/>
    <w:rsid w:val="00132E66"/>
    <w:rsid w:val="002D36D4"/>
    <w:rsid w:val="003833D5"/>
    <w:rsid w:val="003A53D6"/>
    <w:rsid w:val="005004FB"/>
    <w:rsid w:val="005308C3"/>
    <w:rsid w:val="00794FDB"/>
    <w:rsid w:val="009C61D9"/>
    <w:rsid w:val="00B028DE"/>
    <w:rsid w:val="00C7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="Source Sans Pro" w:hAnsi="Source Sans Pro" w:cs="Source Sans Pro"/>
        <w:color w:val="666666"/>
        <w:sz w:val="21"/>
        <w:szCs w:val="21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0E7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E7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E7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E7B8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E7B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E7B8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7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35F74"/>
    <w:pPr>
      <w:spacing w:after="0" w:line="240" w:lineRule="auto"/>
    </w:pPr>
    <w:rPr>
      <w:rFonts w:cs="Times New Roman"/>
      <w:b/>
      <w:color w:val="808080" w:themeColor="background1" w:themeShade="8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B3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6B4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33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="Source Sans Pro" w:hAnsi="Source Sans Pro" w:cs="Source Sans Pro"/>
        <w:color w:val="666666"/>
        <w:sz w:val="21"/>
        <w:szCs w:val="21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0E7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E7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E7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E7B8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E7B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E7B8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7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35F74"/>
    <w:pPr>
      <w:spacing w:after="0" w:line="240" w:lineRule="auto"/>
    </w:pPr>
    <w:rPr>
      <w:rFonts w:cs="Times New Roman"/>
      <w:b/>
      <w:color w:val="808080" w:themeColor="background1" w:themeShade="8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B3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6B4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3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alteaderiadelapostal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oFaaOiTjHzFgwUrIHIuxoVpSqA==">CgMxLjAyCWguMzBqMHpsbDIIaC5namRneHM4AHIhMWFFSmVQbi1OdkQxQVlTbXA5TjVqUmdEY09ZcnUzck1h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Ana Isabel Salazar</cp:lastModifiedBy>
  <cp:revision>2</cp:revision>
  <dcterms:created xsi:type="dcterms:W3CDTF">2024-10-10T20:02:00Z</dcterms:created>
  <dcterms:modified xsi:type="dcterms:W3CDTF">2024-10-10T20:02:00Z</dcterms:modified>
</cp:coreProperties>
</file>