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4C0" w:rsidRDefault="000E54C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E54C0" w:rsidRDefault="00E84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6" w:right="196"/>
        <w:jc w:val="center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 xml:space="preserve">REPORTE FOTOGRÁFICO MENSUAL DE ACTIVIDADES </w:t>
      </w:r>
    </w:p>
    <w:p w:rsidR="000E54C0" w:rsidRDefault="00E84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6" w:right="196"/>
        <w:jc w:val="center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 xml:space="preserve">PROGRAMA SOCIAL </w:t>
      </w:r>
    </w:p>
    <w:p w:rsidR="000E54C0" w:rsidRDefault="00E848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6" w:right="196"/>
        <w:jc w:val="center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“COLECTIVIDADES Y ARTISTAS CULTURALES COMUNITARIOS DE LA CIUDAD DE MÉXICO 2025”</w:t>
      </w:r>
    </w:p>
    <w:p w:rsidR="000E54C0" w:rsidRDefault="00E8488D">
      <w:pPr>
        <w:spacing w:after="0" w:line="240" w:lineRule="auto"/>
        <w:jc w:val="center"/>
        <w:rPr>
          <w:rFonts w:ascii="Roboto" w:eastAsia="Roboto" w:hAnsi="Roboto" w:cs="Roboto"/>
          <w:b/>
          <w:i/>
        </w:rPr>
      </w:pPr>
      <w:r>
        <w:rPr>
          <w:rFonts w:ascii="Roboto" w:eastAsia="Roboto" w:hAnsi="Roboto" w:cs="Roboto"/>
          <w:b/>
          <w:i/>
          <w:color w:val="000000"/>
        </w:rPr>
        <w:t>VERTIENTE COLECTIVIDADES CULTURALES COMUNITARIAS</w:t>
      </w:r>
    </w:p>
    <w:p w:rsidR="000E54C0" w:rsidRDefault="000E54C0">
      <w:pPr>
        <w:spacing w:after="0"/>
        <w:jc w:val="center"/>
        <w:rPr>
          <w:rFonts w:ascii="Roboto" w:eastAsia="Roboto" w:hAnsi="Roboto" w:cs="Roboto"/>
          <w:b/>
        </w:rPr>
      </w:pPr>
    </w:p>
    <w:tbl>
      <w:tblPr>
        <w:tblStyle w:val="a"/>
        <w:tblW w:w="132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67"/>
        <w:gridCol w:w="7766"/>
        <w:gridCol w:w="2534"/>
      </w:tblGrid>
      <w:tr w:rsidR="000E54C0">
        <w:trPr>
          <w:cantSplit/>
          <w:trHeight w:val="285"/>
          <w:tblHeader/>
          <w:jc w:val="center"/>
        </w:trPr>
        <w:tc>
          <w:tcPr>
            <w:tcW w:w="2967" w:type="dxa"/>
            <w:vAlign w:val="center"/>
          </w:tcPr>
          <w:p w:rsidR="000E54C0" w:rsidRDefault="00E8488D">
            <w:pPr>
              <w:spacing w:after="0"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Colectividad Cultural Comunitaria:</w:t>
            </w:r>
          </w:p>
        </w:tc>
        <w:tc>
          <w:tcPr>
            <w:tcW w:w="7766" w:type="dxa"/>
            <w:vAlign w:val="center"/>
          </w:tcPr>
          <w:p w:rsidR="000E54C0" w:rsidRDefault="00E8488D">
            <w:pPr>
              <w:spacing w:after="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Colectivo Cipactli </w:t>
            </w:r>
          </w:p>
        </w:tc>
        <w:tc>
          <w:tcPr>
            <w:tcW w:w="2534" w:type="dxa"/>
            <w:vAlign w:val="center"/>
          </w:tcPr>
          <w:p w:rsidR="000E54C0" w:rsidRDefault="00E8488D">
            <w:pPr>
              <w:spacing w:after="0"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bookmarkStart w:id="0" w:name="_heading=h.qit5ytl3238a" w:colFirst="0" w:colLast="0"/>
            <w:bookmarkEnd w:id="0"/>
            <w:r>
              <w:rPr>
                <w:rFonts w:ascii="Roboto" w:eastAsia="Roboto" w:hAnsi="Roboto" w:cs="Roboto"/>
                <w:b/>
                <w:sz w:val="20"/>
                <w:szCs w:val="20"/>
              </w:rPr>
              <w:t>Folio:</w:t>
            </w:r>
            <w:r>
              <w:rPr>
                <w:rFonts w:ascii="Roboto" w:eastAsia="Roboto" w:hAnsi="Roboto" w:cs="Roboto"/>
                <w:b/>
                <w:sz w:val="18"/>
                <w:szCs w:val="18"/>
              </w:rPr>
              <w:t xml:space="preserve"> CCC-2025-274</w:t>
            </w:r>
          </w:p>
        </w:tc>
      </w:tr>
      <w:tr w:rsidR="000E54C0">
        <w:trPr>
          <w:cantSplit/>
          <w:trHeight w:val="262"/>
          <w:tblHeader/>
          <w:jc w:val="center"/>
        </w:trPr>
        <w:tc>
          <w:tcPr>
            <w:tcW w:w="2967" w:type="dxa"/>
            <w:vAlign w:val="center"/>
          </w:tcPr>
          <w:p w:rsidR="000E54C0" w:rsidRDefault="00E8488D">
            <w:pPr>
              <w:spacing w:after="0" w:line="240" w:lineRule="auto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Proyecto:</w:t>
            </w:r>
          </w:p>
        </w:tc>
        <w:tc>
          <w:tcPr>
            <w:tcW w:w="7766" w:type="dxa"/>
            <w:vAlign w:val="center"/>
          </w:tcPr>
          <w:p w:rsidR="000E54C0" w:rsidRDefault="00E8488D">
            <w:pPr>
              <w:spacing w:after="0" w:line="240" w:lineRule="auto"/>
              <w:rPr>
                <w:rFonts w:ascii="Roboto" w:eastAsia="Roboto" w:hAnsi="Roboto" w:cs="Roboto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Taller de Pelota Purépecha </w:t>
            </w:r>
          </w:p>
        </w:tc>
        <w:tc>
          <w:tcPr>
            <w:tcW w:w="2534" w:type="dxa"/>
            <w:vAlign w:val="center"/>
          </w:tcPr>
          <w:p w:rsidR="000E54C0" w:rsidRDefault="00E8488D">
            <w:pPr>
              <w:spacing w:after="0" w:line="240" w:lineRule="auto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Mes: ABRIL</w:t>
            </w:r>
          </w:p>
        </w:tc>
      </w:tr>
    </w:tbl>
    <w:p w:rsidR="000E54C0" w:rsidRDefault="000E54C0">
      <w:pPr>
        <w:jc w:val="center"/>
        <w:rPr>
          <w:rFonts w:ascii="Roboto" w:eastAsia="Roboto" w:hAnsi="Roboto" w:cs="Roboto"/>
          <w:sz w:val="20"/>
          <w:szCs w:val="20"/>
        </w:rPr>
      </w:pPr>
    </w:p>
    <w:tbl>
      <w:tblPr>
        <w:tblStyle w:val="a0"/>
        <w:tblW w:w="13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610"/>
        <w:gridCol w:w="6610"/>
      </w:tblGrid>
      <w:tr w:rsidR="000E54C0">
        <w:trPr>
          <w:cantSplit/>
          <w:tblHeader/>
          <w:jc w:val="center"/>
        </w:trPr>
        <w:tc>
          <w:tcPr>
            <w:tcW w:w="6610" w:type="dxa"/>
            <w:shd w:val="clear" w:color="auto" w:fill="FFFFFF"/>
          </w:tcPr>
          <w:p w:rsidR="000E54C0" w:rsidRDefault="00E8488D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ACTIVIDAD REALIZADA</w:t>
            </w:r>
          </w:p>
          <w:p w:rsidR="000E54C0" w:rsidRDefault="00E8488D">
            <w:pPr>
              <w:tabs>
                <w:tab w:val="left" w:pos="1395"/>
              </w:tabs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Reunión con el coordinador ajuste del proyecto</w:t>
            </w:r>
          </w:p>
        </w:tc>
        <w:tc>
          <w:tcPr>
            <w:tcW w:w="6610" w:type="dxa"/>
            <w:shd w:val="clear" w:color="auto" w:fill="FFFFFF"/>
          </w:tcPr>
          <w:p w:rsidR="000E54C0" w:rsidRDefault="00E8488D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808080"/>
                <w:sz w:val="20"/>
                <w:szCs w:val="20"/>
              </w:rPr>
              <w:t>ACTIVIDAD REALIZADA</w:t>
            </w:r>
          </w:p>
          <w:p w:rsidR="000E54C0" w:rsidRDefault="00E8488D">
            <w:pPr>
              <w:tabs>
                <w:tab w:val="left" w:pos="1395"/>
              </w:tabs>
              <w:jc w:val="center"/>
              <w:rPr>
                <w:rFonts w:ascii="Roboto" w:eastAsia="Roboto" w:hAnsi="Roboto" w:cs="Roboto"/>
                <w:color w:val="808080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</w:rPr>
              <w:t>Reunión de transparencia</w:t>
            </w:r>
            <w:r>
              <w:rPr>
                <w:rFonts w:ascii="Roboto" w:eastAsia="Roboto" w:hAnsi="Roboto" w:cs="Roboto"/>
                <w:color w:val="808080"/>
                <w:sz w:val="20"/>
                <w:szCs w:val="20"/>
              </w:rPr>
              <w:t xml:space="preserve"> </w:t>
            </w:r>
          </w:p>
        </w:tc>
      </w:tr>
      <w:tr w:rsidR="000E54C0">
        <w:trPr>
          <w:cantSplit/>
          <w:tblHeader/>
          <w:jc w:val="center"/>
        </w:trPr>
        <w:tc>
          <w:tcPr>
            <w:tcW w:w="6610" w:type="dxa"/>
            <w:shd w:val="clear" w:color="auto" w:fill="FFFFFF"/>
          </w:tcPr>
          <w:p w:rsidR="000E54C0" w:rsidRDefault="00E8488D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Foto 1</w:t>
            </w:r>
          </w:p>
          <w:p w:rsidR="000E54C0" w:rsidRDefault="00E8488D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90395" cy="1317951"/>
                  <wp:effectExtent l="0" t="0" r="0" b="0"/>
                  <wp:docPr id="190948255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317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shd w:val="clear" w:color="auto" w:fill="FFFFFF"/>
          </w:tcPr>
          <w:p w:rsidR="000E54C0" w:rsidRDefault="00E8488D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Foto 2</w:t>
            </w:r>
          </w:p>
          <w:p w:rsidR="000E54C0" w:rsidRDefault="00E8488D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noProof/>
                <w:sz w:val="20"/>
                <w:szCs w:val="20"/>
              </w:rPr>
              <w:drawing>
                <wp:inline distT="0" distB="0" distL="0" distR="0">
                  <wp:extent cx="2553276" cy="1449654"/>
                  <wp:effectExtent l="0" t="0" r="0" b="0"/>
                  <wp:docPr id="190948255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276" cy="1449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4C0">
        <w:trPr>
          <w:cantSplit/>
          <w:tblHeader/>
          <w:jc w:val="center"/>
        </w:trPr>
        <w:tc>
          <w:tcPr>
            <w:tcW w:w="6610" w:type="dxa"/>
            <w:shd w:val="clear" w:color="auto" w:fill="FFFFFF"/>
          </w:tcPr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Fecha: </w:t>
            </w:r>
            <w:r w:rsidR="008357FC">
              <w:rPr>
                <w:rFonts w:ascii="Roboto" w:eastAsia="Roboto" w:hAnsi="Roboto" w:cs="Roboto"/>
                <w:b/>
                <w:sz w:val="20"/>
                <w:szCs w:val="20"/>
              </w:rPr>
              <w:t>08</w:t>
            </w:r>
            <w:r>
              <w:rPr>
                <w:rFonts w:ascii="Roboto" w:eastAsia="Roboto" w:hAnsi="Roboto" w:cs="Roboto"/>
                <w:b/>
                <w:sz w:val="20"/>
                <w:szCs w:val="20"/>
              </w:rPr>
              <w:t>/04/2025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Sesión: n/a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Recinto: Utopía El  Barco 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Descripción: Descripción: </w:t>
            </w:r>
            <w:r>
              <w:rPr>
                <w:rFonts w:ascii="Roboto" w:eastAsia="Roboto" w:hAnsi="Roboto" w:cs="Roboto"/>
                <w:sz w:val="20"/>
                <w:szCs w:val="20"/>
              </w:rPr>
              <w:t>Observaciones en varios puntos del proyecto para ajustar, explicación de llenado de fichas técnicas, diagnóstico, metas, sesiones y productos finales</w:t>
            </w:r>
            <w:r>
              <w:rPr>
                <w:rFonts w:ascii="Roboto" w:eastAsia="Roboto" w:hAnsi="Roboto" w:cs="Roboto"/>
                <w:b/>
                <w:sz w:val="20"/>
                <w:szCs w:val="20"/>
              </w:rPr>
              <w:t>.</w:t>
            </w:r>
          </w:p>
        </w:tc>
        <w:tc>
          <w:tcPr>
            <w:tcW w:w="6610" w:type="dxa"/>
            <w:shd w:val="clear" w:color="auto" w:fill="FFFFFF"/>
          </w:tcPr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Fecha: 16/04/2025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Sesión: n/a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Recinto: Sesión virtual en plataforma de Google Meet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color w:val="222222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Descripción: </w:t>
            </w:r>
            <w:r>
              <w:rPr>
                <w:rFonts w:ascii="Roboto" w:eastAsia="Roboto" w:hAnsi="Roboto" w:cs="Roboto"/>
                <w:color w:val="222222"/>
                <w:sz w:val="20"/>
                <w:szCs w:val="20"/>
                <w:highlight w:val="white"/>
              </w:rPr>
              <w:t>Conocer el proceso de transparentar y comprobar gastos.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color w:val="222222"/>
                <w:highlight w:val="white"/>
              </w:rPr>
            </w:pPr>
            <w:r>
              <w:rPr>
                <w:rFonts w:ascii="Roboto" w:eastAsia="Roboto" w:hAnsi="Roboto" w:cs="Roboto"/>
                <w:color w:val="222222"/>
                <w:sz w:val="20"/>
                <w:szCs w:val="20"/>
                <w:highlight w:val="white"/>
              </w:rPr>
              <w:t>Explicación de llenado de fotográfico de actividades, metas, lista de asistencia, recibos de capital humano, comprobación de gastos co</w:t>
            </w:r>
            <w:r>
              <w:rPr>
                <w:rFonts w:ascii="Roboto" w:eastAsia="Roboto" w:hAnsi="Roboto" w:cs="Roboto"/>
                <w:color w:val="222222"/>
                <w:sz w:val="20"/>
                <w:szCs w:val="20"/>
                <w:highlight w:val="white"/>
              </w:rPr>
              <w:t>nsumo, local</w:t>
            </w:r>
          </w:p>
        </w:tc>
      </w:tr>
    </w:tbl>
    <w:p w:rsidR="000E54C0" w:rsidRDefault="000E54C0">
      <w:pPr>
        <w:rPr>
          <w:rFonts w:ascii="Roboto" w:eastAsia="Roboto" w:hAnsi="Roboto" w:cs="Roboto"/>
          <w:sz w:val="20"/>
          <w:szCs w:val="20"/>
        </w:rPr>
      </w:pPr>
    </w:p>
    <w:tbl>
      <w:tblPr>
        <w:tblStyle w:val="a1"/>
        <w:tblW w:w="132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610"/>
        <w:gridCol w:w="6610"/>
      </w:tblGrid>
      <w:tr w:rsidR="000E54C0">
        <w:trPr>
          <w:cantSplit/>
          <w:tblHeader/>
          <w:jc w:val="center"/>
        </w:trPr>
        <w:tc>
          <w:tcPr>
            <w:tcW w:w="6610" w:type="dxa"/>
            <w:shd w:val="clear" w:color="auto" w:fill="FFFFFF"/>
          </w:tcPr>
          <w:p w:rsidR="000E54C0" w:rsidRDefault="00E8488D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ACTIVIDAD REALIZADA</w:t>
            </w:r>
          </w:p>
          <w:p w:rsidR="000E54C0" w:rsidRDefault="00E8488D">
            <w:pPr>
              <w:tabs>
                <w:tab w:val="left" w:pos="1395"/>
              </w:tabs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Difusión del Torneo de Pelota Purépecha </w:t>
            </w:r>
          </w:p>
        </w:tc>
        <w:tc>
          <w:tcPr>
            <w:tcW w:w="6610" w:type="dxa"/>
            <w:shd w:val="clear" w:color="auto" w:fill="FFFFFF"/>
          </w:tcPr>
          <w:p w:rsidR="000E54C0" w:rsidRPr="008357FC" w:rsidRDefault="008357FC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 w:rsidRPr="008357FC">
              <w:rPr>
                <w:rFonts w:ascii="Roboto" w:eastAsia="Roboto" w:hAnsi="Roboto" w:cs="Roboto"/>
                <w:b/>
                <w:sz w:val="20"/>
                <w:szCs w:val="20"/>
              </w:rPr>
              <w:t>META</w:t>
            </w:r>
          </w:p>
          <w:p w:rsidR="000E54C0" w:rsidRDefault="008357FC">
            <w:pPr>
              <w:tabs>
                <w:tab w:val="left" w:pos="1395"/>
              </w:tabs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Práctica de pelota purépecha (básico)</w:t>
            </w:r>
          </w:p>
        </w:tc>
      </w:tr>
      <w:tr w:rsidR="000E54C0">
        <w:trPr>
          <w:cantSplit/>
          <w:tblHeader/>
          <w:jc w:val="center"/>
        </w:trPr>
        <w:tc>
          <w:tcPr>
            <w:tcW w:w="6610" w:type="dxa"/>
            <w:shd w:val="clear" w:color="auto" w:fill="FFFFFF"/>
          </w:tcPr>
          <w:p w:rsidR="000E54C0" w:rsidRDefault="00E8488D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Foto 3</w:t>
            </w:r>
          </w:p>
          <w:p w:rsidR="000E54C0" w:rsidRDefault="00E8488D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noProof/>
                <w:sz w:val="20"/>
                <w:szCs w:val="20"/>
              </w:rPr>
              <w:drawing>
                <wp:inline distT="0" distB="0" distL="0" distR="0">
                  <wp:extent cx="1518249" cy="2337759"/>
                  <wp:effectExtent l="19050" t="0" r="5751" b="0"/>
                  <wp:docPr id="190948255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04" cy="23359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0" w:type="dxa"/>
            <w:shd w:val="clear" w:color="auto" w:fill="FFFFFF"/>
          </w:tcPr>
          <w:p w:rsidR="000E54C0" w:rsidRDefault="00E8488D">
            <w:pPr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Foto 4</w:t>
            </w:r>
          </w:p>
          <w:p w:rsidR="000E54C0" w:rsidRDefault="00837ED6">
            <w:pPr>
              <w:jc w:val="center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noProof/>
                <w:sz w:val="20"/>
                <w:szCs w:val="20"/>
              </w:rPr>
              <w:drawing>
                <wp:inline distT="0" distB="0" distL="0" distR="0">
                  <wp:extent cx="3500528" cy="2547134"/>
                  <wp:effectExtent l="19050" t="0" r="4672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500" cy="2547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4C0">
        <w:trPr>
          <w:cantSplit/>
          <w:tblHeader/>
          <w:jc w:val="center"/>
        </w:trPr>
        <w:tc>
          <w:tcPr>
            <w:tcW w:w="6610" w:type="dxa"/>
            <w:shd w:val="clear" w:color="auto" w:fill="FFFFFF"/>
          </w:tcPr>
          <w:p w:rsidR="000E54C0" w:rsidRDefault="00E84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  <w:t>Fecha: 18</w:t>
            </w: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>/04/2025 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Sesión: n/a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Recinto: </w:t>
            </w:r>
            <w:r>
              <w:rPr>
                <w:rFonts w:ascii="Roboto" w:eastAsia="Roboto" w:hAnsi="Roboto" w:cs="Roboto"/>
                <w:sz w:val="20"/>
                <w:szCs w:val="20"/>
              </w:rPr>
              <w:t>vía pública</w:t>
            </w:r>
          </w:p>
          <w:p w:rsidR="000E54C0" w:rsidRDefault="00E84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  <w:t>Descripción:</w:t>
            </w:r>
            <w:r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Pegado de carteles del tercer torneo de pelota purépecha </w:t>
            </w:r>
          </w:p>
          <w:p w:rsidR="000E54C0" w:rsidRDefault="000E5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</w:pPr>
          </w:p>
        </w:tc>
        <w:tc>
          <w:tcPr>
            <w:tcW w:w="6610" w:type="dxa"/>
            <w:shd w:val="clear" w:color="auto" w:fill="FFFFFF"/>
          </w:tcPr>
          <w:p w:rsidR="000E54C0" w:rsidRDefault="00E8488D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 xml:space="preserve">Fecha: </w:t>
            </w:r>
            <w:r w:rsidR="008357FC">
              <w:rPr>
                <w:rFonts w:ascii="Roboto" w:eastAsia="Roboto" w:hAnsi="Roboto" w:cs="Roboto"/>
                <w:b/>
                <w:sz w:val="20"/>
                <w:szCs w:val="20"/>
              </w:rPr>
              <w:t>22/04/2025</w:t>
            </w:r>
          </w:p>
          <w:p w:rsidR="000E54C0" w:rsidRDefault="008357FC">
            <w:pPr>
              <w:spacing w:after="0"/>
              <w:rPr>
                <w:rFonts w:ascii="Roboto" w:eastAsia="Roboto" w:hAnsi="Roboto" w:cs="Roboto"/>
                <w:b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Sesión: 1 de 6</w:t>
            </w:r>
            <w:r w:rsidR="00E8488D">
              <w:rPr>
                <w:rFonts w:ascii="Roboto" w:eastAsia="Roboto" w:hAnsi="Roboto" w:cs="Roboto"/>
                <w:b/>
                <w:sz w:val="20"/>
                <w:szCs w:val="20"/>
              </w:rPr>
              <w:t xml:space="preserve">  </w:t>
            </w:r>
          </w:p>
          <w:p w:rsidR="000E54C0" w:rsidRDefault="00E8488D">
            <w:pPr>
              <w:spacing w:after="0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sz w:val="20"/>
                <w:szCs w:val="20"/>
              </w:rPr>
              <w:t>Recinto: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  <w:r w:rsidR="008357FC">
              <w:rPr>
                <w:rFonts w:ascii="Roboto" w:eastAsia="Roboto" w:hAnsi="Roboto" w:cs="Roboto"/>
                <w:sz w:val="20"/>
                <w:szCs w:val="20"/>
              </w:rPr>
              <w:t>UTOPIA LIBERTAD</w:t>
            </w:r>
          </w:p>
          <w:p w:rsidR="000E54C0" w:rsidRDefault="00E848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  <w:t>Descripción</w:t>
            </w:r>
            <w:r w:rsidR="008357FC"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  <w:t>:</w:t>
            </w:r>
            <w:r w:rsidR="008357FC">
              <w:rPr>
                <w:rFonts w:ascii="Roboto" w:eastAsia="Roboto" w:hAnsi="Roboto" w:cs="Roboto"/>
                <w:color w:val="000000"/>
                <w:sz w:val="20"/>
                <w:szCs w:val="20"/>
              </w:rPr>
              <w:t xml:space="preserve"> Explicación teórica de la pelota purépecha, antecedentes históricos, cosmovisión, lugar y temporalidad. </w:t>
            </w:r>
          </w:p>
          <w:p w:rsidR="000E54C0" w:rsidRDefault="000E54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Roboto" w:hAnsi="Roboto" w:cs="Roboto"/>
                <w:b/>
                <w:color w:val="000000"/>
                <w:sz w:val="20"/>
                <w:szCs w:val="20"/>
              </w:rPr>
            </w:pPr>
          </w:p>
        </w:tc>
      </w:tr>
    </w:tbl>
    <w:p w:rsidR="000E54C0" w:rsidRDefault="000E54C0">
      <w:pPr>
        <w:rPr>
          <w:rFonts w:ascii="Roboto" w:eastAsia="Roboto" w:hAnsi="Roboto" w:cs="Roboto"/>
          <w:sz w:val="20"/>
          <w:szCs w:val="20"/>
        </w:rPr>
      </w:pPr>
    </w:p>
    <w:p w:rsidR="000E54C0" w:rsidRDefault="000E54C0">
      <w:pPr>
        <w:rPr>
          <w:rFonts w:ascii="Roboto" w:eastAsia="Roboto" w:hAnsi="Roboto" w:cs="Roboto"/>
          <w:sz w:val="20"/>
          <w:szCs w:val="20"/>
        </w:rPr>
      </w:pPr>
    </w:p>
    <w:p w:rsidR="008357FC" w:rsidRDefault="008357FC">
      <w:pPr>
        <w:rPr>
          <w:rFonts w:ascii="Roboto" w:eastAsia="Roboto" w:hAnsi="Roboto" w:cs="Roboto"/>
          <w:sz w:val="20"/>
          <w:szCs w:val="20"/>
        </w:rPr>
      </w:pPr>
    </w:p>
    <w:p w:rsidR="008357FC" w:rsidRPr="00450DA4" w:rsidRDefault="008357FC" w:rsidP="008357FC">
      <w:pPr>
        <w:rPr>
          <w:rFonts w:ascii="Roboto" w:eastAsia="Arial" w:hAnsi="Roboto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210"/>
        <w:tblW w:w="0" w:type="auto"/>
        <w:tblLook w:val="04A0"/>
      </w:tblPr>
      <w:tblGrid>
        <w:gridCol w:w="5241"/>
      </w:tblGrid>
      <w:tr w:rsidR="008357FC" w:rsidRPr="00450DA4" w:rsidTr="00BC35A3">
        <w:trPr>
          <w:trHeight w:val="185"/>
        </w:trPr>
        <w:sdt>
          <w:sdtPr>
            <w:rPr>
              <w:rFonts w:ascii="Roboto" w:eastAsia="Arial" w:hAnsi="Roboto" w:cs="Arial"/>
              <w:sz w:val="20"/>
              <w:szCs w:val="20"/>
            </w:rPr>
            <w:id w:val="1326707548"/>
            <w:placeholder>
              <w:docPart w:val="B33520FBC0CD4C5CB14E204A7F9554C5"/>
            </w:placeholder>
          </w:sdtPr>
          <w:sdtContent>
            <w:tc>
              <w:tcPr>
                <w:tcW w:w="5241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:rsidR="008357FC" w:rsidRPr="00450DA4" w:rsidRDefault="00837ED6" w:rsidP="00837ED6">
                <w:pPr>
                  <w:jc w:val="center"/>
                  <w:rPr>
                    <w:rFonts w:ascii="Roboto" w:eastAsia="Arial" w:hAnsi="Roboto" w:cs="Arial"/>
                    <w:sz w:val="20"/>
                    <w:szCs w:val="20"/>
                  </w:rPr>
                </w:pPr>
                <w:r>
                  <w:rPr>
                    <w:rFonts w:ascii="Roboto" w:eastAsia="Arial" w:hAnsi="Roboto" w:cs="Arial"/>
                    <w:sz w:val="20"/>
                    <w:szCs w:val="20"/>
                  </w:rPr>
                  <w:t>.</w:t>
                </w:r>
              </w:p>
            </w:tc>
          </w:sdtContent>
        </w:sdt>
      </w:tr>
    </w:tbl>
    <w:p w:rsidR="008357FC" w:rsidRPr="00450DA4" w:rsidRDefault="008357FC" w:rsidP="008357FC">
      <w:pPr>
        <w:jc w:val="center"/>
        <w:rPr>
          <w:rFonts w:ascii="Roboto" w:eastAsia="Arial" w:hAnsi="Roboto" w:cs="Arial"/>
          <w:b/>
          <w:szCs w:val="28"/>
        </w:rPr>
      </w:pPr>
    </w:p>
    <w:p w:rsidR="008357FC" w:rsidRPr="00450DA4" w:rsidRDefault="008357FC" w:rsidP="008357FC">
      <w:pPr>
        <w:spacing w:after="0"/>
        <w:jc w:val="center"/>
        <w:rPr>
          <w:rFonts w:ascii="Roboto" w:eastAsia="Arial" w:hAnsi="Roboto" w:cs="Arial"/>
          <w:b/>
          <w:sz w:val="20"/>
          <w:szCs w:val="20"/>
        </w:rPr>
      </w:pPr>
    </w:p>
    <w:p w:rsidR="008357FC" w:rsidRPr="00450DA4" w:rsidRDefault="008357FC" w:rsidP="008357FC">
      <w:pPr>
        <w:spacing w:after="0"/>
        <w:jc w:val="center"/>
        <w:rPr>
          <w:rFonts w:ascii="Roboto" w:eastAsia="Arial" w:hAnsi="Roboto" w:cs="Arial"/>
          <w:b/>
          <w:sz w:val="20"/>
          <w:szCs w:val="20"/>
        </w:rPr>
      </w:pPr>
      <w:r w:rsidRPr="00450DA4">
        <w:rPr>
          <w:rFonts w:ascii="Roboto" w:eastAsia="Arial" w:hAnsi="Roboto" w:cs="Arial"/>
          <w:b/>
          <w:sz w:val="20"/>
          <w:szCs w:val="20"/>
        </w:rPr>
        <w:t>NOMBRE Y FIRMA</w:t>
      </w:r>
    </w:p>
    <w:p w:rsidR="008357FC" w:rsidRPr="00450DA4" w:rsidRDefault="008357FC" w:rsidP="008357FC">
      <w:pPr>
        <w:spacing w:after="0"/>
        <w:jc w:val="center"/>
        <w:rPr>
          <w:rFonts w:ascii="Roboto" w:eastAsia="Arial" w:hAnsi="Roboto" w:cs="Arial"/>
          <w:b/>
          <w:sz w:val="20"/>
          <w:szCs w:val="20"/>
        </w:rPr>
      </w:pPr>
      <w:r w:rsidRPr="00450DA4">
        <w:rPr>
          <w:rFonts w:ascii="Roboto" w:eastAsia="Arial" w:hAnsi="Roboto" w:cs="Arial"/>
          <w:b/>
          <w:sz w:val="20"/>
          <w:szCs w:val="20"/>
        </w:rPr>
        <w:t>DE LA PERSONA REPRESENTANTE DE LA COLECTIVIDAD</w:t>
      </w:r>
    </w:p>
    <w:p w:rsidR="008357FC" w:rsidRPr="00450DA4" w:rsidRDefault="008357FC" w:rsidP="008357FC">
      <w:pPr>
        <w:jc w:val="center"/>
        <w:rPr>
          <w:rFonts w:ascii="Roboto" w:eastAsia="Arial" w:hAnsi="Roboto" w:cs="Arial"/>
          <w:b/>
          <w:sz w:val="16"/>
          <w:szCs w:val="16"/>
        </w:rPr>
      </w:pPr>
    </w:p>
    <w:p w:rsidR="008357FC" w:rsidRPr="00450DA4" w:rsidRDefault="008357FC" w:rsidP="008357FC">
      <w:pPr>
        <w:jc w:val="center"/>
        <w:rPr>
          <w:rFonts w:ascii="Roboto" w:eastAsia="Arial" w:hAnsi="Roboto" w:cs="Arial"/>
          <w:b/>
          <w:sz w:val="16"/>
          <w:szCs w:val="16"/>
        </w:rPr>
      </w:pPr>
    </w:p>
    <w:p w:rsidR="008357FC" w:rsidRPr="00450DA4" w:rsidRDefault="008357FC" w:rsidP="008357FC">
      <w:pPr>
        <w:jc w:val="center"/>
        <w:rPr>
          <w:rFonts w:ascii="Roboto" w:eastAsia="Arial" w:hAnsi="Roboto" w:cs="Arial"/>
          <w:b/>
          <w:sz w:val="16"/>
          <w:szCs w:val="16"/>
        </w:rPr>
      </w:pPr>
    </w:p>
    <w:tbl>
      <w:tblPr>
        <w:tblStyle w:val="Tablaconcuadrcula"/>
        <w:tblW w:w="0" w:type="auto"/>
        <w:tblLook w:val="04A0"/>
      </w:tblPr>
      <w:tblGrid>
        <w:gridCol w:w="5198"/>
      </w:tblGrid>
      <w:tr w:rsidR="008357FC" w:rsidRPr="00450DA4" w:rsidTr="00BC35A3">
        <w:trPr>
          <w:trHeight w:val="384"/>
        </w:trPr>
        <w:tc>
          <w:tcPr>
            <w:tcW w:w="51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57FC" w:rsidRPr="00450DA4" w:rsidRDefault="008357FC" w:rsidP="00BC35A3">
            <w:pPr>
              <w:jc w:val="center"/>
              <w:rPr>
                <w:rFonts w:ascii="Roboto" w:eastAsia="Arial" w:hAnsi="Roboto" w:cs="Arial"/>
                <w:b/>
                <w:sz w:val="16"/>
                <w:szCs w:val="16"/>
              </w:rPr>
            </w:pPr>
          </w:p>
        </w:tc>
      </w:tr>
      <w:tr w:rsidR="008357FC" w:rsidRPr="00450DA4" w:rsidTr="00BC35A3">
        <w:trPr>
          <w:trHeight w:val="832"/>
        </w:trPr>
        <w:tc>
          <w:tcPr>
            <w:tcW w:w="5198" w:type="dxa"/>
            <w:tcBorders>
              <w:left w:val="nil"/>
              <w:bottom w:val="nil"/>
              <w:right w:val="nil"/>
            </w:tcBorders>
          </w:tcPr>
          <w:p w:rsidR="008357FC" w:rsidRPr="00450DA4" w:rsidRDefault="008357FC" w:rsidP="00BC35A3">
            <w:pPr>
              <w:spacing w:after="0"/>
              <w:jc w:val="center"/>
              <w:rPr>
                <w:rFonts w:ascii="Roboto" w:hAnsi="Roboto" w:cs="Arial"/>
                <w:b/>
                <w:color w:val="000000"/>
                <w:sz w:val="20"/>
                <w:szCs w:val="20"/>
              </w:rPr>
            </w:pPr>
            <w:r w:rsidRPr="00450DA4">
              <w:rPr>
                <w:rFonts w:ascii="Roboto" w:hAnsi="Roboto" w:cs="Arial"/>
                <w:b/>
                <w:color w:val="000000"/>
                <w:sz w:val="20"/>
                <w:szCs w:val="20"/>
              </w:rPr>
              <w:t>PAMELA GUADALUPE CAPORAL LÓPEZ</w:t>
            </w:r>
          </w:p>
          <w:p w:rsidR="008357FC" w:rsidRPr="00450DA4" w:rsidRDefault="008357FC" w:rsidP="00BC35A3">
            <w:pPr>
              <w:spacing w:after="0"/>
              <w:jc w:val="center"/>
              <w:rPr>
                <w:rFonts w:ascii="Roboto" w:eastAsia="Arial" w:hAnsi="Roboto" w:cs="Arial"/>
                <w:bCs/>
                <w:sz w:val="16"/>
                <w:szCs w:val="16"/>
              </w:rPr>
            </w:pPr>
            <w:r w:rsidRPr="00450DA4">
              <w:rPr>
                <w:rFonts w:ascii="Roboto" w:hAnsi="Roboto" w:cs="Arial"/>
                <w:bCs/>
                <w:color w:val="000000"/>
                <w:sz w:val="20"/>
                <w:szCs w:val="20"/>
              </w:rPr>
              <w:t xml:space="preserve">JEFATURA DE UNIDAD DEPARTAMENTAL DE VINCULACIÓN CULTURAL COMUNITARIA                                                                                           </w:t>
            </w:r>
          </w:p>
        </w:tc>
      </w:tr>
    </w:tbl>
    <w:tbl>
      <w:tblPr>
        <w:tblStyle w:val="Tablaconcuadrcula"/>
        <w:tblpPr w:leftFromText="141" w:rightFromText="141" w:vertAnchor="text" w:horzAnchor="page" w:tblpX="8968" w:tblpY="-1317"/>
        <w:tblW w:w="0" w:type="auto"/>
        <w:tblLook w:val="04A0"/>
      </w:tblPr>
      <w:tblGrid>
        <w:gridCol w:w="4729"/>
      </w:tblGrid>
      <w:tr w:rsidR="008357FC" w:rsidRPr="00450DA4" w:rsidTr="00BC35A3">
        <w:trPr>
          <w:trHeight w:val="340"/>
        </w:trPr>
        <w:tc>
          <w:tcPr>
            <w:tcW w:w="47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357FC" w:rsidRPr="00450DA4" w:rsidRDefault="008357FC" w:rsidP="00BC35A3">
            <w:pPr>
              <w:jc w:val="center"/>
              <w:rPr>
                <w:rFonts w:ascii="Roboto" w:eastAsia="Arial" w:hAnsi="Roboto" w:cs="Arial"/>
                <w:b/>
                <w:sz w:val="16"/>
                <w:szCs w:val="16"/>
              </w:rPr>
            </w:pPr>
          </w:p>
        </w:tc>
      </w:tr>
      <w:tr w:rsidR="008357FC" w:rsidRPr="00450DA4" w:rsidTr="00BC35A3">
        <w:trPr>
          <w:trHeight w:val="476"/>
        </w:trPr>
        <w:tc>
          <w:tcPr>
            <w:tcW w:w="4729" w:type="dxa"/>
            <w:tcBorders>
              <w:left w:val="nil"/>
              <w:bottom w:val="nil"/>
              <w:right w:val="nil"/>
            </w:tcBorders>
          </w:tcPr>
          <w:p w:rsidR="008357FC" w:rsidRPr="00450DA4" w:rsidRDefault="008357FC" w:rsidP="00BC35A3">
            <w:pPr>
              <w:spacing w:after="0"/>
              <w:jc w:val="center"/>
              <w:rPr>
                <w:rFonts w:ascii="Roboto" w:hAnsi="Roboto" w:cs="Arial"/>
                <w:b/>
                <w:color w:val="000000"/>
                <w:sz w:val="20"/>
                <w:szCs w:val="20"/>
              </w:rPr>
            </w:pPr>
            <w:r w:rsidRPr="00450DA4">
              <w:rPr>
                <w:rFonts w:ascii="Roboto" w:hAnsi="Roboto" w:cs="Arial"/>
                <w:b/>
                <w:color w:val="000000"/>
                <w:sz w:val="20"/>
                <w:szCs w:val="20"/>
              </w:rPr>
              <w:t>GABRIELA PAULINA IBARRARÁN HERNÁNDEZ</w:t>
            </w:r>
          </w:p>
          <w:p w:rsidR="008357FC" w:rsidRPr="00450DA4" w:rsidRDefault="008357FC" w:rsidP="00BC35A3">
            <w:pPr>
              <w:spacing w:after="0"/>
              <w:jc w:val="center"/>
              <w:rPr>
                <w:rFonts w:ascii="Roboto" w:eastAsia="Arial" w:hAnsi="Roboto" w:cs="Arial"/>
                <w:bCs/>
                <w:sz w:val="20"/>
                <w:szCs w:val="20"/>
              </w:rPr>
            </w:pPr>
            <w:r w:rsidRPr="00450DA4">
              <w:rPr>
                <w:rFonts w:ascii="Roboto" w:hAnsi="Roboto" w:cs="Arial"/>
                <w:bCs/>
                <w:color w:val="000000"/>
                <w:sz w:val="20"/>
                <w:szCs w:val="20"/>
              </w:rPr>
              <w:t>DIRECCIÓN DE DESARROLLO CULTURAL COMUNITARIO</w:t>
            </w:r>
          </w:p>
        </w:tc>
      </w:tr>
    </w:tbl>
    <w:p w:rsidR="008357FC" w:rsidRPr="00450DA4" w:rsidRDefault="008357FC" w:rsidP="008357FC">
      <w:pPr>
        <w:jc w:val="center"/>
        <w:rPr>
          <w:rFonts w:ascii="Roboto" w:eastAsia="Arial" w:hAnsi="Roboto" w:cs="Arial"/>
          <w:b/>
          <w:sz w:val="16"/>
          <w:szCs w:val="16"/>
        </w:rPr>
      </w:pPr>
    </w:p>
    <w:p w:rsidR="008357FC" w:rsidRPr="00450DA4" w:rsidRDefault="008357FC" w:rsidP="008357FC">
      <w:pPr>
        <w:jc w:val="center"/>
        <w:rPr>
          <w:rFonts w:ascii="Roboto" w:eastAsia="Arial" w:hAnsi="Roboto" w:cs="Arial"/>
          <w:b/>
          <w:sz w:val="16"/>
          <w:szCs w:val="16"/>
        </w:rPr>
      </w:pPr>
    </w:p>
    <w:p w:rsidR="008357FC" w:rsidRPr="00450DA4" w:rsidRDefault="008357FC" w:rsidP="008357FC">
      <w:pPr>
        <w:spacing w:after="0" w:line="240" w:lineRule="auto"/>
        <w:jc w:val="center"/>
        <w:rPr>
          <w:rFonts w:ascii="Roboto" w:hAnsi="Roboto"/>
          <w:b/>
          <w:color w:val="000000"/>
          <w:sz w:val="20"/>
          <w:szCs w:val="20"/>
        </w:rPr>
      </w:pPr>
      <w:r w:rsidRPr="00450DA4">
        <w:rPr>
          <w:rFonts w:ascii="Roboto" w:hAnsi="Roboto"/>
          <w:b/>
          <w:color w:val="000000"/>
          <w:sz w:val="20"/>
          <w:szCs w:val="20"/>
        </w:rPr>
        <w:tab/>
      </w:r>
    </w:p>
    <w:p w:rsidR="008357FC" w:rsidRPr="00450DA4" w:rsidRDefault="008357FC" w:rsidP="008357FC">
      <w:pPr>
        <w:spacing w:after="0" w:line="240" w:lineRule="auto"/>
        <w:rPr>
          <w:rFonts w:ascii="Roboto" w:hAnsi="Roboto"/>
          <w:sz w:val="20"/>
          <w:szCs w:val="20"/>
        </w:rPr>
      </w:pPr>
    </w:p>
    <w:p w:rsidR="008357FC" w:rsidRPr="00450DA4" w:rsidRDefault="008357FC" w:rsidP="0083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Roboto" w:eastAsia="Arial" w:hAnsi="Roboto" w:cs="Arial"/>
          <w:sz w:val="16"/>
          <w:szCs w:val="16"/>
        </w:rPr>
      </w:pPr>
      <w:r w:rsidRPr="00450DA4">
        <w:rPr>
          <w:rFonts w:ascii="Roboto" w:eastAsia="Arial" w:hAnsi="Roboto" w:cs="Arial"/>
          <w:sz w:val="16"/>
          <w:szCs w:val="16"/>
        </w:rPr>
        <w:t>“Este programa es de carácter público, no es patrocinado ni promovido por partido político alguno y sus recursos provienen de los impuestos que pagan todos los contribuyentes. Está prohibido el uso de este programa con fines políticos electorales, de lucro y otros distintos a los establecidos. Quien haga uso indebido de los recursos de este programa en la Ciudad de México, será sancionado de acuerdo con la ley aplicable y ante la autoridad competente.”</w:t>
      </w:r>
    </w:p>
    <w:p w:rsidR="008357FC" w:rsidRPr="00450DA4" w:rsidRDefault="008357FC" w:rsidP="008357F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Roboto" w:eastAsia="Arial" w:hAnsi="Roboto" w:cs="Arial"/>
          <w:sz w:val="16"/>
          <w:szCs w:val="16"/>
        </w:rPr>
      </w:pPr>
    </w:p>
    <w:p w:rsidR="000E54C0" w:rsidRDefault="000E54C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Roboto" w:eastAsia="Roboto" w:hAnsi="Roboto" w:cs="Roboto"/>
          <w:sz w:val="16"/>
          <w:szCs w:val="16"/>
        </w:rPr>
      </w:pPr>
    </w:p>
    <w:p w:rsidR="000E54C0" w:rsidRDefault="000E54C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Roboto" w:eastAsia="Roboto" w:hAnsi="Roboto" w:cs="Roboto"/>
          <w:color w:val="000000"/>
          <w:sz w:val="24"/>
          <w:szCs w:val="24"/>
        </w:rPr>
      </w:pPr>
    </w:p>
    <w:sectPr w:rsidR="000E54C0" w:rsidSect="000E54C0">
      <w:headerReference w:type="default" r:id="rId11"/>
      <w:footerReference w:type="default" r:id="rId12"/>
      <w:pgSz w:w="15840" w:h="12240" w:orient="landscape"/>
      <w:pgMar w:top="1984" w:right="1418" w:bottom="1701" w:left="1418" w:header="1418" w:footer="533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488D" w:rsidRDefault="00E8488D" w:rsidP="000E54C0">
      <w:pPr>
        <w:spacing w:after="0" w:line="240" w:lineRule="auto"/>
      </w:pPr>
      <w:r>
        <w:separator/>
      </w:r>
    </w:p>
  </w:endnote>
  <w:endnote w:type="continuationSeparator" w:id="1">
    <w:p w:rsidR="00E8488D" w:rsidRDefault="00E8488D" w:rsidP="000E5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4C0" w:rsidRDefault="00E848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9885"/>
      </w:tabs>
      <w:spacing w:after="0" w:line="240" w:lineRule="auto"/>
      <w:rPr>
        <w:color w:val="000000"/>
      </w:rPr>
    </w:pPr>
    <w:r>
      <w:rPr>
        <w:color w:val="000000"/>
      </w:rPr>
      <w:tab/>
    </w: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-368299</wp:posOffset>
            </wp:positionV>
            <wp:extent cx="2851785" cy="609600"/>
            <wp:effectExtent b="0" l="0" r="0" t="0"/>
            <wp:wrapNone/>
            <wp:docPr id="1909482549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3924870" y="3479963"/>
                      <a:ext cx="2842260" cy="600075"/>
                    </a:xfrm>
                    <a:custGeom>
                      <a:rect b="b" l="l" r="r" t="t"/>
                      <a:pathLst>
                        <a:path extrusionOk="0" h="600075" w="2842260">
                          <a:moveTo>
                            <a:pt x="0" y="0"/>
                          </a:moveTo>
                          <a:lnTo>
                            <a:pt x="0" y="600075"/>
                          </a:lnTo>
                          <a:lnTo>
                            <a:pt x="2842260" y="600075"/>
                          </a:lnTo>
                          <a:lnTo>
                            <a:pt x="284226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160" w:before="0" w:line="258.99999618530273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Roboto" w:cs="Roboto" w:eastAsia="Roboto" w:hAnsi="Roboto"/>
                            <w:b w:val="0"/>
                            <w:i w:val="0"/>
                            <w:smallCaps w:val="0"/>
                            <w:strike w:val="0"/>
                            <w:color w:val="646464"/>
                            <w:sz w:val="20"/>
                            <w:vertAlign w:val="baseline"/>
                          </w:rPr>
                          <w:t xml:space="preserve">Av. De la Paz No.26, 3er. Piso, Chimalistac, Alcaldía Álvaro Obregón, C.P. 01070, Ciudad de México</w:t>
                        </w:r>
                      </w:p>
                    </w:txbxContent>
                  </wps:txbx>
                  <wps:bodyPr anchorCtr="0" anchor="t" bIns="38100" lIns="88900" spcFirstLastPara="1" rIns="88900" wrap="square" tIns="3810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-368299</wp:posOffset>
              </wp:positionV>
              <wp:extent cx="2851785" cy="609600"/>
              <wp:effectExtent l="0" t="0" r="0" b="0"/>
              <wp:wrapNone/>
              <wp:docPr id="1909482549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51785" cy="6096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w:r>
      <w:rPr>
        <w:noProof/>
      </w:rPr>
      <w:drawing>
        <wp:anchor distT="0" distB="0" distL="0" distR="0" simplePos="0" relativeHeight="251661312" behindDoc="1" locked="0" layoutInCell="1" allowOverlap="1">
          <wp:simplePos x="0" y="0"/>
          <wp:positionH relativeFrom="column">
            <wp:posOffset>5219700</wp:posOffset>
          </wp:positionH>
          <wp:positionV relativeFrom="paragraph">
            <wp:posOffset>-428624</wp:posOffset>
          </wp:positionV>
          <wp:extent cx="1514475" cy="642780"/>
          <wp:effectExtent l="0" t="0" r="0" b="0"/>
          <wp:wrapNone/>
          <wp:docPr id="1909482553" name="image1.png" descr="Imagen en blanco y negro de un grupo de personas posando para una fo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en blanco y negro de un grupo de personas posando para una fot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642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7024370</wp:posOffset>
          </wp:positionH>
          <wp:positionV relativeFrom="paragraph">
            <wp:posOffset>-452754</wp:posOffset>
          </wp:positionV>
          <wp:extent cx="1038225" cy="719455"/>
          <wp:effectExtent l="0" t="0" r="0" b="0"/>
          <wp:wrapNone/>
          <wp:docPr id="1909482552" name="image3.pn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, nombre de la empresa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225" cy="719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488D" w:rsidRDefault="00E8488D" w:rsidP="000E54C0">
      <w:pPr>
        <w:spacing w:after="0" w:line="240" w:lineRule="auto"/>
      </w:pPr>
      <w:r>
        <w:separator/>
      </w:r>
    </w:p>
  </w:footnote>
  <w:footnote w:type="continuationSeparator" w:id="1">
    <w:p w:rsidR="00E8488D" w:rsidRDefault="00E8488D" w:rsidP="000E5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4C0" w:rsidRDefault="008357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49" type="#_x0000_t202" style="position:absolute;margin-left:369.75pt;margin-top:-43.95pt;width:339pt;height:58.5pt;z-index:251663360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" fillcolor="white [3201]" stroked="f" strokeweight=".5pt">
          <v:textbox>
            <w:txbxContent>
              <w:p w:rsidR="008357FC" w:rsidRPr="002D7546" w:rsidRDefault="008357FC" w:rsidP="008357FC">
                <w:pPr>
                  <w:spacing w:after="0" w:line="240" w:lineRule="auto"/>
                  <w:rPr>
                    <w:rFonts w:ascii="Roboto" w:hAnsi="Roboto"/>
                    <w:b/>
                    <w:bCs/>
                    <w:color w:val="646464"/>
                    <w:sz w:val="18"/>
                    <w:szCs w:val="18"/>
                  </w:rPr>
                </w:pPr>
                <w:r w:rsidRPr="002D7546">
                  <w:rPr>
                    <w:rFonts w:ascii="Roboto" w:hAnsi="Roboto"/>
                    <w:b/>
                    <w:bCs/>
                    <w:color w:val="646464"/>
                    <w:sz w:val="18"/>
                    <w:szCs w:val="18"/>
                  </w:rPr>
                  <w:t>SECRETARÍA DE CULTURA DE LA CIUDAD DE MÉXICO</w:t>
                </w:r>
              </w:p>
              <w:p w:rsidR="008357FC" w:rsidRPr="002D7546" w:rsidRDefault="008357FC" w:rsidP="008357FC">
                <w:pPr>
                  <w:spacing w:after="0" w:line="240" w:lineRule="auto"/>
                  <w:rPr>
                    <w:rFonts w:ascii="Roboto" w:hAnsi="Roboto"/>
                    <w:color w:val="646464"/>
                    <w:sz w:val="18"/>
                    <w:szCs w:val="18"/>
                  </w:rPr>
                </w:pPr>
                <w:r w:rsidRPr="002D7546">
                  <w:rPr>
                    <w:rFonts w:ascii="Roboto" w:hAnsi="Roboto"/>
                    <w:color w:val="646464"/>
                    <w:sz w:val="18"/>
                    <w:szCs w:val="18"/>
                  </w:rPr>
                  <w:t>DIRECCION GENERAL DE VINCULACIÓN CULTURAL COMUNITARIA</w:t>
                </w:r>
              </w:p>
              <w:p w:rsidR="008357FC" w:rsidRPr="002D7546" w:rsidRDefault="008357FC" w:rsidP="008357FC">
                <w:pPr>
                  <w:spacing w:after="0" w:line="240" w:lineRule="auto"/>
                  <w:rPr>
                    <w:rFonts w:ascii="Roboto" w:hAnsi="Roboto"/>
                    <w:color w:val="646464"/>
                    <w:sz w:val="18"/>
                    <w:szCs w:val="18"/>
                  </w:rPr>
                </w:pPr>
                <w:r w:rsidRPr="002D7546">
                  <w:rPr>
                    <w:rFonts w:ascii="Roboto" w:hAnsi="Roboto"/>
                    <w:color w:val="646464"/>
                    <w:sz w:val="18"/>
                    <w:szCs w:val="18"/>
                  </w:rPr>
                  <w:t>DIRECCIÓN DE DESARROLLO CULTURAL COMUNITARIO</w:t>
                </w:r>
              </w:p>
              <w:p w:rsidR="008357FC" w:rsidRPr="002D7546" w:rsidRDefault="008357FC" w:rsidP="008357FC">
                <w:pPr>
                  <w:spacing w:after="0" w:line="240" w:lineRule="auto"/>
                  <w:rPr>
                    <w:rFonts w:ascii="Roboto" w:hAnsi="Roboto"/>
                    <w:b/>
                    <w:bCs/>
                    <w:color w:val="646464"/>
                    <w:sz w:val="18"/>
                    <w:szCs w:val="18"/>
                  </w:rPr>
                </w:pPr>
                <w:r w:rsidRPr="002D7546">
                  <w:rPr>
                    <w:rFonts w:ascii="Roboto" w:hAnsi="Roboto"/>
                    <w:b/>
                    <w:bCs/>
                    <w:color w:val="646464"/>
                    <w:sz w:val="18"/>
                    <w:szCs w:val="18"/>
                  </w:rPr>
                  <w:t>JEFATURA DE UNIDAD DEPARTAMENTAL DE VINCULACIÓN CULTURAL COMUNITARIA</w:t>
                </w:r>
              </w:p>
            </w:txbxContent>
          </v:textbox>
          <w10:wrap anchorx="page"/>
        </v:shape>
      </w:pict>
    </w:r>
    <w:r w:rsidR="00E8488D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185420</wp:posOffset>
          </wp:positionH>
          <wp:positionV relativeFrom="paragraph">
            <wp:posOffset>-662303</wp:posOffset>
          </wp:positionV>
          <wp:extent cx="1422572" cy="958399"/>
          <wp:effectExtent l="0" t="0" r="0" b="0"/>
          <wp:wrapNone/>
          <wp:docPr id="190948255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2572" cy="958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3898900</wp:posOffset>
            </wp:positionH>
            <wp:positionV relativeFrom="paragraph">
              <wp:posOffset>-558799</wp:posOffset>
            </wp:positionV>
            <wp:extent cx="4314825" cy="752475"/>
            <wp:effectExtent b="0" l="0" r="0" t="0"/>
            <wp:wrapNone/>
            <wp:docPr id="1909482550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4093780" y="3408525"/>
                      <a:ext cx="4305300" cy="742950"/>
                    </a:xfrm>
                    <a:custGeom>
                      <a:rect b="b" l="l" r="r" t="t"/>
                      <a:pathLst>
                        <a:path extrusionOk="0" h="742950" w="4305300">
                          <a:moveTo>
                            <a:pt x="0" y="0"/>
                          </a:moveTo>
                          <a:lnTo>
                            <a:pt x="0" y="742950"/>
                          </a:lnTo>
                          <a:lnTo>
                            <a:pt x="4305300" y="742950"/>
                          </a:lnTo>
                          <a:lnTo>
                            <a:pt x="4305300" y="0"/>
                          </a:lnTo>
                          <a:close/>
                        </a:path>
                      </a:pathLst>
                    </a:custGeom>
                    <a:solidFill>
                      <a:srgbClr val="FFFFFF"/>
                    </a:solidFill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Roboto" w:cs="Roboto" w:eastAsia="Roboto" w:hAnsi="Roboto"/>
                            <w:b w:val="1"/>
                            <w:i w:val="0"/>
                            <w:smallCaps w:val="0"/>
                            <w:strike w:val="0"/>
                            <w:color w:val="646464"/>
                            <w:sz w:val="18"/>
                            <w:vertAlign w:val="baseline"/>
                          </w:rPr>
                          <w:t xml:space="preserve">SECRETARÍA DE CULTURA DE LA CIUDAD DE MÉXICO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Roboto" w:cs="Roboto" w:eastAsia="Roboto" w:hAnsi="Roboto"/>
                            <w:b w:val="1"/>
                            <w:i w:val="0"/>
                            <w:smallCaps w:val="0"/>
                            <w:strike w:val="0"/>
                            <w:color w:val="646464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Roboto" w:cs="Roboto" w:eastAsia="Roboto" w:hAnsi="Roboto"/>
                            <w:b w:val="0"/>
                            <w:i w:val="0"/>
                            <w:smallCaps w:val="0"/>
                            <w:strike w:val="0"/>
                            <w:color w:val="646464"/>
                            <w:sz w:val="18"/>
                            <w:vertAlign w:val="baseline"/>
                          </w:rPr>
                          <w:t xml:space="preserve">DIRECCION GENERAL DE VINCULACIÓN CULTURAL COMUNITARIA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Roboto" w:cs="Roboto" w:eastAsia="Roboto" w:hAnsi="Roboto"/>
                            <w:b w:val="0"/>
                            <w:i w:val="0"/>
                            <w:smallCaps w:val="0"/>
                            <w:strike w:val="0"/>
                            <w:color w:val="646464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Roboto" w:cs="Roboto" w:eastAsia="Roboto" w:hAnsi="Roboto"/>
                            <w:b w:val="0"/>
                            <w:i w:val="0"/>
                            <w:smallCaps w:val="0"/>
                            <w:strike w:val="0"/>
                            <w:color w:val="646464"/>
                            <w:sz w:val="18"/>
                            <w:vertAlign w:val="baseline"/>
                          </w:rPr>
                          <w:t xml:space="preserve">DIRECCIÓN DE DESARROLLO CULTURAL COMUNITARIO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Roboto" w:cs="Roboto" w:eastAsia="Roboto" w:hAnsi="Roboto"/>
                            <w:b w:val="0"/>
                            <w:i w:val="0"/>
                            <w:smallCaps w:val="0"/>
                            <w:strike w:val="0"/>
                            <w:color w:val="646464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Roboto" w:cs="Roboto" w:eastAsia="Roboto" w:hAnsi="Roboto"/>
                            <w:b w:val="1"/>
                            <w:i w:val="0"/>
                            <w:smallCaps w:val="0"/>
                            <w:strike w:val="0"/>
                            <w:color w:val="646464"/>
                            <w:sz w:val="18"/>
                            <w:vertAlign w:val="baseline"/>
                          </w:rPr>
                          <w:t xml:space="preserve">JEFATURA DE UNIDAD DEPARTAMENTAL DE VINCULACIÓN CULTURAL COMUNITARIA</w:t>
                        </w:r>
                      </w:p>
                    </w:txbxContent>
                  </wps:txbx>
                  <wps:bodyPr anchorCtr="0" anchor="t" bIns="38100" lIns="88900" spcFirstLastPara="1" rIns="88900" wrap="square" tIns="38100">
                    <a:noAutofit/>
                  </wps:bodyPr>
                </wps:wsp>
              </a:graphicData>
            </a:graphic>
          </wp:anchor>
        </w:drawing>
      </mc:Choice>
      <ve:Fallback>
        <w:r w:rsidR="00E8488D"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3898900</wp:posOffset>
              </wp:positionH>
              <wp:positionV relativeFrom="paragraph">
                <wp:posOffset>-558799</wp:posOffset>
              </wp:positionV>
              <wp:extent cx="4314825" cy="752475"/>
              <wp:effectExtent l="0" t="0" r="0" b="0"/>
              <wp:wrapNone/>
              <wp:docPr id="1909482550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4825" cy="7524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E54C0"/>
    <w:rsid w:val="000E54C0"/>
    <w:rsid w:val="008357FC"/>
    <w:rsid w:val="00837ED6"/>
    <w:rsid w:val="00E84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A06"/>
  </w:style>
  <w:style w:type="paragraph" w:styleId="Ttulo1">
    <w:name w:val="heading 1"/>
    <w:basedOn w:val="Normal"/>
    <w:next w:val="Normal"/>
    <w:rsid w:val="0026591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26591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9"/>
    <w:qFormat/>
    <w:rsid w:val="007A78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rsid w:val="0026591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26591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26591B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7280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0E54C0"/>
  </w:style>
  <w:style w:type="table" w:customStyle="1" w:styleId="TableNormal">
    <w:name w:val="Table Normal"/>
    <w:rsid w:val="000E54C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26591B"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rsid w:val="0026591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rsid w:val="0026591B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link w:val="Ttulo3"/>
    <w:uiPriority w:val="99"/>
    <w:rsid w:val="007A78E5"/>
    <w:rPr>
      <w:rFonts w:ascii="Times New Roman" w:hAnsi="Times New Roman" w:cs="Times New Roman"/>
      <w:b/>
      <w:bCs/>
      <w:sz w:val="27"/>
      <w:lang w:eastAsia="es-MX"/>
    </w:rPr>
  </w:style>
  <w:style w:type="paragraph" w:styleId="Encabezado">
    <w:name w:val="header"/>
    <w:basedOn w:val="Normal"/>
    <w:link w:val="EncabezadoCar"/>
    <w:uiPriority w:val="99"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A06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595A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A0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83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29A"/>
    <w:rPr>
      <w:rFonts w:ascii="Segoe UI" w:hAnsi="Segoe UI" w:cs="Segoe UI"/>
      <w:sz w:val="18"/>
    </w:rPr>
  </w:style>
  <w:style w:type="character" w:styleId="Hipervnculo">
    <w:name w:val="Hyperlink"/>
    <w:basedOn w:val="Fuentedeprrafopredeter"/>
    <w:uiPriority w:val="99"/>
    <w:rsid w:val="007A78E5"/>
    <w:rPr>
      <w:rFonts w:cs="Times New Roman"/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rsid w:val="007A78E5"/>
    <w:rPr>
      <w:rFonts w:cs="Times New Roman"/>
      <w:color w:val="954F72"/>
      <w:u w:val="single"/>
    </w:rPr>
  </w:style>
  <w:style w:type="paragraph" w:styleId="Sinespaciado">
    <w:name w:val="No Spacing"/>
    <w:uiPriority w:val="99"/>
    <w:semiHidden/>
    <w:qFormat/>
    <w:rsid w:val="00394D25"/>
  </w:style>
  <w:style w:type="character" w:customStyle="1" w:styleId="NoSpacingChar">
    <w:name w:val="No Spacing Char"/>
    <w:uiPriority w:val="99"/>
    <w:rsid w:val="00A64166"/>
    <w:rPr>
      <w:sz w:val="22"/>
      <w:lang w:val="es-MX" w:eastAsia="en-US"/>
    </w:rPr>
  </w:style>
  <w:style w:type="paragraph" w:styleId="Prrafodelista">
    <w:name w:val="List Paragraph"/>
    <w:basedOn w:val="Normal"/>
    <w:uiPriority w:val="99"/>
    <w:qFormat/>
    <w:rsid w:val="00976844"/>
    <w:pPr>
      <w:ind w:left="720"/>
      <w:contextualSpacing/>
    </w:pPr>
  </w:style>
  <w:style w:type="table" w:styleId="Tablaconcuadrcula">
    <w:name w:val="Table Grid"/>
    <w:basedOn w:val="Tablanormal"/>
    <w:uiPriority w:val="99"/>
    <w:rsid w:val="00060C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Normal"/>
    <w:uiPriority w:val="99"/>
    <w:semiHidden/>
    <w:rsid w:val="00A20497"/>
    <w:pPr>
      <w:ind w:left="283" w:hanging="283"/>
      <w:contextualSpacing/>
    </w:pPr>
  </w:style>
  <w:style w:type="paragraph" w:customStyle="1" w:styleId="ListaCC">
    <w:name w:val="Lista CC."/>
    <w:basedOn w:val="Normal"/>
    <w:uiPriority w:val="99"/>
    <w:rsid w:val="00A20497"/>
  </w:style>
  <w:style w:type="paragraph" w:styleId="Textoindependiente">
    <w:name w:val="Body Text"/>
    <w:basedOn w:val="Normal"/>
    <w:link w:val="TextoindependienteCar"/>
    <w:uiPriority w:val="99"/>
    <w:rsid w:val="00A2049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20497"/>
    <w:rPr>
      <w:rFonts w:cs="Times New Roman"/>
    </w:rPr>
  </w:style>
  <w:style w:type="paragraph" w:customStyle="1" w:styleId="Caracteresenmarcados">
    <w:name w:val="Caracteres enmarcados"/>
    <w:basedOn w:val="Normal"/>
    <w:uiPriority w:val="99"/>
    <w:rsid w:val="00A20497"/>
  </w:style>
  <w:style w:type="paragraph" w:styleId="Sangradetextonormal">
    <w:name w:val="Body Text Indent"/>
    <w:basedOn w:val="Normal"/>
    <w:link w:val="SangradetextonormalCar"/>
    <w:uiPriority w:val="99"/>
    <w:semiHidden/>
    <w:rsid w:val="00A2049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20497"/>
    <w:rPr>
      <w:rFonts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A20497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20497"/>
    <w:rPr>
      <w:rFonts w:cs="Times New Roman"/>
    </w:rPr>
  </w:style>
  <w:style w:type="character" w:customStyle="1" w:styleId="Mencinsinresolver1">
    <w:name w:val="Mención sin resolver1"/>
    <w:basedOn w:val="Fuentedeprrafopredeter"/>
    <w:uiPriority w:val="99"/>
    <w:semiHidden/>
    <w:rsid w:val="00522DA1"/>
    <w:rPr>
      <w:rFonts w:cs="Times New Roman"/>
      <w:color w:val="605E5C"/>
      <w:shd w:val="clear" w:color="auto" w:fill="E1DFDD"/>
    </w:rPr>
  </w:style>
  <w:style w:type="paragraph" w:customStyle="1" w:styleId="trt0xe">
    <w:name w:val="trt0xe"/>
    <w:basedOn w:val="Normal"/>
    <w:uiPriority w:val="99"/>
    <w:rsid w:val="00654A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Style">
    <w:name w:val="Style"/>
    <w:basedOn w:val="Tablanormal"/>
    <w:uiPriority w:val="99"/>
    <w:rsid w:val="002167E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next w:val="Tablanormal"/>
    <w:uiPriority w:val="99"/>
    <w:semiHidden/>
    <w:rsid w:val="002167E9"/>
    <w:rPr>
      <w:rFonts w:ascii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7F5EB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F5EB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F5EBB"/>
    <w:rPr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5EB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5EBB"/>
    <w:rPr>
      <w:b/>
      <w:bCs/>
      <w:lang w:val="es-MX"/>
    </w:rPr>
  </w:style>
  <w:style w:type="paragraph" w:customStyle="1" w:styleId="paragraph">
    <w:name w:val="paragraph"/>
    <w:basedOn w:val="Normal"/>
    <w:rsid w:val="00BA2A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Fuentedeprrafopredeter"/>
    <w:rsid w:val="00BA2A21"/>
  </w:style>
  <w:style w:type="character" w:customStyle="1" w:styleId="eop">
    <w:name w:val="eop"/>
    <w:basedOn w:val="Fuentedeprrafopredeter"/>
    <w:rsid w:val="00BA2A21"/>
  </w:style>
  <w:style w:type="paragraph" w:styleId="Subttulo">
    <w:name w:val="Subtitle"/>
    <w:basedOn w:val="Normal"/>
    <w:next w:val="Normal"/>
    <w:rsid w:val="000E54C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NormalTable1"/>
    <w:rsid w:val="0026591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NormalTable1"/>
    <w:rsid w:val="0026591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NormalTable1"/>
    <w:rsid w:val="0026591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rsid w:val="0037280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Textodelmarcadordeposicin">
    <w:name w:val="Placeholder Text"/>
    <w:basedOn w:val="Fuentedeprrafopredeter"/>
    <w:uiPriority w:val="99"/>
    <w:semiHidden/>
    <w:rsid w:val="001C4E0E"/>
    <w:rPr>
      <w:color w:val="808080"/>
    </w:rPr>
  </w:style>
  <w:style w:type="table" w:customStyle="1" w:styleId="3">
    <w:name w:val="3"/>
    <w:basedOn w:val="NormalTable1"/>
    <w:rsid w:val="0026591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NormalTable1"/>
    <w:rsid w:val="0026591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NormalTable1"/>
    <w:rsid w:val="0026591B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sutil">
    <w:name w:val="Subtle Emphasis"/>
    <w:basedOn w:val="Fuentedeprrafopredeter"/>
    <w:uiPriority w:val="19"/>
    <w:qFormat/>
    <w:rsid w:val="00FA2F07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CC00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rsid w:val="000E54C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0E54C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0E54C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0E54C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0E54C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33520FBC0CD4C5CB14E204A7F955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C2489-AD75-4723-BC00-3A61E062DECE}"/>
      </w:docPartPr>
      <w:docPartBody>
        <w:p w:rsidR="00000000" w:rsidRDefault="00F2786B" w:rsidP="00F2786B">
          <w:pPr>
            <w:pStyle w:val="B33520FBC0CD4C5CB14E204A7F9554C5"/>
          </w:pPr>
          <w:r w:rsidRPr="00450DA4">
            <w:rPr>
              <w:rFonts w:ascii="Roboto" w:eastAsia="Arial" w:hAnsi="Roboto" w:cs="Arial"/>
              <w:sz w:val="20"/>
              <w:szCs w:val="20"/>
            </w:rPr>
            <w:t>Escriba aquí el nombre completo de la persona representante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2786B"/>
    <w:rsid w:val="00346FDA"/>
    <w:rsid w:val="00F27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33520FBC0CD4C5CB14E204A7F9554C5">
    <w:name w:val="B33520FBC0CD4C5CB14E204A7F9554C5"/>
    <w:rsid w:val="00F2786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/ZTV2H4bvND2WBia3G75M31f7Q==">CgMxLjAyDmgucWl0NXl0bDMyMzhhMg5oLmgxbGUyMnQ3ZWludTgAciExcGxlQ1Rid0VnWjJpeDB4V3o2ZkM1eHhPazJxbWN1UGo=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343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IMAGEN15</dc:creator>
  <cp:lastModifiedBy>Edi Suxx</cp:lastModifiedBy>
  <cp:revision>2</cp:revision>
  <dcterms:created xsi:type="dcterms:W3CDTF">2023-10-27T20:25:00Z</dcterms:created>
  <dcterms:modified xsi:type="dcterms:W3CDTF">2025-05-26T22:41:00Z</dcterms:modified>
</cp:coreProperties>
</file>