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783"/>
        <w:tblW w:w="9899" w:type="dxa"/>
        <w:tblLook w:val="04A0" w:firstRow="1" w:lastRow="0" w:firstColumn="1" w:lastColumn="0" w:noHBand="0" w:noVBand="1"/>
      </w:tblPr>
      <w:tblGrid>
        <w:gridCol w:w="2405"/>
        <w:gridCol w:w="4193"/>
        <w:gridCol w:w="3301"/>
      </w:tblGrid>
      <w:tr w:rsidR="0019320C" w:rsidRPr="00A50C79" w:rsidTr="00A50C79">
        <w:trPr>
          <w:trHeight w:val="708"/>
        </w:trPr>
        <w:tc>
          <w:tcPr>
            <w:tcW w:w="2405" w:type="dxa"/>
            <w:shd w:val="clear" w:color="auto" w:fill="B10B7A"/>
          </w:tcPr>
          <w:p w:rsidR="0019320C" w:rsidRPr="00A50C79" w:rsidRDefault="0019320C" w:rsidP="002056E3">
            <w:pPr>
              <w:rPr>
                <w:rFonts w:ascii="Arial" w:hAnsi="Arial" w:cs="Arial"/>
                <w:color w:val="FFFFFF" w:themeColor="background1"/>
                <w:sz w:val="24"/>
                <w:szCs w:val="24"/>
              </w:rPr>
            </w:pPr>
            <w:r w:rsidRPr="00A50C79">
              <w:rPr>
                <w:rFonts w:ascii="Arial" w:hAnsi="Arial" w:cs="Arial"/>
                <w:b/>
                <w:bCs/>
                <w:color w:val="FFFFFF" w:themeColor="background1"/>
                <w:sz w:val="24"/>
                <w:szCs w:val="24"/>
                <w:lang w:val="es-ES_tradnl"/>
              </w:rPr>
              <w:t>Mesa de Trabajo Permanente</w:t>
            </w:r>
          </w:p>
        </w:tc>
        <w:tc>
          <w:tcPr>
            <w:tcW w:w="7494" w:type="dxa"/>
            <w:gridSpan w:val="2"/>
            <w:shd w:val="clear" w:color="auto" w:fill="B10B7A"/>
          </w:tcPr>
          <w:p w:rsidR="0019320C" w:rsidRPr="00A50C79" w:rsidRDefault="0019320C" w:rsidP="002056E3">
            <w:pPr>
              <w:rPr>
                <w:rFonts w:ascii="Arial" w:hAnsi="Arial" w:cs="Arial"/>
                <w:color w:val="FFFFFF" w:themeColor="background1"/>
                <w:sz w:val="24"/>
                <w:szCs w:val="24"/>
              </w:rPr>
            </w:pPr>
            <w:r w:rsidRPr="00A50C79">
              <w:rPr>
                <w:rFonts w:ascii="Arial" w:hAnsi="Arial" w:cs="Arial"/>
                <w:b/>
                <w:color w:val="FFFFFF" w:themeColor="background1"/>
                <w:sz w:val="24"/>
                <w:szCs w:val="24"/>
              </w:rPr>
              <w:t>Mesa Constituyente</w:t>
            </w:r>
          </w:p>
        </w:tc>
      </w:tr>
      <w:tr w:rsidR="002056E3" w:rsidRPr="00A50C79" w:rsidTr="00A50C79">
        <w:trPr>
          <w:trHeight w:val="1171"/>
        </w:trPr>
        <w:tc>
          <w:tcPr>
            <w:tcW w:w="2405" w:type="dxa"/>
            <w:shd w:val="clear" w:color="auto" w:fill="F4BED6"/>
          </w:tcPr>
          <w:p w:rsidR="002056E3" w:rsidRPr="00A50C79" w:rsidRDefault="002056E3" w:rsidP="002056E3">
            <w:pPr>
              <w:rPr>
                <w:rFonts w:ascii="Arial" w:hAnsi="Arial" w:cs="Arial"/>
                <w:sz w:val="24"/>
                <w:szCs w:val="24"/>
              </w:rPr>
            </w:pPr>
            <w:r w:rsidRPr="00A50C79">
              <w:rPr>
                <w:rFonts w:ascii="Arial" w:hAnsi="Arial" w:cs="Arial"/>
                <w:b/>
                <w:bCs/>
                <w:sz w:val="24"/>
                <w:szCs w:val="24"/>
                <w:lang w:val="es-ES_tradnl"/>
              </w:rPr>
              <w:t>Fecha propuesta:</w:t>
            </w:r>
            <w:r w:rsidR="00A50C79" w:rsidRPr="00A50C79">
              <w:rPr>
                <w:rFonts w:ascii="Arial" w:hAnsi="Arial" w:cs="Arial"/>
                <w:sz w:val="24"/>
                <w:szCs w:val="24"/>
              </w:rPr>
              <w:t xml:space="preserve"> Marzo- Junio 2016</w:t>
            </w:r>
          </w:p>
        </w:tc>
        <w:tc>
          <w:tcPr>
            <w:tcW w:w="4193" w:type="dxa"/>
            <w:shd w:val="clear" w:color="auto" w:fill="F4BED6"/>
          </w:tcPr>
          <w:p w:rsidR="002056E3" w:rsidRPr="00A50C79" w:rsidRDefault="00A50C79" w:rsidP="002742C8">
            <w:pPr>
              <w:jc w:val="center"/>
              <w:rPr>
                <w:rFonts w:ascii="Arial" w:hAnsi="Arial" w:cs="Arial"/>
                <w:sz w:val="24"/>
                <w:szCs w:val="24"/>
              </w:rPr>
            </w:pPr>
            <w:r>
              <w:rPr>
                <w:rFonts w:ascii="Arial" w:hAnsi="Arial" w:cs="Arial"/>
                <w:sz w:val="24"/>
                <w:szCs w:val="24"/>
              </w:rPr>
              <w:t>PROGRAMA</w:t>
            </w:r>
          </w:p>
        </w:tc>
        <w:tc>
          <w:tcPr>
            <w:tcW w:w="3301" w:type="dxa"/>
            <w:shd w:val="clear" w:color="auto" w:fill="F4BED6"/>
          </w:tcPr>
          <w:p w:rsidR="002056E3" w:rsidRPr="00A50C79" w:rsidRDefault="00A50C79" w:rsidP="002742C8">
            <w:pPr>
              <w:jc w:val="center"/>
              <w:rPr>
                <w:rFonts w:ascii="Arial" w:hAnsi="Arial" w:cs="Arial"/>
                <w:sz w:val="24"/>
                <w:szCs w:val="24"/>
              </w:rPr>
            </w:pPr>
            <w:r>
              <w:rPr>
                <w:rFonts w:ascii="Arial" w:hAnsi="Arial" w:cs="Arial"/>
                <w:sz w:val="24"/>
                <w:szCs w:val="24"/>
              </w:rPr>
              <w:t>PROYECTOS</w:t>
            </w:r>
          </w:p>
        </w:tc>
      </w:tr>
      <w:tr w:rsidR="002056E3" w:rsidRPr="00A50C79" w:rsidTr="00A50C79">
        <w:trPr>
          <w:trHeight w:val="1240"/>
        </w:trPr>
        <w:tc>
          <w:tcPr>
            <w:tcW w:w="2405" w:type="dxa"/>
            <w:shd w:val="clear" w:color="auto" w:fill="F7E1EB"/>
          </w:tcPr>
          <w:p w:rsidR="002056E3" w:rsidRPr="00A50C79" w:rsidRDefault="002056E3" w:rsidP="002056E3">
            <w:pPr>
              <w:rPr>
                <w:rFonts w:ascii="Arial" w:hAnsi="Arial" w:cs="Arial"/>
                <w:sz w:val="24"/>
                <w:szCs w:val="24"/>
              </w:rPr>
            </w:pPr>
            <w:r w:rsidRPr="00A50C79">
              <w:rPr>
                <w:rFonts w:ascii="Arial" w:hAnsi="Arial" w:cs="Arial"/>
                <w:b/>
                <w:bCs/>
                <w:sz w:val="24"/>
                <w:szCs w:val="24"/>
                <w:lang w:val="es-ES_tradnl"/>
              </w:rPr>
              <w:t>Temas a tratar:</w:t>
            </w:r>
          </w:p>
        </w:tc>
        <w:tc>
          <w:tcPr>
            <w:tcW w:w="4193" w:type="dxa"/>
            <w:shd w:val="clear" w:color="auto" w:fill="F7E1EB"/>
          </w:tcPr>
          <w:p w:rsidR="002056E3" w:rsidRPr="00A50C79" w:rsidRDefault="002056E3" w:rsidP="002056E3">
            <w:pPr>
              <w:rPr>
                <w:rFonts w:ascii="Arial" w:hAnsi="Arial" w:cs="Arial"/>
                <w:sz w:val="24"/>
                <w:szCs w:val="24"/>
                <w:lang w:val="es-MX"/>
              </w:rPr>
            </w:pPr>
            <w:r w:rsidRPr="00A50C79">
              <w:rPr>
                <w:rFonts w:ascii="Arial" w:hAnsi="Arial" w:cs="Arial"/>
                <w:sz w:val="24"/>
                <w:szCs w:val="24"/>
                <w:lang w:val="es-MX"/>
              </w:rPr>
              <w:t>Diseñar propuestas congruentes, sólidas y viables en materia cultural para la Ciudad de México</w:t>
            </w:r>
          </w:p>
          <w:p w:rsidR="002056E3" w:rsidRPr="00A50C79" w:rsidRDefault="002056E3" w:rsidP="002056E3">
            <w:pPr>
              <w:rPr>
                <w:rFonts w:ascii="Arial" w:hAnsi="Arial" w:cs="Arial"/>
                <w:sz w:val="24"/>
                <w:szCs w:val="24"/>
                <w:lang w:val="es-MX"/>
              </w:rPr>
            </w:pPr>
          </w:p>
        </w:tc>
        <w:tc>
          <w:tcPr>
            <w:tcW w:w="3301" w:type="dxa"/>
            <w:shd w:val="clear" w:color="auto" w:fill="F7E1EB"/>
          </w:tcPr>
          <w:p w:rsidR="002056E3" w:rsidRPr="00A50C79" w:rsidRDefault="002056E3" w:rsidP="002056E3">
            <w:pPr>
              <w:rPr>
                <w:rFonts w:ascii="Arial" w:hAnsi="Arial" w:cs="Arial"/>
                <w:sz w:val="24"/>
                <w:szCs w:val="24"/>
              </w:rPr>
            </w:pPr>
          </w:p>
        </w:tc>
      </w:tr>
      <w:tr w:rsidR="0019320C" w:rsidRPr="00A50C79" w:rsidTr="00A50C79">
        <w:trPr>
          <w:trHeight w:val="1171"/>
        </w:trPr>
        <w:tc>
          <w:tcPr>
            <w:tcW w:w="2405" w:type="dxa"/>
            <w:shd w:val="clear" w:color="auto" w:fill="FCF2F7"/>
          </w:tcPr>
          <w:p w:rsidR="0019320C" w:rsidRPr="00A50C79" w:rsidRDefault="0019320C" w:rsidP="002056E3">
            <w:pPr>
              <w:rPr>
                <w:rFonts w:ascii="Arial" w:hAnsi="Arial" w:cs="Arial"/>
                <w:sz w:val="24"/>
                <w:szCs w:val="24"/>
              </w:rPr>
            </w:pPr>
            <w:r w:rsidRPr="00A50C79">
              <w:rPr>
                <w:rFonts w:ascii="Arial" w:hAnsi="Arial" w:cs="Arial"/>
                <w:b/>
                <w:bCs/>
                <w:sz w:val="24"/>
                <w:szCs w:val="24"/>
              </w:rPr>
              <w:t> </w:t>
            </w:r>
            <w:r w:rsidRPr="00A50C79">
              <w:rPr>
                <w:rFonts w:ascii="Arial" w:hAnsi="Arial" w:cs="Arial"/>
                <w:b/>
                <w:bCs/>
                <w:sz w:val="24"/>
                <w:szCs w:val="24"/>
                <w:lang w:val="es-ES_tradnl"/>
              </w:rPr>
              <w:t>Invitados:</w:t>
            </w:r>
          </w:p>
        </w:tc>
        <w:tc>
          <w:tcPr>
            <w:tcW w:w="7494" w:type="dxa"/>
            <w:gridSpan w:val="2"/>
            <w:shd w:val="clear" w:color="auto" w:fill="FCF2F7"/>
          </w:tcPr>
          <w:p w:rsidR="0019320C" w:rsidRPr="00A50C79" w:rsidRDefault="0019320C" w:rsidP="002056E3">
            <w:pPr>
              <w:rPr>
                <w:rFonts w:ascii="Arial" w:hAnsi="Arial" w:cs="Arial"/>
                <w:sz w:val="24"/>
                <w:szCs w:val="24"/>
              </w:rPr>
            </w:pPr>
          </w:p>
        </w:tc>
      </w:tr>
      <w:tr w:rsidR="0019320C" w:rsidRPr="00A50C79" w:rsidTr="00A50C79">
        <w:trPr>
          <w:trHeight w:val="1171"/>
        </w:trPr>
        <w:tc>
          <w:tcPr>
            <w:tcW w:w="2405" w:type="dxa"/>
            <w:shd w:val="clear" w:color="auto" w:fill="auto"/>
          </w:tcPr>
          <w:p w:rsidR="0019320C" w:rsidRPr="00A50C79" w:rsidRDefault="0019320C" w:rsidP="002056E3">
            <w:pPr>
              <w:rPr>
                <w:rFonts w:ascii="Arial" w:hAnsi="Arial" w:cs="Arial"/>
                <w:sz w:val="24"/>
                <w:szCs w:val="24"/>
              </w:rPr>
            </w:pPr>
            <w:r w:rsidRPr="00A50C79">
              <w:rPr>
                <w:rFonts w:ascii="Arial" w:hAnsi="Arial" w:cs="Arial"/>
                <w:b/>
                <w:bCs/>
                <w:sz w:val="24"/>
                <w:szCs w:val="24"/>
                <w:lang w:val="es-ES_tradnl"/>
              </w:rPr>
              <w:t>Coordinador:</w:t>
            </w:r>
          </w:p>
        </w:tc>
        <w:tc>
          <w:tcPr>
            <w:tcW w:w="7494" w:type="dxa"/>
            <w:gridSpan w:val="2"/>
            <w:shd w:val="clear" w:color="auto" w:fill="auto"/>
          </w:tcPr>
          <w:p w:rsidR="0019320C" w:rsidRPr="00A50C79" w:rsidRDefault="0019320C" w:rsidP="002056E3">
            <w:pPr>
              <w:rPr>
                <w:rFonts w:ascii="Arial" w:hAnsi="Arial" w:cs="Arial"/>
                <w:sz w:val="24"/>
                <w:szCs w:val="24"/>
              </w:rPr>
            </w:pPr>
          </w:p>
        </w:tc>
      </w:tr>
    </w:tbl>
    <w:p w:rsidR="00A14FFA" w:rsidRPr="00A50C79" w:rsidRDefault="00A14FFA" w:rsidP="00A14FFA">
      <w:pPr>
        <w:rPr>
          <w:rFonts w:ascii="Arial" w:hAnsi="Arial" w:cs="Arial"/>
          <w:sz w:val="24"/>
          <w:szCs w:val="24"/>
        </w:rPr>
      </w:pPr>
      <w:r w:rsidRPr="00A50C79">
        <w:rPr>
          <w:rFonts w:ascii="Arial" w:hAnsi="Arial" w:cs="Arial"/>
          <w:sz w:val="24"/>
          <w:szCs w:val="24"/>
        </w:rPr>
        <w:t>ANEXO 1. MESAS DE TRABAJO</w:t>
      </w:r>
      <w:r w:rsidR="002056E3" w:rsidRPr="00A50C79">
        <w:rPr>
          <w:rFonts w:ascii="Arial" w:hAnsi="Arial" w:cs="Arial"/>
          <w:sz w:val="24"/>
          <w:szCs w:val="24"/>
        </w:rPr>
        <w:t>, DEL PROGRAMA DE TRABAJO ANU</w:t>
      </w:r>
      <w:r w:rsidR="00B4481B">
        <w:rPr>
          <w:rFonts w:ascii="Arial" w:hAnsi="Arial" w:cs="Arial"/>
          <w:sz w:val="24"/>
          <w:szCs w:val="24"/>
        </w:rPr>
        <w:t>AL</w:t>
      </w:r>
    </w:p>
    <w:p w:rsidR="002056E3" w:rsidRPr="00A50C79" w:rsidRDefault="002056E3" w:rsidP="00A14FFA">
      <w:pPr>
        <w:rPr>
          <w:rFonts w:ascii="Arial" w:hAnsi="Arial" w:cs="Arial"/>
          <w:sz w:val="24"/>
          <w:szCs w:val="24"/>
        </w:rPr>
      </w:pPr>
      <w:bookmarkStart w:id="0" w:name="_GoBack"/>
      <w:bookmarkEnd w:id="0"/>
    </w:p>
    <w:p w:rsidR="002056E3" w:rsidRPr="00A50C79" w:rsidRDefault="002056E3" w:rsidP="00A14FFA">
      <w:pPr>
        <w:rPr>
          <w:rFonts w:ascii="Arial" w:hAnsi="Arial" w:cs="Arial"/>
          <w:sz w:val="24"/>
          <w:szCs w:val="24"/>
        </w:rPr>
      </w:pPr>
    </w:p>
    <w:p w:rsidR="00A14FFA" w:rsidRPr="00A50C79" w:rsidRDefault="00A14FFA" w:rsidP="00A14FFA">
      <w:pPr>
        <w:rPr>
          <w:rFonts w:ascii="Arial" w:hAnsi="Arial" w:cs="Arial"/>
          <w:sz w:val="24"/>
          <w:szCs w:val="24"/>
        </w:rPr>
      </w:pPr>
    </w:p>
    <w:tbl>
      <w:tblPr>
        <w:tblStyle w:val="Tablaconcuadrcula"/>
        <w:tblpPr w:leftFromText="141" w:rightFromText="141" w:vertAnchor="page" w:horzAnchor="margin" w:tblpXSpec="center" w:tblpY="1636"/>
        <w:tblW w:w="10340" w:type="dxa"/>
        <w:tblLook w:val="04A0" w:firstRow="1" w:lastRow="0" w:firstColumn="1" w:lastColumn="0" w:noHBand="0" w:noVBand="1"/>
      </w:tblPr>
      <w:tblGrid>
        <w:gridCol w:w="2271"/>
        <w:gridCol w:w="4536"/>
        <w:gridCol w:w="3533"/>
      </w:tblGrid>
      <w:tr w:rsidR="0019320C" w:rsidRPr="00A50C79" w:rsidTr="00FB5EE2">
        <w:trPr>
          <w:trHeight w:val="731"/>
        </w:trPr>
        <w:tc>
          <w:tcPr>
            <w:tcW w:w="2271" w:type="dxa"/>
            <w:shd w:val="clear" w:color="auto" w:fill="B10B7A"/>
          </w:tcPr>
          <w:p w:rsidR="0019320C" w:rsidRPr="00A50C79" w:rsidRDefault="0019320C" w:rsidP="002056E3">
            <w:pPr>
              <w:rPr>
                <w:rFonts w:ascii="Arial" w:hAnsi="Arial" w:cs="Arial"/>
                <w:color w:val="FFFFFF" w:themeColor="background1"/>
                <w:sz w:val="24"/>
                <w:szCs w:val="24"/>
              </w:rPr>
            </w:pPr>
            <w:r w:rsidRPr="00A50C79">
              <w:rPr>
                <w:rFonts w:ascii="Arial" w:hAnsi="Arial" w:cs="Arial"/>
                <w:b/>
                <w:bCs/>
                <w:color w:val="FFFFFF" w:themeColor="background1"/>
                <w:sz w:val="24"/>
                <w:szCs w:val="24"/>
                <w:lang w:val="es-ES_tradnl"/>
              </w:rPr>
              <w:lastRenderedPageBreak/>
              <w:t>Eje de trabajo y mesa 1:</w:t>
            </w:r>
          </w:p>
        </w:tc>
        <w:tc>
          <w:tcPr>
            <w:tcW w:w="8069" w:type="dxa"/>
            <w:gridSpan w:val="2"/>
            <w:shd w:val="clear" w:color="auto" w:fill="B10B7A"/>
          </w:tcPr>
          <w:p w:rsidR="0019320C" w:rsidRPr="00A50C79" w:rsidRDefault="0019320C" w:rsidP="002056E3">
            <w:pPr>
              <w:rPr>
                <w:rFonts w:ascii="Arial" w:hAnsi="Arial" w:cs="Arial"/>
                <w:b/>
                <w:color w:val="FFFFFF" w:themeColor="background1"/>
                <w:sz w:val="24"/>
                <w:szCs w:val="24"/>
              </w:rPr>
            </w:pPr>
            <w:r w:rsidRPr="00A50C79">
              <w:rPr>
                <w:rFonts w:ascii="Arial" w:hAnsi="Arial" w:cs="Arial"/>
                <w:b/>
                <w:color w:val="FFFFFF" w:themeColor="background1"/>
                <w:sz w:val="24"/>
                <w:szCs w:val="24"/>
              </w:rPr>
              <w:t>Educación y Formación Artística y Cultural</w:t>
            </w:r>
          </w:p>
        </w:tc>
      </w:tr>
      <w:tr w:rsidR="002056E3" w:rsidRPr="00A50C79" w:rsidTr="002056E3">
        <w:trPr>
          <w:trHeight w:val="857"/>
        </w:trPr>
        <w:tc>
          <w:tcPr>
            <w:tcW w:w="2271" w:type="dxa"/>
            <w:shd w:val="clear" w:color="auto" w:fill="F4BED6"/>
          </w:tcPr>
          <w:p w:rsidR="00A14FFA" w:rsidRPr="00A50C79" w:rsidRDefault="00A14FFA" w:rsidP="002056E3">
            <w:pPr>
              <w:rPr>
                <w:rFonts w:ascii="Arial" w:hAnsi="Arial" w:cs="Arial"/>
                <w:sz w:val="24"/>
                <w:szCs w:val="24"/>
              </w:rPr>
            </w:pPr>
            <w:r w:rsidRPr="00A50C79">
              <w:rPr>
                <w:rFonts w:ascii="Arial" w:hAnsi="Arial" w:cs="Arial"/>
                <w:b/>
                <w:bCs/>
                <w:sz w:val="24"/>
                <w:szCs w:val="24"/>
                <w:lang w:val="es-ES_tradnl"/>
              </w:rPr>
              <w:t>Fecha propuesta:</w:t>
            </w:r>
          </w:p>
        </w:tc>
        <w:tc>
          <w:tcPr>
            <w:tcW w:w="4536" w:type="dxa"/>
            <w:shd w:val="clear" w:color="auto" w:fill="F4BED6"/>
          </w:tcPr>
          <w:p w:rsidR="00A14FFA" w:rsidRPr="00A50C79" w:rsidRDefault="00B65991" w:rsidP="00A50C79">
            <w:pPr>
              <w:jc w:val="center"/>
              <w:rPr>
                <w:rFonts w:ascii="Arial" w:hAnsi="Arial" w:cs="Arial"/>
                <w:sz w:val="24"/>
                <w:szCs w:val="24"/>
              </w:rPr>
            </w:pPr>
            <w:r w:rsidRPr="00A50C79">
              <w:rPr>
                <w:rFonts w:ascii="Arial" w:hAnsi="Arial" w:cs="Arial"/>
                <w:sz w:val="24"/>
                <w:szCs w:val="24"/>
              </w:rPr>
              <w:t>PROGRAMAS</w:t>
            </w:r>
          </w:p>
        </w:tc>
        <w:tc>
          <w:tcPr>
            <w:tcW w:w="3533" w:type="dxa"/>
            <w:shd w:val="clear" w:color="auto" w:fill="F4BED6"/>
          </w:tcPr>
          <w:p w:rsidR="00A14FFA" w:rsidRPr="00A50C79" w:rsidRDefault="00B65991" w:rsidP="00A50C79">
            <w:pPr>
              <w:jc w:val="center"/>
              <w:rPr>
                <w:rFonts w:ascii="Arial" w:hAnsi="Arial" w:cs="Arial"/>
                <w:sz w:val="24"/>
                <w:szCs w:val="24"/>
              </w:rPr>
            </w:pPr>
            <w:r w:rsidRPr="00A50C79">
              <w:rPr>
                <w:rFonts w:ascii="Arial" w:hAnsi="Arial" w:cs="Arial"/>
                <w:sz w:val="24"/>
                <w:szCs w:val="24"/>
              </w:rPr>
              <w:t>PROYECTOS:</w:t>
            </w:r>
          </w:p>
        </w:tc>
      </w:tr>
      <w:tr w:rsidR="002056E3" w:rsidRPr="00A50C79" w:rsidTr="002056E3">
        <w:trPr>
          <w:trHeight w:val="1280"/>
        </w:trPr>
        <w:tc>
          <w:tcPr>
            <w:tcW w:w="2271" w:type="dxa"/>
            <w:shd w:val="clear" w:color="auto" w:fill="F7E1EB"/>
          </w:tcPr>
          <w:p w:rsidR="00A14FFA" w:rsidRPr="00A50C79" w:rsidRDefault="00A14FFA" w:rsidP="002056E3">
            <w:pPr>
              <w:rPr>
                <w:rFonts w:ascii="Arial" w:hAnsi="Arial" w:cs="Arial"/>
                <w:sz w:val="24"/>
                <w:szCs w:val="24"/>
              </w:rPr>
            </w:pPr>
            <w:r w:rsidRPr="00A50C79">
              <w:rPr>
                <w:rFonts w:ascii="Arial" w:hAnsi="Arial" w:cs="Arial"/>
                <w:b/>
                <w:bCs/>
                <w:sz w:val="24"/>
                <w:szCs w:val="24"/>
                <w:lang w:val="es-ES_tradnl"/>
              </w:rPr>
              <w:t>Temas a tratar:</w:t>
            </w:r>
          </w:p>
        </w:tc>
        <w:tc>
          <w:tcPr>
            <w:tcW w:w="4536" w:type="dxa"/>
            <w:shd w:val="clear" w:color="auto" w:fill="F7E1EB"/>
          </w:tcPr>
          <w:p w:rsidR="00A14FFA" w:rsidRPr="00A50C79" w:rsidRDefault="002056E3" w:rsidP="005368EC">
            <w:pPr>
              <w:pStyle w:val="Prrafodelista"/>
              <w:numPr>
                <w:ilvl w:val="0"/>
                <w:numId w:val="2"/>
              </w:numPr>
              <w:jc w:val="both"/>
              <w:rPr>
                <w:rFonts w:ascii="Arial" w:hAnsi="Arial" w:cs="Arial"/>
                <w:sz w:val="24"/>
                <w:szCs w:val="24"/>
              </w:rPr>
            </w:pPr>
            <w:r w:rsidRPr="00A50C79">
              <w:rPr>
                <w:rFonts w:ascii="Arial" w:hAnsi="Arial" w:cs="Arial"/>
                <w:sz w:val="24"/>
                <w:szCs w:val="24"/>
              </w:rPr>
              <w:t>Educación y Formación en Materia de Patrimonio Cultural</w:t>
            </w:r>
          </w:p>
          <w:p w:rsidR="002056E3" w:rsidRPr="00A50C79" w:rsidRDefault="002056E3" w:rsidP="005368EC">
            <w:pPr>
              <w:pStyle w:val="Prrafodelista"/>
              <w:numPr>
                <w:ilvl w:val="0"/>
                <w:numId w:val="2"/>
              </w:numPr>
              <w:jc w:val="both"/>
              <w:rPr>
                <w:rFonts w:ascii="Arial" w:hAnsi="Arial" w:cs="Arial"/>
                <w:sz w:val="24"/>
                <w:szCs w:val="24"/>
              </w:rPr>
            </w:pPr>
            <w:r w:rsidRPr="00A50C79">
              <w:rPr>
                <w:rFonts w:ascii="Arial" w:hAnsi="Arial" w:cs="Arial"/>
                <w:sz w:val="24"/>
                <w:szCs w:val="24"/>
              </w:rPr>
              <w:t>Iniciación y formación en artes y oficios de la red de FAROS</w:t>
            </w:r>
          </w:p>
          <w:p w:rsidR="002056E3" w:rsidRPr="00A50C79" w:rsidRDefault="002056E3" w:rsidP="005368EC">
            <w:pPr>
              <w:pStyle w:val="Prrafodelista"/>
              <w:numPr>
                <w:ilvl w:val="0"/>
                <w:numId w:val="2"/>
              </w:numPr>
              <w:jc w:val="both"/>
              <w:rPr>
                <w:rFonts w:ascii="Arial" w:hAnsi="Arial" w:cs="Arial"/>
                <w:sz w:val="24"/>
                <w:szCs w:val="24"/>
              </w:rPr>
            </w:pPr>
            <w:r w:rsidRPr="00A50C79">
              <w:rPr>
                <w:rFonts w:ascii="Arial" w:hAnsi="Arial" w:cs="Arial"/>
                <w:sz w:val="24"/>
                <w:szCs w:val="24"/>
              </w:rPr>
              <w:t xml:space="preserve">Formación de públicos en música de cámara </w:t>
            </w:r>
          </w:p>
          <w:p w:rsidR="002056E3" w:rsidRPr="00A50C79" w:rsidRDefault="002056E3" w:rsidP="005368EC">
            <w:pPr>
              <w:pStyle w:val="Prrafodelista"/>
              <w:numPr>
                <w:ilvl w:val="0"/>
                <w:numId w:val="2"/>
              </w:numPr>
              <w:jc w:val="both"/>
              <w:rPr>
                <w:rFonts w:ascii="Arial" w:hAnsi="Arial" w:cs="Arial"/>
                <w:sz w:val="24"/>
                <w:szCs w:val="24"/>
              </w:rPr>
            </w:pPr>
            <w:r w:rsidRPr="00A50C79">
              <w:rPr>
                <w:rFonts w:ascii="Arial" w:hAnsi="Arial" w:cs="Arial"/>
                <w:sz w:val="24"/>
                <w:szCs w:val="24"/>
              </w:rPr>
              <w:t xml:space="preserve">Formación entorno del libro </w:t>
            </w:r>
          </w:p>
          <w:p w:rsidR="002056E3" w:rsidRPr="00A50C79" w:rsidRDefault="002056E3" w:rsidP="005368EC">
            <w:pPr>
              <w:pStyle w:val="Prrafodelista"/>
              <w:numPr>
                <w:ilvl w:val="0"/>
                <w:numId w:val="2"/>
              </w:numPr>
              <w:jc w:val="both"/>
              <w:rPr>
                <w:rFonts w:ascii="Arial" w:hAnsi="Arial" w:cs="Arial"/>
                <w:sz w:val="24"/>
                <w:szCs w:val="24"/>
              </w:rPr>
            </w:pPr>
            <w:r w:rsidRPr="00A50C79">
              <w:rPr>
                <w:rFonts w:ascii="Arial" w:hAnsi="Arial" w:cs="Arial"/>
                <w:sz w:val="24"/>
                <w:szCs w:val="24"/>
              </w:rPr>
              <w:t xml:space="preserve">Capacitación y actualización profesional, artística y cultural </w:t>
            </w:r>
          </w:p>
          <w:p w:rsidR="002056E3" w:rsidRPr="00A50C79" w:rsidRDefault="002056E3" w:rsidP="005368EC">
            <w:pPr>
              <w:pStyle w:val="Prrafodelista"/>
              <w:numPr>
                <w:ilvl w:val="0"/>
                <w:numId w:val="2"/>
              </w:numPr>
              <w:jc w:val="both"/>
              <w:rPr>
                <w:rFonts w:ascii="Arial" w:hAnsi="Arial" w:cs="Arial"/>
                <w:sz w:val="24"/>
                <w:szCs w:val="24"/>
              </w:rPr>
            </w:pPr>
            <w:r w:rsidRPr="00A50C79">
              <w:rPr>
                <w:rFonts w:ascii="Arial" w:hAnsi="Arial" w:cs="Arial"/>
                <w:sz w:val="24"/>
                <w:szCs w:val="24"/>
              </w:rPr>
              <w:t xml:space="preserve">Actualización y extensión académica en las escuelas del Centro Cultural </w:t>
            </w:r>
            <w:proofErr w:type="spellStart"/>
            <w:r w:rsidRPr="00A50C79">
              <w:rPr>
                <w:rFonts w:ascii="Arial" w:hAnsi="Arial" w:cs="Arial"/>
                <w:sz w:val="24"/>
                <w:szCs w:val="24"/>
              </w:rPr>
              <w:t>Ollin</w:t>
            </w:r>
            <w:proofErr w:type="spellEnd"/>
            <w:r w:rsidRPr="00A50C79">
              <w:rPr>
                <w:rFonts w:ascii="Arial" w:hAnsi="Arial" w:cs="Arial"/>
                <w:sz w:val="24"/>
                <w:szCs w:val="24"/>
              </w:rPr>
              <w:t xml:space="preserve"> </w:t>
            </w:r>
            <w:proofErr w:type="spellStart"/>
            <w:r w:rsidRPr="00A50C79">
              <w:rPr>
                <w:rFonts w:ascii="Arial" w:hAnsi="Arial" w:cs="Arial"/>
                <w:sz w:val="24"/>
                <w:szCs w:val="24"/>
              </w:rPr>
              <w:t>Yolitzi</w:t>
            </w:r>
            <w:proofErr w:type="spellEnd"/>
            <w:r w:rsidRPr="00A50C79">
              <w:rPr>
                <w:rFonts w:ascii="Arial" w:hAnsi="Arial" w:cs="Arial"/>
                <w:sz w:val="24"/>
                <w:szCs w:val="24"/>
              </w:rPr>
              <w:t xml:space="preserve"> (CCOY).</w:t>
            </w:r>
          </w:p>
          <w:p w:rsidR="002056E3" w:rsidRPr="00A50C79" w:rsidRDefault="002056E3" w:rsidP="005368EC">
            <w:pPr>
              <w:pStyle w:val="Prrafodelista"/>
              <w:numPr>
                <w:ilvl w:val="0"/>
                <w:numId w:val="2"/>
              </w:numPr>
              <w:jc w:val="both"/>
              <w:rPr>
                <w:rFonts w:ascii="Arial" w:hAnsi="Arial" w:cs="Arial"/>
                <w:sz w:val="24"/>
                <w:szCs w:val="24"/>
              </w:rPr>
            </w:pPr>
            <w:r w:rsidRPr="00A50C79">
              <w:rPr>
                <w:rFonts w:ascii="Arial" w:hAnsi="Arial" w:cs="Arial"/>
                <w:sz w:val="24"/>
                <w:szCs w:val="24"/>
              </w:rPr>
              <w:t>Formación y Desarrollo Académico en las Escuelas del CCOY.</w:t>
            </w:r>
          </w:p>
        </w:tc>
        <w:tc>
          <w:tcPr>
            <w:tcW w:w="3533" w:type="dxa"/>
            <w:shd w:val="clear" w:color="auto" w:fill="F7E1EB"/>
          </w:tcPr>
          <w:p w:rsidR="002056E3" w:rsidRPr="00A50C79" w:rsidRDefault="002056E3" w:rsidP="005368EC">
            <w:pPr>
              <w:numPr>
                <w:ilvl w:val="0"/>
                <w:numId w:val="2"/>
              </w:numPr>
              <w:jc w:val="both"/>
              <w:rPr>
                <w:rFonts w:ascii="Arial" w:hAnsi="Arial" w:cs="Arial"/>
                <w:sz w:val="24"/>
                <w:szCs w:val="24"/>
              </w:rPr>
            </w:pPr>
            <w:r w:rsidRPr="00A50C79">
              <w:rPr>
                <w:rFonts w:ascii="Arial" w:hAnsi="Arial" w:cs="Arial"/>
                <w:sz w:val="24"/>
                <w:szCs w:val="24"/>
              </w:rPr>
              <w:t>Faro de Oriente, Tláhuac, Milpa Alta: servicios Educativos, Culturales y Comunitarios</w:t>
            </w:r>
          </w:p>
          <w:p w:rsidR="002056E3" w:rsidRPr="00A50C79" w:rsidRDefault="002056E3" w:rsidP="005368EC">
            <w:pPr>
              <w:numPr>
                <w:ilvl w:val="0"/>
                <w:numId w:val="2"/>
              </w:numPr>
              <w:jc w:val="both"/>
              <w:rPr>
                <w:rFonts w:ascii="Arial" w:hAnsi="Arial" w:cs="Arial"/>
                <w:sz w:val="24"/>
                <w:szCs w:val="24"/>
              </w:rPr>
            </w:pPr>
            <w:r w:rsidRPr="00A50C79">
              <w:rPr>
                <w:rFonts w:ascii="Arial" w:hAnsi="Arial" w:cs="Arial"/>
                <w:sz w:val="24"/>
                <w:szCs w:val="24"/>
              </w:rPr>
              <w:t xml:space="preserve">Centro Cultural </w:t>
            </w:r>
            <w:proofErr w:type="spellStart"/>
            <w:r w:rsidRPr="00A50C79">
              <w:rPr>
                <w:rFonts w:ascii="Arial" w:hAnsi="Arial" w:cs="Arial"/>
                <w:sz w:val="24"/>
                <w:szCs w:val="24"/>
              </w:rPr>
              <w:t>Ollin</w:t>
            </w:r>
            <w:proofErr w:type="spellEnd"/>
            <w:r w:rsidRPr="00A50C79">
              <w:rPr>
                <w:rFonts w:ascii="Arial" w:hAnsi="Arial" w:cs="Arial"/>
                <w:sz w:val="24"/>
                <w:szCs w:val="24"/>
              </w:rPr>
              <w:t xml:space="preserve"> </w:t>
            </w:r>
            <w:proofErr w:type="spellStart"/>
            <w:r w:rsidRPr="00A50C79">
              <w:rPr>
                <w:rFonts w:ascii="Arial" w:hAnsi="Arial" w:cs="Arial"/>
                <w:sz w:val="24"/>
                <w:szCs w:val="24"/>
              </w:rPr>
              <w:t>Yoliztli</w:t>
            </w:r>
            <w:proofErr w:type="spellEnd"/>
            <w:r w:rsidRPr="00A50C79">
              <w:rPr>
                <w:rFonts w:ascii="Arial" w:hAnsi="Arial" w:cs="Arial"/>
                <w:sz w:val="24"/>
                <w:szCs w:val="24"/>
              </w:rPr>
              <w:t xml:space="preserve">: Escuela de Iniciación a la Música y la Danza, Escuela de Danza CDMX, Escuela Vida y Movimiento, Escuela de Danza Contemporánea, Escuela del </w:t>
            </w:r>
            <w:proofErr w:type="spellStart"/>
            <w:r w:rsidRPr="00A50C79">
              <w:rPr>
                <w:rFonts w:ascii="Arial" w:hAnsi="Arial" w:cs="Arial"/>
                <w:sz w:val="24"/>
                <w:szCs w:val="24"/>
              </w:rPr>
              <w:t>Mariacho</w:t>
            </w:r>
            <w:proofErr w:type="spellEnd"/>
            <w:r w:rsidRPr="00A50C79">
              <w:rPr>
                <w:rFonts w:ascii="Arial" w:hAnsi="Arial" w:cs="Arial"/>
                <w:sz w:val="24"/>
                <w:szCs w:val="24"/>
              </w:rPr>
              <w:t>, Escuela del Rock a la Palabra, Escuela de Danza Clásica.</w:t>
            </w:r>
          </w:p>
          <w:p w:rsidR="002056E3" w:rsidRPr="00A50C79" w:rsidRDefault="002056E3" w:rsidP="005368EC">
            <w:pPr>
              <w:numPr>
                <w:ilvl w:val="0"/>
                <w:numId w:val="2"/>
              </w:numPr>
              <w:jc w:val="both"/>
              <w:rPr>
                <w:rFonts w:ascii="Arial" w:hAnsi="Arial" w:cs="Arial"/>
                <w:sz w:val="24"/>
                <w:szCs w:val="24"/>
              </w:rPr>
            </w:pPr>
            <w:r w:rsidRPr="00A50C79">
              <w:rPr>
                <w:rFonts w:ascii="Arial" w:hAnsi="Arial" w:cs="Arial"/>
                <w:sz w:val="24"/>
                <w:szCs w:val="24"/>
              </w:rPr>
              <w:t xml:space="preserve">Orquesta Filarmónica de la Ciudad de México. </w:t>
            </w:r>
          </w:p>
          <w:p w:rsidR="002056E3" w:rsidRPr="00A50C79" w:rsidRDefault="002056E3" w:rsidP="005368EC">
            <w:pPr>
              <w:numPr>
                <w:ilvl w:val="0"/>
                <w:numId w:val="2"/>
              </w:numPr>
              <w:jc w:val="both"/>
              <w:rPr>
                <w:rFonts w:ascii="Arial" w:hAnsi="Arial" w:cs="Arial"/>
                <w:sz w:val="24"/>
                <w:szCs w:val="24"/>
              </w:rPr>
            </w:pPr>
            <w:r w:rsidRPr="00A50C79">
              <w:rPr>
                <w:rFonts w:ascii="Arial" w:hAnsi="Arial" w:cs="Arial"/>
                <w:sz w:val="24"/>
                <w:szCs w:val="24"/>
              </w:rPr>
              <w:t xml:space="preserve">Coros y Orquestas Juveniles. </w:t>
            </w:r>
          </w:p>
          <w:p w:rsidR="002056E3" w:rsidRPr="00A50C79" w:rsidRDefault="002056E3" w:rsidP="005368EC">
            <w:pPr>
              <w:numPr>
                <w:ilvl w:val="0"/>
                <w:numId w:val="2"/>
              </w:numPr>
              <w:jc w:val="both"/>
              <w:rPr>
                <w:rFonts w:ascii="Arial" w:hAnsi="Arial" w:cs="Arial"/>
                <w:sz w:val="24"/>
                <w:szCs w:val="24"/>
              </w:rPr>
            </w:pPr>
            <w:r w:rsidRPr="00A50C79">
              <w:rPr>
                <w:rFonts w:ascii="Arial" w:hAnsi="Arial" w:cs="Arial"/>
                <w:sz w:val="24"/>
                <w:szCs w:val="24"/>
              </w:rPr>
              <w:t xml:space="preserve">Guardianes del Patrimonio. Capacitación sobre Patrimonio Cultural. </w:t>
            </w:r>
          </w:p>
          <w:p w:rsidR="00A14FFA" w:rsidRPr="00A50C79" w:rsidRDefault="002056E3" w:rsidP="005368EC">
            <w:pPr>
              <w:numPr>
                <w:ilvl w:val="0"/>
                <w:numId w:val="2"/>
              </w:numPr>
              <w:jc w:val="both"/>
              <w:rPr>
                <w:rFonts w:ascii="Arial" w:hAnsi="Arial" w:cs="Arial"/>
                <w:sz w:val="24"/>
                <w:szCs w:val="24"/>
              </w:rPr>
            </w:pPr>
            <w:r w:rsidRPr="00A50C79">
              <w:rPr>
                <w:rFonts w:ascii="Arial" w:hAnsi="Arial" w:cs="Arial"/>
                <w:sz w:val="24"/>
                <w:szCs w:val="24"/>
              </w:rPr>
              <w:t>Centros Culturales (José Martí, Xavier Villaurrutia).</w:t>
            </w:r>
          </w:p>
        </w:tc>
      </w:tr>
      <w:tr w:rsidR="0019320C" w:rsidRPr="00A50C79" w:rsidTr="00C9648B">
        <w:trPr>
          <w:trHeight w:val="817"/>
        </w:trPr>
        <w:tc>
          <w:tcPr>
            <w:tcW w:w="2271" w:type="dxa"/>
            <w:shd w:val="clear" w:color="auto" w:fill="FCF2F7"/>
          </w:tcPr>
          <w:p w:rsidR="0019320C" w:rsidRPr="00A50C79" w:rsidRDefault="0019320C" w:rsidP="002056E3">
            <w:pPr>
              <w:rPr>
                <w:rFonts w:ascii="Arial" w:hAnsi="Arial" w:cs="Arial"/>
                <w:sz w:val="24"/>
                <w:szCs w:val="24"/>
              </w:rPr>
            </w:pPr>
            <w:r w:rsidRPr="00A50C79">
              <w:rPr>
                <w:rFonts w:ascii="Arial" w:hAnsi="Arial" w:cs="Arial"/>
                <w:b/>
                <w:bCs/>
                <w:sz w:val="24"/>
                <w:szCs w:val="24"/>
              </w:rPr>
              <w:t> </w:t>
            </w:r>
            <w:r w:rsidRPr="00A50C79">
              <w:rPr>
                <w:rFonts w:ascii="Arial" w:hAnsi="Arial" w:cs="Arial"/>
                <w:b/>
                <w:bCs/>
                <w:sz w:val="24"/>
                <w:szCs w:val="24"/>
                <w:lang w:val="es-ES_tradnl"/>
              </w:rPr>
              <w:t>Invitados:</w:t>
            </w:r>
          </w:p>
        </w:tc>
        <w:tc>
          <w:tcPr>
            <w:tcW w:w="8069" w:type="dxa"/>
            <w:gridSpan w:val="2"/>
            <w:shd w:val="clear" w:color="auto" w:fill="FCF2F7"/>
          </w:tcPr>
          <w:p w:rsidR="0019320C" w:rsidRPr="00A50C79" w:rsidRDefault="0019320C" w:rsidP="002056E3">
            <w:pPr>
              <w:rPr>
                <w:rFonts w:ascii="Arial" w:hAnsi="Arial" w:cs="Arial"/>
                <w:sz w:val="24"/>
                <w:szCs w:val="24"/>
              </w:rPr>
            </w:pPr>
          </w:p>
        </w:tc>
      </w:tr>
      <w:tr w:rsidR="0019320C" w:rsidRPr="00A50C79" w:rsidTr="00CC7A1F">
        <w:trPr>
          <w:trHeight w:val="735"/>
        </w:trPr>
        <w:tc>
          <w:tcPr>
            <w:tcW w:w="2271" w:type="dxa"/>
            <w:shd w:val="clear" w:color="auto" w:fill="auto"/>
          </w:tcPr>
          <w:p w:rsidR="0019320C" w:rsidRPr="00A50C79" w:rsidRDefault="0019320C" w:rsidP="002056E3">
            <w:pPr>
              <w:rPr>
                <w:rFonts w:ascii="Arial" w:hAnsi="Arial" w:cs="Arial"/>
                <w:sz w:val="24"/>
                <w:szCs w:val="24"/>
              </w:rPr>
            </w:pPr>
            <w:r w:rsidRPr="00A50C79">
              <w:rPr>
                <w:rFonts w:ascii="Arial" w:hAnsi="Arial" w:cs="Arial"/>
                <w:b/>
                <w:bCs/>
                <w:sz w:val="24"/>
                <w:szCs w:val="24"/>
                <w:lang w:val="es-ES_tradnl"/>
              </w:rPr>
              <w:t>Coordinador:</w:t>
            </w:r>
          </w:p>
        </w:tc>
        <w:tc>
          <w:tcPr>
            <w:tcW w:w="8069" w:type="dxa"/>
            <w:gridSpan w:val="2"/>
            <w:shd w:val="clear" w:color="auto" w:fill="auto"/>
          </w:tcPr>
          <w:p w:rsidR="0019320C" w:rsidRPr="00A50C79" w:rsidRDefault="0019320C" w:rsidP="002056E3">
            <w:pPr>
              <w:rPr>
                <w:rFonts w:ascii="Arial" w:hAnsi="Arial" w:cs="Arial"/>
                <w:sz w:val="24"/>
                <w:szCs w:val="24"/>
              </w:rPr>
            </w:pPr>
            <w:proofErr w:type="spellStart"/>
            <w:r w:rsidRPr="00A50C79">
              <w:rPr>
                <w:rFonts w:ascii="Arial" w:hAnsi="Arial" w:cs="Arial"/>
                <w:sz w:val="24"/>
                <w:szCs w:val="24"/>
              </w:rPr>
              <w:t>Déborah</w:t>
            </w:r>
            <w:proofErr w:type="spellEnd"/>
            <w:r w:rsidRPr="00A50C79">
              <w:rPr>
                <w:rFonts w:ascii="Arial" w:hAnsi="Arial" w:cs="Arial"/>
                <w:sz w:val="24"/>
                <w:szCs w:val="24"/>
              </w:rPr>
              <w:t xml:space="preserve"> </w:t>
            </w:r>
            <w:proofErr w:type="spellStart"/>
            <w:r w:rsidRPr="00A50C79">
              <w:rPr>
                <w:rFonts w:ascii="Arial" w:hAnsi="Arial" w:cs="Arial"/>
                <w:sz w:val="24"/>
                <w:szCs w:val="24"/>
              </w:rPr>
              <w:t>Chenillo</w:t>
            </w:r>
            <w:proofErr w:type="spellEnd"/>
            <w:r w:rsidRPr="00A50C79">
              <w:rPr>
                <w:rFonts w:ascii="Arial" w:hAnsi="Arial" w:cs="Arial"/>
                <w:sz w:val="24"/>
                <w:szCs w:val="24"/>
              </w:rPr>
              <w:t xml:space="preserve"> </w:t>
            </w:r>
          </w:p>
        </w:tc>
      </w:tr>
    </w:tbl>
    <w:p w:rsidR="00A14FFA" w:rsidRPr="00A50C79" w:rsidRDefault="00A14FFA" w:rsidP="00A14FFA">
      <w:pPr>
        <w:rPr>
          <w:rFonts w:ascii="Arial" w:hAnsi="Arial" w:cs="Arial"/>
          <w:sz w:val="24"/>
          <w:szCs w:val="24"/>
        </w:rPr>
      </w:pPr>
    </w:p>
    <w:p w:rsidR="00A14FFA" w:rsidRPr="00A50C79" w:rsidRDefault="00A14FFA" w:rsidP="00A14FFA">
      <w:pPr>
        <w:rPr>
          <w:rFonts w:ascii="Arial" w:hAnsi="Arial" w:cs="Arial"/>
          <w:sz w:val="24"/>
          <w:szCs w:val="24"/>
        </w:rPr>
      </w:pPr>
    </w:p>
    <w:p w:rsidR="00A14FFA" w:rsidRPr="00A50C79" w:rsidRDefault="00A14FFA" w:rsidP="00A14FFA">
      <w:pPr>
        <w:rPr>
          <w:rFonts w:ascii="Arial" w:hAnsi="Arial" w:cs="Arial"/>
          <w:sz w:val="24"/>
          <w:szCs w:val="24"/>
        </w:rPr>
      </w:pPr>
    </w:p>
    <w:p w:rsidR="00A14FFA" w:rsidRPr="00A50C79" w:rsidRDefault="00A14FFA" w:rsidP="00A14FFA">
      <w:pPr>
        <w:rPr>
          <w:rFonts w:ascii="Arial" w:hAnsi="Arial" w:cs="Arial"/>
          <w:sz w:val="24"/>
          <w:szCs w:val="24"/>
        </w:rPr>
      </w:pPr>
    </w:p>
    <w:p w:rsidR="00A14FFA" w:rsidRPr="00A50C79" w:rsidRDefault="00A14FFA" w:rsidP="00A14FFA">
      <w:pPr>
        <w:rPr>
          <w:rFonts w:ascii="Arial" w:hAnsi="Arial" w:cs="Arial"/>
          <w:sz w:val="24"/>
          <w:szCs w:val="24"/>
        </w:rPr>
      </w:pPr>
    </w:p>
    <w:p w:rsidR="00A14FFA" w:rsidRPr="00A50C79" w:rsidRDefault="00A14FFA" w:rsidP="00A14FFA">
      <w:pPr>
        <w:rPr>
          <w:rFonts w:ascii="Arial" w:hAnsi="Arial" w:cs="Arial"/>
          <w:sz w:val="24"/>
          <w:szCs w:val="24"/>
        </w:rPr>
      </w:pPr>
    </w:p>
    <w:p w:rsidR="002056E3" w:rsidRPr="00A50C79" w:rsidRDefault="002056E3">
      <w:pPr>
        <w:rPr>
          <w:rFonts w:ascii="Arial" w:hAnsi="Arial" w:cs="Arial"/>
          <w:sz w:val="24"/>
          <w:szCs w:val="24"/>
        </w:rPr>
      </w:pPr>
      <w:r w:rsidRPr="00A50C79">
        <w:rPr>
          <w:rFonts w:ascii="Arial" w:hAnsi="Arial" w:cs="Arial"/>
          <w:sz w:val="24"/>
          <w:szCs w:val="24"/>
        </w:rPr>
        <w:br w:type="page"/>
      </w:r>
    </w:p>
    <w:p w:rsidR="00A14FFA" w:rsidRPr="00A50C79" w:rsidRDefault="00A14FFA" w:rsidP="00A14FFA">
      <w:pPr>
        <w:rPr>
          <w:rFonts w:ascii="Arial" w:hAnsi="Arial" w:cs="Arial"/>
          <w:sz w:val="24"/>
          <w:szCs w:val="24"/>
        </w:rPr>
      </w:pPr>
    </w:p>
    <w:p w:rsidR="002056E3" w:rsidRPr="00A50C79" w:rsidRDefault="002056E3" w:rsidP="00A14FFA">
      <w:pPr>
        <w:rPr>
          <w:rFonts w:ascii="Arial" w:hAnsi="Arial" w:cs="Arial"/>
          <w:sz w:val="24"/>
          <w:szCs w:val="24"/>
        </w:rPr>
      </w:pPr>
    </w:p>
    <w:p w:rsidR="002056E3" w:rsidRPr="00A50C79" w:rsidRDefault="002056E3" w:rsidP="00A14FFA">
      <w:pPr>
        <w:rPr>
          <w:rFonts w:ascii="Arial" w:hAnsi="Arial" w:cs="Arial"/>
          <w:sz w:val="24"/>
          <w:szCs w:val="24"/>
        </w:rPr>
      </w:pPr>
    </w:p>
    <w:p w:rsidR="002056E3" w:rsidRPr="00A50C79" w:rsidRDefault="002056E3" w:rsidP="00A14FFA">
      <w:pPr>
        <w:rPr>
          <w:rFonts w:ascii="Arial" w:hAnsi="Arial" w:cs="Arial"/>
          <w:sz w:val="24"/>
          <w:szCs w:val="24"/>
        </w:rPr>
      </w:pPr>
    </w:p>
    <w:p w:rsidR="002056E3" w:rsidRPr="00A50C79" w:rsidRDefault="002056E3" w:rsidP="00A14FFA">
      <w:pPr>
        <w:rPr>
          <w:rFonts w:ascii="Arial" w:hAnsi="Arial" w:cs="Arial"/>
          <w:sz w:val="24"/>
          <w:szCs w:val="24"/>
        </w:rPr>
      </w:pPr>
    </w:p>
    <w:p w:rsidR="002056E3" w:rsidRPr="00A50C79" w:rsidRDefault="002056E3" w:rsidP="00A14FFA">
      <w:pPr>
        <w:rPr>
          <w:rFonts w:ascii="Arial" w:hAnsi="Arial" w:cs="Arial"/>
          <w:sz w:val="24"/>
          <w:szCs w:val="24"/>
        </w:rPr>
      </w:pPr>
    </w:p>
    <w:p w:rsidR="002056E3" w:rsidRPr="00A50C79" w:rsidRDefault="002056E3" w:rsidP="00A14FFA">
      <w:pPr>
        <w:rPr>
          <w:rFonts w:ascii="Arial" w:hAnsi="Arial" w:cs="Arial"/>
          <w:sz w:val="24"/>
          <w:szCs w:val="24"/>
        </w:rPr>
      </w:pPr>
    </w:p>
    <w:p w:rsidR="002056E3" w:rsidRPr="00A50C79" w:rsidRDefault="002056E3" w:rsidP="00A14FFA">
      <w:pPr>
        <w:rPr>
          <w:rFonts w:ascii="Arial" w:hAnsi="Arial" w:cs="Arial"/>
          <w:sz w:val="24"/>
          <w:szCs w:val="24"/>
        </w:rPr>
      </w:pPr>
    </w:p>
    <w:tbl>
      <w:tblPr>
        <w:tblStyle w:val="Tablaconcuadrcula"/>
        <w:tblpPr w:leftFromText="141" w:rightFromText="141" w:vertAnchor="page" w:horzAnchor="margin" w:tblpXSpec="center" w:tblpY="1636"/>
        <w:tblW w:w="10340" w:type="dxa"/>
        <w:tblLook w:val="04A0" w:firstRow="1" w:lastRow="0" w:firstColumn="1" w:lastColumn="0" w:noHBand="0" w:noVBand="1"/>
      </w:tblPr>
      <w:tblGrid>
        <w:gridCol w:w="2271"/>
        <w:gridCol w:w="4103"/>
        <w:gridCol w:w="3966"/>
      </w:tblGrid>
      <w:tr w:rsidR="0019320C" w:rsidRPr="00A50C79" w:rsidTr="008E2E73">
        <w:trPr>
          <w:trHeight w:val="731"/>
        </w:trPr>
        <w:tc>
          <w:tcPr>
            <w:tcW w:w="2271" w:type="dxa"/>
            <w:shd w:val="clear" w:color="auto" w:fill="B10B7A"/>
          </w:tcPr>
          <w:p w:rsidR="0019320C" w:rsidRPr="00A50C79" w:rsidRDefault="0019320C" w:rsidP="00062BC2">
            <w:pPr>
              <w:rPr>
                <w:rFonts w:ascii="Arial" w:hAnsi="Arial" w:cs="Arial"/>
                <w:color w:val="FFFFFF" w:themeColor="background1"/>
                <w:sz w:val="24"/>
                <w:szCs w:val="24"/>
              </w:rPr>
            </w:pPr>
            <w:r w:rsidRPr="00A50C79">
              <w:rPr>
                <w:rFonts w:ascii="Arial" w:hAnsi="Arial" w:cs="Arial"/>
                <w:b/>
                <w:bCs/>
                <w:color w:val="FFFFFF" w:themeColor="background1"/>
                <w:sz w:val="24"/>
                <w:szCs w:val="24"/>
                <w:lang w:val="es-ES_tradnl"/>
              </w:rPr>
              <w:lastRenderedPageBreak/>
              <w:t>Eje de trabajo y mesa 2:</w:t>
            </w:r>
          </w:p>
        </w:tc>
        <w:tc>
          <w:tcPr>
            <w:tcW w:w="8069" w:type="dxa"/>
            <w:gridSpan w:val="2"/>
            <w:shd w:val="clear" w:color="auto" w:fill="B10B7A"/>
          </w:tcPr>
          <w:p w:rsidR="0019320C" w:rsidRPr="00A50C79" w:rsidRDefault="0019320C" w:rsidP="00062BC2">
            <w:pPr>
              <w:rPr>
                <w:rFonts w:ascii="Arial" w:hAnsi="Arial" w:cs="Arial"/>
                <w:b/>
                <w:color w:val="FFFFFF" w:themeColor="background1"/>
                <w:sz w:val="24"/>
                <w:szCs w:val="24"/>
              </w:rPr>
            </w:pPr>
            <w:r w:rsidRPr="00A50C79">
              <w:rPr>
                <w:rFonts w:ascii="Arial" w:hAnsi="Arial" w:cs="Arial"/>
                <w:b/>
                <w:color w:val="FFFFFF" w:themeColor="background1"/>
                <w:sz w:val="24"/>
                <w:szCs w:val="24"/>
              </w:rPr>
              <w:t xml:space="preserve">Desarrollo Cultural Comunitario </w:t>
            </w:r>
          </w:p>
        </w:tc>
      </w:tr>
      <w:tr w:rsidR="002056E3" w:rsidRPr="00A50C79" w:rsidTr="002F2AA0">
        <w:trPr>
          <w:trHeight w:val="857"/>
        </w:trPr>
        <w:tc>
          <w:tcPr>
            <w:tcW w:w="2271" w:type="dxa"/>
            <w:shd w:val="clear" w:color="auto" w:fill="F4BED6"/>
          </w:tcPr>
          <w:p w:rsidR="002056E3" w:rsidRPr="00A50C79" w:rsidRDefault="002056E3" w:rsidP="00062BC2">
            <w:pPr>
              <w:rPr>
                <w:rFonts w:ascii="Arial" w:hAnsi="Arial" w:cs="Arial"/>
                <w:sz w:val="24"/>
                <w:szCs w:val="24"/>
              </w:rPr>
            </w:pPr>
            <w:r w:rsidRPr="00A50C79">
              <w:rPr>
                <w:rFonts w:ascii="Arial" w:hAnsi="Arial" w:cs="Arial"/>
                <w:b/>
                <w:bCs/>
                <w:sz w:val="24"/>
                <w:szCs w:val="24"/>
                <w:lang w:val="es-ES_tradnl"/>
              </w:rPr>
              <w:t>Fecha propuesta:</w:t>
            </w:r>
          </w:p>
        </w:tc>
        <w:tc>
          <w:tcPr>
            <w:tcW w:w="4103" w:type="dxa"/>
            <w:shd w:val="clear" w:color="auto" w:fill="F4BED6"/>
          </w:tcPr>
          <w:p w:rsidR="002056E3" w:rsidRPr="00A50C79" w:rsidRDefault="002056E3" w:rsidP="00A50C79">
            <w:pPr>
              <w:jc w:val="center"/>
              <w:rPr>
                <w:rFonts w:ascii="Arial" w:hAnsi="Arial" w:cs="Arial"/>
                <w:sz w:val="24"/>
                <w:szCs w:val="24"/>
              </w:rPr>
            </w:pPr>
            <w:r w:rsidRPr="00A50C79">
              <w:rPr>
                <w:rFonts w:ascii="Arial" w:hAnsi="Arial" w:cs="Arial"/>
                <w:sz w:val="24"/>
                <w:szCs w:val="24"/>
              </w:rPr>
              <w:t>PROGRAMAS</w:t>
            </w:r>
          </w:p>
        </w:tc>
        <w:tc>
          <w:tcPr>
            <w:tcW w:w="3966" w:type="dxa"/>
            <w:shd w:val="clear" w:color="auto" w:fill="F4BED6"/>
          </w:tcPr>
          <w:p w:rsidR="002056E3" w:rsidRPr="00A50C79" w:rsidRDefault="002056E3" w:rsidP="00A50C79">
            <w:pPr>
              <w:jc w:val="center"/>
              <w:rPr>
                <w:rFonts w:ascii="Arial" w:hAnsi="Arial" w:cs="Arial"/>
                <w:sz w:val="24"/>
                <w:szCs w:val="24"/>
              </w:rPr>
            </w:pPr>
            <w:r w:rsidRPr="00A50C79">
              <w:rPr>
                <w:rFonts w:ascii="Arial" w:hAnsi="Arial" w:cs="Arial"/>
                <w:sz w:val="24"/>
                <w:szCs w:val="24"/>
              </w:rPr>
              <w:t>PROYECTOS:</w:t>
            </w:r>
          </w:p>
        </w:tc>
      </w:tr>
      <w:tr w:rsidR="002056E3" w:rsidRPr="00A50C79" w:rsidTr="002F2AA0">
        <w:trPr>
          <w:trHeight w:val="1280"/>
        </w:trPr>
        <w:tc>
          <w:tcPr>
            <w:tcW w:w="2271" w:type="dxa"/>
            <w:shd w:val="clear" w:color="auto" w:fill="F7E1EB"/>
          </w:tcPr>
          <w:p w:rsidR="002056E3" w:rsidRPr="00A50C79" w:rsidRDefault="002056E3" w:rsidP="00062BC2">
            <w:pPr>
              <w:rPr>
                <w:rFonts w:ascii="Arial" w:hAnsi="Arial" w:cs="Arial"/>
                <w:sz w:val="24"/>
                <w:szCs w:val="24"/>
              </w:rPr>
            </w:pPr>
            <w:r w:rsidRPr="00A50C79">
              <w:rPr>
                <w:rFonts w:ascii="Arial" w:hAnsi="Arial" w:cs="Arial"/>
                <w:b/>
                <w:bCs/>
                <w:sz w:val="24"/>
                <w:szCs w:val="24"/>
                <w:lang w:val="es-ES_tradnl"/>
              </w:rPr>
              <w:t>Temas a tratar:</w:t>
            </w:r>
          </w:p>
        </w:tc>
        <w:tc>
          <w:tcPr>
            <w:tcW w:w="4103" w:type="dxa"/>
            <w:shd w:val="clear" w:color="auto" w:fill="F7E1EB"/>
          </w:tcPr>
          <w:p w:rsidR="002056E3" w:rsidRPr="00A50C79" w:rsidRDefault="002056E3" w:rsidP="005368EC">
            <w:pPr>
              <w:numPr>
                <w:ilvl w:val="0"/>
                <w:numId w:val="4"/>
              </w:numPr>
              <w:jc w:val="both"/>
              <w:rPr>
                <w:rFonts w:ascii="Arial" w:hAnsi="Arial" w:cs="Arial"/>
                <w:sz w:val="24"/>
                <w:szCs w:val="24"/>
              </w:rPr>
            </w:pPr>
            <w:r w:rsidRPr="00A50C79">
              <w:rPr>
                <w:rFonts w:ascii="Arial" w:hAnsi="Arial" w:cs="Arial"/>
                <w:sz w:val="24"/>
                <w:szCs w:val="24"/>
              </w:rPr>
              <w:t xml:space="preserve">Espacios de experimentación artística: Núcleos comunitarios </w:t>
            </w:r>
          </w:p>
          <w:p w:rsidR="002056E3" w:rsidRPr="00A50C79" w:rsidRDefault="002056E3" w:rsidP="005368EC">
            <w:pPr>
              <w:numPr>
                <w:ilvl w:val="0"/>
                <w:numId w:val="4"/>
              </w:numPr>
              <w:jc w:val="both"/>
              <w:rPr>
                <w:rFonts w:ascii="Arial" w:hAnsi="Arial" w:cs="Arial"/>
                <w:sz w:val="24"/>
                <w:szCs w:val="24"/>
              </w:rPr>
            </w:pPr>
            <w:r w:rsidRPr="00A50C79">
              <w:rPr>
                <w:rFonts w:ascii="Arial" w:hAnsi="Arial" w:cs="Arial"/>
                <w:sz w:val="24"/>
                <w:szCs w:val="24"/>
              </w:rPr>
              <w:t xml:space="preserve">Intervención y Desarrollo Artístico </w:t>
            </w:r>
          </w:p>
          <w:p w:rsidR="002056E3" w:rsidRPr="00A50C79" w:rsidRDefault="002056E3" w:rsidP="005368EC">
            <w:pPr>
              <w:numPr>
                <w:ilvl w:val="0"/>
                <w:numId w:val="4"/>
              </w:numPr>
              <w:jc w:val="both"/>
              <w:rPr>
                <w:rFonts w:ascii="Arial" w:hAnsi="Arial" w:cs="Arial"/>
                <w:sz w:val="24"/>
                <w:szCs w:val="24"/>
              </w:rPr>
            </w:pPr>
            <w:r w:rsidRPr="00A50C79">
              <w:rPr>
                <w:rFonts w:ascii="Arial" w:hAnsi="Arial" w:cs="Arial"/>
                <w:sz w:val="24"/>
                <w:szCs w:val="24"/>
              </w:rPr>
              <w:t>Investigación, documentación y sistematización de saberes culturales</w:t>
            </w:r>
          </w:p>
          <w:p w:rsidR="002056E3" w:rsidRPr="00A50C79" w:rsidRDefault="002056E3" w:rsidP="005368EC">
            <w:pPr>
              <w:numPr>
                <w:ilvl w:val="0"/>
                <w:numId w:val="4"/>
              </w:numPr>
              <w:jc w:val="both"/>
              <w:rPr>
                <w:rFonts w:ascii="Arial" w:hAnsi="Arial" w:cs="Arial"/>
                <w:sz w:val="24"/>
                <w:szCs w:val="24"/>
              </w:rPr>
            </w:pPr>
            <w:r w:rsidRPr="00A50C79">
              <w:rPr>
                <w:rFonts w:ascii="Arial" w:hAnsi="Arial" w:cs="Arial"/>
                <w:sz w:val="24"/>
                <w:szCs w:val="24"/>
              </w:rPr>
              <w:t>Servicios comunitarios en los Faro</w:t>
            </w:r>
          </w:p>
          <w:p w:rsidR="002056E3" w:rsidRPr="00A50C79" w:rsidRDefault="002056E3" w:rsidP="005368EC">
            <w:pPr>
              <w:numPr>
                <w:ilvl w:val="0"/>
                <w:numId w:val="4"/>
              </w:numPr>
              <w:jc w:val="both"/>
              <w:rPr>
                <w:rFonts w:ascii="Arial" w:hAnsi="Arial" w:cs="Arial"/>
                <w:sz w:val="24"/>
                <w:szCs w:val="24"/>
              </w:rPr>
            </w:pPr>
            <w:r w:rsidRPr="00A50C79">
              <w:rPr>
                <w:rFonts w:ascii="Arial" w:hAnsi="Arial" w:cs="Arial"/>
                <w:sz w:val="24"/>
                <w:szCs w:val="24"/>
              </w:rPr>
              <w:t>Fomento Cultural Infantil</w:t>
            </w:r>
          </w:p>
          <w:p w:rsidR="002056E3" w:rsidRPr="00A50C79" w:rsidRDefault="002056E3" w:rsidP="005368EC">
            <w:pPr>
              <w:numPr>
                <w:ilvl w:val="0"/>
                <w:numId w:val="4"/>
              </w:numPr>
              <w:jc w:val="both"/>
              <w:rPr>
                <w:rFonts w:ascii="Arial" w:hAnsi="Arial" w:cs="Arial"/>
                <w:sz w:val="24"/>
                <w:szCs w:val="24"/>
              </w:rPr>
            </w:pPr>
            <w:r w:rsidRPr="00A50C79">
              <w:rPr>
                <w:rFonts w:ascii="Arial" w:hAnsi="Arial" w:cs="Arial"/>
                <w:sz w:val="24"/>
                <w:szCs w:val="24"/>
              </w:rPr>
              <w:t xml:space="preserve">Atención a la Juventud </w:t>
            </w:r>
          </w:p>
          <w:p w:rsidR="002056E3" w:rsidRPr="00A50C79" w:rsidRDefault="002056E3" w:rsidP="005368EC">
            <w:pPr>
              <w:numPr>
                <w:ilvl w:val="0"/>
                <w:numId w:val="4"/>
              </w:numPr>
              <w:jc w:val="both"/>
              <w:rPr>
                <w:rFonts w:ascii="Arial" w:hAnsi="Arial" w:cs="Arial"/>
                <w:sz w:val="24"/>
                <w:szCs w:val="24"/>
              </w:rPr>
            </w:pPr>
            <w:r w:rsidRPr="00A50C79">
              <w:rPr>
                <w:rFonts w:ascii="Arial" w:hAnsi="Arial" w:cs="Arial"/>
                <w:sz w:val="24"/>
                <w:szCs w:val="24"/>
              </w:rPr>
              <w:t xml:space="preserve">Atención a grupos sociales prioritarios </w:t>
            </w:r>
          </w:p>
          <w:p w:rsidR="002056E3" w:rsidRPr="00A50C79" w:rsidRDefault="002056E3" w:rsidP="005368EC">
            <w:pPr>
              <w:numPr>
                <w:ilvl w:val="0"/>
                <w:numId w:val="4"/>
              </w:numPr>
              <w:jc w:val="both"/>
              <w:rPr>
                <w:rFonts w:ascii="Arial" w:hAnsi="Arial" w:cs="Arial"/>
                <w:sz w:val="24"/>
                <w:szCs w:val="24"/>
              </w:rPr>
            </w:pPr>
            <w:r w:rsidRPr="00A50C79">
              <w:rPr>
                <w:rFonts w:ascii="Arial" w:hAnsi="Arial" w:cs="Arial"/>
                <w:sz w:val="24"/>
                <w:szCs w:val="24"/>
              </w:rPr>
              <w:t xml:space="preserve">Capital indígena: Pueblos y barrios originarios, comunidades indígenas y migrantes </w:t>
            </w:r>
          </w:p>
          <w:p w:rsidR="002056E3" w:rsidRPr="00A50C79" w:rsidRDefault="002056E3" w:rsidP="005368EC">
            <w:pPr>
              <w:numPr>
                <w:ilvl w:val="0"/>
                <w:numId w:val="4"/>
              </w:numPr>
              <w:jc w:val="both"/>
              <w:rPr>
                <w:rFonts w:ascii="Arial" w:hAnsi="Arial" w:cs="Arial"/>
                <w:sz w:val="24"/>
                <w:szCs w:val="24"/>
              </w:rPr>
            </w:pPr>
            <w:r w:rsidRPr="00A50C79">
              <w:rPr>
                <w:rFonts w:ascii="Arial" w:hAnsi="Arial" w:cs="Arial"/>
                <w:sz w:val="24"/>
                <w:szCs w:val="24"/>
              </w:rPr>
              <w:t>Fomento a la lectura</w:t>
            </w:r>
          </w:p>
        </w:tc>
        <w:tc>
          <w:tcPr>
            <w:tcW w:w="3966" w:type="dxa"/>
            <w:shd w:val="clear" w:color="auto" w:fill="F7E1EB"/>
          </w:tcPr>
          <w:p w:rsidR="002F2AA0" w:rsidRPr="00A50C79" w:rsidRDefault="002F2AA0"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Convocatorias al Desarrollo Cultural Comunitario (PCMYC, PECDA, Co-inversión con Delegaciones). </w:t>
            </w:r>
          </w:p>
          <w:p w:rsidR="002F2AA0" w:rsidRPr="00A50C79" w:rsidRDefault="002F2AA0"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Fomento cultural Infantil. </w:t>
            </w:r>
          </w:p>
          <w:p w:rsidR="002F2AA0" w:rsidRPr="00A50C79" w:rsidRDefault="002F2AA0" w:rsidP="005368EC">
            <w:pPr>
              <w:numPr>
                <w:ilvl w:val="0"/>
                <w:numId w:val="4"/>
              </w:numPr>
              <w:tabs>
                <w:tab w:val="clear" w:pos="360"/>
                <w:tab w:val="num" w:pos="720"/>
              </w:tabs>
              <w:ind w:left="720"/>
              <w:jc w:val="both"/>
              <w:rPr>
                <w:rFonts w:ascii="Arial" w:hAnsi="Arial" w:cs="Arial"/>
                <w:sz w:val="24"/>
                <w:szCs w:val="24"/>
              </w:rPr>
            </w:pPr>
            <w:proofErr w:type="spellStart"/>
            <w:r w:rsidRPr="00A50C79">
              <w:rPr>
                <w:rFonts w:ascii="Arial" w:hAnsi="Arial" w:cs="Arial"/>
                <w:sz w:val="24"/>
                <w:szCs w:val="24"/>
              </w:rPr>
              <w:t>Georreferenciación</w:t>
            </w:r>
            <w:proofErr w:type="spellEnd"/>
            <w:r w:rsidRPr="00A50C79">
              <w:rPr>
                <w:rFonts w:ascii="Arial" w:hAnsi="Arial" w:cs="Arial"/>
                <w:sz w:val="24"/>
                <w:szCs w:val="24"/>
              </w:rPr>
              <w:t xml:space="preserve"> de Puntos de Lectura y Centros Comunitarios. </w:t>
            </w:r>
          </w:p>
          <w:p w:rsidR="002F2AA0" w:rsidRPr="00A50C79" w:rsidRDefault="002F2AA0"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Red de Fomento a la Lectura. </w:t>
            </w:r>
          </w:p>
          <w:p w:rsidR="002F2AA0" w:rsidRPr="00A50C79" w:rsidRDefault="002F2AA0"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Atención a Grupos Específicos (estado de Reclusión, adicciones, Población Indígena, LGBTTTI). </w:t>
            </w:r>
          </w:p>
          <w:p w:rsidR="002F2AA0" w:rsidRPr="00A50C79" w:rsidRDefault="002F2AA0"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“Juventudes Creativas”, “Suena la Comunidad”.</w:t>
            </w:r>
          </w:p>
          <w:p w:rsidR="002F2AA0" w:rsidRPr="00A50C79" w:rsidRDefault="002F2AA0"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Fiesta de los Pueblos Indígenas 2016. </w:t>
            </w:r>
          </w:p>
          <w:p w:rsidR="002056E3" w:rsidRPr="00A50C79" w:rsidRDefault="002F2AA0"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Seminarios, encuentros, celebraciones, diplomados e investigación etnográfica sobre los pueblos indígenas de la capital</w:t>
            </w:r>
          </w:p>
        </w:tc>
      </w:tr>
      <w:tr w:rsidR="0019320C" w:rsidRPr="00A50C79" w:rsidTr="00826A74">
        <w:trPr>
          <w:trHeight w:val="1209"/>
        </w:trPr>
        <w:tc>
          <w:tcPr>
            <w:tcW w:w="2271" w:type="dxa"/>
            <w:shd w:val="clear" w:color="auto" w:fill="FCF2F7"/>
          </w:tcPr>
          <w:p w:rsidR="0019320C" w:rsidRPr="00A50C79" w:rsidRDefault="0019320C" w:rsidP="00062BC2">
            <w:pPr>
              <w:rPr>
                <w:rFonts w:ascii="Arial" w:hAnsi="Arial" w:cs="Arial"/>
                <w:sz w:val="24"/>
                <w:szCs w:val="24"/>
              </w:rPr>
            </w:pPr>
            <w:r w:rsidRPr="00A50C79">
              <w:rPr>
                <w:rFonts w:ascii="Arial" w:hAnsi="Arial" w:cs="Arial"/>
                <w:b/>
                <w:bCs/>
                <w:sz w:val="24"/>
                <w:szCs w:val="24"/>
              </w:rPr>
              <w:t> </w:t>
            </w:r>
            <w:r w:rsidRPr="00A50C79">
              <w:rPr>
                <w:rFonts w:ascii="Arial" w:hAnsi="Arial" w:cs="Arial"/>
                <w:b/>
                <w:bCs/>
                <w:sz w:val="24"/>
                <w:szCs w:val="24"/>
                <w:lang w:val="es-ES_tradnl"/>
              </w:rPr>
              <w:t>Invitados:</w:t>
            </w:r>
          </w:p>
        </w:tc>
        <w:tc>
          <w:tcPr>
            <w:tcW w:w="8069" w:type="dxa"/>
            <w:gridSpan w:val="2"/>
            <w:shd w:val="clear" w:color="auto" w:fill="FCF2F7"/>
          </w:tcPr>
          <w:p w:rsidR="0019320C" w:rsidRPr="00A50C79" w:rsidRDefault="0019320C" w:rsidP="00062BC2">
            <w:pPr>
              <w:rPr>
                <w:rFonts w:ascii="Arial" w:hAnsi="Arial" w:cs="Arial"/>
                <w:sz w:val="24"/>
                <w:szCs w:val="24"/>
              </w:rPr>
            </w:pPr>
          </w:p>
        </w:tc>
      </w:tr>
      <w:tr w:rsidR="0019320C" w:rsidRPr="00A50C79" w:rsidTr="00FD59FE">
        <w:trPr>
          <w:trHeight w:val="1209"/>
        </w:trPr>
        <w:tc>
          <w:tcPr>
            <w:tcW w:w="2271" w:type="dxa"/>
            <w:shd w:val="clear" w:color="auto" w:fill="auto"/>
          </w:tcPr>
          <w:p w:rsidR="0019320C" w:rsidRPr="00A50C79" w:rsidRDefault="0019320C" w:rsidP="00062BC2">
            <w:pPr>
              <w:rPr>
                <w:rFonts w:ascii="Arial" w:hAnsi="Arial" w:cs="Arial"/>
                <w:sz w:val="24"/>
                <w:szCs w:val="24"/>
              </w:rPr>
            </w:pPr>
            <w:r w:rsidRPr="00A50C79">
              <w:rPr>
                <w:rFonts w:ascii="Arial" w:hAnsi="Arial" w:cs="Arial"/>
                <w:b/>
                <w:bCs/>
                <w:sz w:val="24"/>
                <w:szCs w:val="24"/>
                <w:lang w:val="es-ES_tradnl"/>
              </w:rPr>
              <w:t>Coordinador:</w:t>
            </w:r>
          </w:p>
        </w:tc>
        <w:tc>
          <w:tcPr>
            <w:tcW w:w="8069" w:type="dxa"/>
            <w:gridSpan w:val="2"/>
            <w:shd w:val="clear" w:color="auto" w:fill="auto"/>
          </w:tcPr>
          <w:p w:rsidR="0019320C" w:rsidRPr="00A50C79" w:rsidRDefault="0019320C" w:rsidP="00062BC2">
            <w:pPr>
              <w:rPr>
                <w:rFonts w:ascii="Arial" w:hAnsi="Arial" w:cs="Arial"/>
                <w:sz w:val="24"/>
                <w:szCs w:val="24"/>
              </w:rPr>
            </w:pPr>
            <w:proofErr w:type="spellStart"/>
            <w:r w:rsidRPr="00A50C79">
              <w:rPr>
                <w:rFonts w:ascii="Arial" w:hAnsi="Arial" w:cs="Arial"/>
                <w:sz w:val="24"/>
                <w:szCs w:val="24"/>
              </w:rPr>
              <w:t>Déborah</w:t>
            </w:r>
            <w:proofErr w:type="spellEnd"/>
            <w:r w:rsidRPr="00A50C79">
              <w:rPr>
                <w:rFonts w:ascii="Arial" w:hAnsi="Arial" w:cs="Arial"/>
                <w:sz w:val="24"/>
                <w:szCs w:val="24"/>
              </w:rPr>
              <w:t xml:space="preserve"> </w:t>
            </w:r>
            <w:proofErr w:type="spellStart"/>
            <w:r w:rsidRPr="00A50C79">
              <w:rPr>
                <w:rFonts w:ascii="Arial" w:hAnsi="Arial" w:cs="Arial"/>
                <w:sz w:val="24"/>
                <w:szCs w:val="24"/>
              </w:rPr>
              <w:t>Chenillo</w:t>
            </w:r>
            <w:proofErr w:type="spellEnd"/>
            <w:r w:rsidRPr="00A50C79">
              <w:rPr>
                <w:rFonts w:ascii="Arial" w:hAnsi="Arial" w:cs="Arial"/>
                <w:sz w:val="24"/>
                <w:szCs w:val="24"/>
              </w:rPr>
              <w:t xml:space="preserve"> </w:t>
            </w:r>
          </w:p>
        </w:tc>
      </w:tr>
    </w:tbl>
    <w:p w:rsidR="002056E3" w:rsidRPr="00A50C79" w:rsidRDefault="002056E3" w:rsidP="00A14FFA">
      <w:pPr>
        <w:rPr>
          <w:rFonts w:ascii="Arial" w:hAnsi="Arial" w:cs="Arial"/>
          <w:sz w:val="24"/>
          <w:szCs w:val="24"/>
        </w:rPr>
      </w:pPr>
    </w:p>
    <w:p w:rsidR="002056E3" w:rsidRPr="00A50C79" w:rsidRDefault="002056E3"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tbl>
      <w:tblPr>
        <w:tblStyle w:val="Tablaconcuadrcula"/>
        <w:tblpPr w:leftFromText="141" w:rightFromText="141" w:vertAnchor="page" w:horzAnchor="margin" w:tblpXSpec="center" w:tblpY="1636"/>
        <w:tblW w:w="10340" w:type="dxa"/>
        <w:tblLook w:val="04A0" w:firstRow="1" w:lastRow="0" w:firstColumn="1" w:lastColumn="0" w:noHBand="0" w:noVBand="1"/>
      </w:tblPr>
      <w:tblGrid>
        <w:gridCol w:w="2271"/>
        <w:gridCol w:w="3678"/>
        <w:gridCol w:w="4391"/>
      </w:tblGrid>
      <w:tr w:rsidR="0019320C" w:rsidRPr="00A50C79" w:rsidTr="008C116D">
        <w:trPr>
          <w:trHeight w:val="731"/>
        </w:trPr>
        <w:tc>
          <w:tcPr>
            <w:tcW w:w="2271" w:type="dxa"/>
            <w:shd w:val="clear" w:color="auto" w:fill="B10B7A"/>
          </w:tcPr>
          <w:p w:rsidR="0019320C" w:rsidRPr="00A50C79" w:rsidRDefault="0019320C" w:rsidP="00062BC2">
            <w:pPr>
              <w:rPr>
                <w:rFonts w:ascii="Arial" w:hAnsi="Arial" w:cs="Arial"/>
                <w:color w:val="FFFFFF" w:themeColor="background1"/>
                <w:sz w:val="24"/>
                <w:szCs w:val="24"/>
              </w:rPr>
            </w:pPr>
            <w:r w:rsidRPr="00A50C79">
              <w:rPr>
                <w:rFonts w:ascii="Arial" w:hAnsi="Arial" w:cs="Arial"/>
                <w:b/>
                <w:bCs/>
                <w:color w:val="FFFFFF" w:themeColor="background1"/>
                <w:sz w:val="24"/>
                <w:szCs w:val="24"/>
                <w:lang w:val="es-ES_tradnl"/>
              </w:rPr>
              <w:lastRenderedPageBreak/>
              <w:t>Eje de trabajo y mesa 3:</w:t>
            </w:r>
          </w:p>
        </w:tc>
        <w:tc>
          <w:tcPr>
            <w:tcW w:w="8069" w:type="dxa"/>
            <w:gridSpan w:val="2"/>
            <w:shd w:val="clear" w:color="auto" w:fill="B10B7A"/>
          </w:tcPr>
          <w:p w:rsidR="0019320C" w:rsidRPr="00A50C79" w:rsidRDefault="0019320C" w:rsidP="00062BC2">
            <w:pPr>
              <w:rPr>
                <w:rFonts w:ascii="Arial" w:hAnsi="Arial" w:cs="Arial"/>
                <w:b/>
                <w:color w:val="FFFFFF" w:themeColor="background1"/>
                <w:sz w:val="24"/>
                <w:szCs w:val="24"/>
              </w:rPr>
            </w:pPr>
            <w:r w:rsidRPr="00A50C79">
              <w:rPr>
                <w:rFonts w:ascii="Arial" w:hAnsi="Arial" w:cs="Arial"/>
                <w:b/>
                <w:color w:val="FFFFFF" w:themeColor="background1"/>
                <w:sz w:val="24"/>
                <w:szCs w:val="24"/>
              </w:rPr>
              <w:t xml:space="preserve">Sostenibilidad de la Actividad Cultural </w:t>
            </w:r>
          </w:p>
        </w:tc>
      </w:tr>
      <w:tr w:rsidR="002F2AA0" w:rsidRPr="00A50C79" w:rsidTr="002F2AA0">
        <w:trPr>
          <w:trHeight w:val="857"/>
        </w:trPr>
        <w:tc>
          <w:tcPr>
            <w:tcW w:w="2271" w:type="dxa"/>
            <w:shd w:val="clear" w:color="auto" w:fill="F4BED6"/>
          </w:tcPr>
          <w:p w:rsidR="002F2AA0" w:rsidRPr="00A50C79" w:rsidRDefault="002F2AA0" w:rsidP="00062BC2">
            <w:pPr>
              <w:rPr>
                <w:rFonts w:ascii="Arial" w:hAnsi="Arial" w:cs="Arial"/>
                <w:sz w:val="24"/>
                <w:szCs w:val="24"/>
              </w:rPr>
            </w:pPr>
            <w:r w:rsidRPr="00A50C79">
              <w:rPr>
                <w:rFonts w:ascii="Arial" w:hAnsi="Arial" w:cs="Arial"/>
                <w:b/>
                <w:bCs/>
                <w:sz w:val="24"/>
                <w:szCs w:val="24"/>
                <w:lang w:val="es-ES_tradnl"/>
              </w:rPr>
              <w:t>Fecha propuesta:</w:t>
            </w:r>
          </w:p>
        </w:tc>
        <w:tc>
          <w:tcPr>
            <w:tcW w:w="3678" w:type="dxa"/>
            <w:shd w:val="clear" w:color="auto" w:fill="F4BED6"/>
          </w:tcPr>
          <w:p w:rsidR="002F2AA0" w:rsidRPr="00A50C79" w:rsidRDefault="002F2AA0" w:rsidP="00A50C79">
            <w:pPr>
              <w:jc w:val="center"/>
              <w:rPr>
                <w:rFonts w:ascii="Arial" w:hAnsi="Arial" w:cs="Arial"/>
                <w:sz w:val="24"/>
                <w:szCs w:val="24"/>
              </w:rPr>
            </w:pPr>
            <w:r w:rsidRPr="00A50C79">
              <w:rPr>
                <w:rFonts w:ascii="Arial" w:hAnsi="Arial" w:cs="Arial"/>
                <w:sz w:val="24"/>
                <w:szCs w:val="24"/>
              </w:rPr>
              <w:t>PROGRAMAS</w:t>
            </w:r>
          </w:p>
        </w:tc>
        <w:tc>
          <w:tcPr>
            <w:tcW w:w="4391" w:type="dxa"/>
            <w:shd w:val="clear" w:color="auto" w:fill="F4BED6"/>
          </w:tcPr>
          <w:p w:rsidR="002F2AA0" w:rsidRPr="00A50C79" w:rsidRDefault="002F2AA0" w:rsidP="00A50C79">
            <w:pPr>
              <w:jc w:val="center"/>
              <w:rPr>
                <w:rFonts w:ascii="Arial" w:hAnsi="Arial" w:cs="Arial"/>
                <w:sz w:val="24"/>
                <w:szCs w:val="24"/>
              </w:rPr>
            </w:pPr>
            <w:r w:rsidRPr="00A50C79">
              <w:rPr>
                <w:rFonts w:ascii="Arial" w:hAnsi="Arial" w:cs="Arial"/>
                <w:sz w:val="24"/>
                <w:szCs w:val="24"/>
              </w:rPr>
              <w:t>PROYECTOS:</w:t>
            </w:r>
          </w:p>
        </w:tc>
      </w:tr>
      <w:tr w:rsidR="002F2AA0" w:rsidRPr="00A50C79" w:rsidTr="002F2AA0">
        <w:trPr>
          <w:trHeight w:val="1280"/>
        </w:trPr>
        <w:tc>
          <w:tcPr>
            <w:tcW w:w="2271" w:type="dxa"/>
            <w:shd w:val="clear" w:color="auto" w:fill="F7E1EB"/>
          </w:tcPr>
          <w:p w:rsidR="002F2AA0" w:rsidRPr="00A50C79" w:rsidRDefault="002F2AA0" w:rsidP="00062BC2">
            <w:pPr>
              <w:rPr>
                <w:rFonts w:ascii="Arial" w:hAnsi="Arial" w:cs="Arial"/>
                <w:sz w:val="24"/>
                <w:szCs w:val="24"/>
              </w:rPr>
            </w:pPr>
            <w:r w:rsidRPr="00A50C79">
              <w:rPr>
                <w:rFonts w:ascii="Arial" w:hAnsi="Arial" w:cs="Arial"/>
                <w:b/>
                <w:bCs/>
                <w:sz w:val="24"/>
                <w:szCs w:val="24"/>
                <w:lang w:val="es-ES_tradnl"/>
              </w:rPr>
              <w:t>Temas a tratar:</w:t>
            </w:r>
          </w:p>
        </w:tc>
        <w:tc>
          <w:tcPr>
            <w:tcW w:w="3678" w:type="dxa"/>
            <w:shd w:val="clear" w:color="auto" w:fill="F7E1EB"/>
          </w:tcPr>
          <w:p w:rsidR="002F2AA0" w:rsidRPr="00A50C79" w:rsidRDefault="002F2AA0" w:rsidP="005368EC">
            <w:pPr>
              <w:numPr>
                <w:ilvl w:val="0"/>
                <w:numId w:val="5"/>
              </w:numPr>
              <w:jc w:val="both"/>
              <w:rPr>
                <w:rFonts w:ascii="Arial" w:hAnsi="Arial" w:cs="Arial"/>
                <w:sz w:val="24"/>
                <w:szCs w:val="24"/>
              </w:rPr>
            </w:pPr>
            <w:r w:rsidRPr="00A50C79">
              <w:rPr>
                <w:rFonts w:ascii="Arial" w:hAnsi="Arial" w:cs="Arial"/>
                <w:sz w:val="24"/>
                <w:szCs w:val="24"/>
              </w:rPr>
              <w:t>Empresas y Emprendimientos culturales</w:t>
            </w:r>
          </w:p>
          <w:p w:rsidR="002F2AA0" w:rsidRPr="00A50C79" w:rsidRDefault="002F2AA0" w:rsidP="005368EC">
            <w:pPr>
              <w:numPr>
                <w:ilvl w:val="0"/>
                <w:numId w:val="5"/>
              </w:numPr>
              <w:jc w:val="both"/>
              <w:rPr>
                <w:rFonts w:ascii="Arial" w:hAnsi="Arial" w:cs="Arial"/>
                <w:sz w:val="24"/>
                <w:szCs w:val="24"/>
              </w:rPr>
            </w:pPr>
            <w:r w:rsidRPr="00A50C79">
              <w:rPr>
                <w:rFonts w:ascii="Arial" w:hAnsi="Arial" w:cs="Arial"/>
                <w:sz w:val="24"/>
                <w:szCs w:val="24"/>
              </w:rPr>
              <w:t xml:space="preserve">Promoción de la Ciudad de México como espacio de locaciones </w:t>
            </w:r>
          </w:p>
          <w:p w:rsidR="002F2AA0" w:rsidRPr="00A50C79" w:rsidRDefault="002F2AA0" w:rsidP="005368EC">
            <w:pPr>
              <w:numPr>
                <w:ilvl w:val="0"/>
                <w:numId w:val="5"/>
              </w:numPr>
              <w:jc w:val="both"/>
              <w:rPr>
                <w:rFonts w:ascii="Arial" w:hAnsi="Arial" w:cs="Arial"/>
                <w:sz w:val="24"/>
                <w:szCs w:val="24"/>
              </w:rPr>
            </w:pPr>
            <w:r w:rsidRPr="00A50C79">
              <w:rPr>
                <w:rFonts w:ascii="Arial" w:hAnsi="Arial" w:cs="Arial"/>
                <w:sz w:val="24"/>
                <w:szCs w:val="24"/>
              </w:rPr>
              <w:t xml:space="preserve">Apoyo y Servicios para la Industria Audiovisual </w:t>
            </w:r>
          </w:p>
          <w:p w:rsidR="002F2AA0" w:rsidRPr="00A50C79" w:rsidRDefault="002F2AA0" w:rsidP="005368EC">
            <w:pPr>
              <w:numPr>
                <w:ilvl w:val="0"/>
                <w:numId w:val="5"/>
              </w:numPr>
              <w:jc w:val="both"/>
              <w:rPr>
                <w:rFonts w:ascii="Arial" w:hAnsi="Arial" w:cs="Arial"/>
                <w:sz w:val="24"/>
                <w:szCs w:val="24"/>
              </w:rPr>
            </w:pPr>
            <w:r w:rsidRPr="00A50C79">
              <w:rPr>
                <w:rFonts w:ascii="Arial" w:hAnsi="Arial" w:cs="Arial"/>
                <w:sz w:val="24"/>
                <w:szCs w:val="24"/>
              </w:rPr>
              <w:t xml:space="preserve">Apoyos culturales </w:t>
            </w:r>
          </w:p>
          <w:p w:rsidR="002F2AA0" w:rsidRPr="00A50C79" w:rsidRDefault="002F2AA0" w:rsidP="005368EC">
            <w:pPr>
              <w:numPr>
                <w:ilvl w:val="0"/>
                <w:numId w:val="5"/>
              </w:numPr>
              <w:jc w:val="both"/>
              <w:rPr>
                <w:rFonts w:ascii="Arial" w:hAnsi="Arial" w:cs="Arial"/>
                <w:sz w:val="24"/>
                <w:szCs w:val="24"/>
              </w:rPr>
            </w:pPr>
            <w:r w:rsidRPr="00A50C79">
              <w:rPr>
                <w:rFonts w:ascii="Arial" w:hAnsi="Arial" w:cs="Arial"/>
                <w:sz w:val="24"/>
                <w:szCs w:val="24"/>
              </w:rPr>
              <w:t>Fomento del Libro</w:t>
            </w:r>
          </w:p>
          <w:p w:rsidR="002F2AA0" w:rsidRPr="00A50C79" w:rsidRDefault="002F2AA0" w:rsidP="005368EC">
            <w:pPr>
              <w:numPr>
                <w:ilvl w:val="0"/>
                <w:numId w:val="5"/>
              </w:numPr>
              <w:jc w:val="both"/>
              <w:rPr>
                <w:rFonts w:ascii="Arial" w:hAnsi="Arial" w:cs="Arial"/>
                <w:sz w:val="24"/>
                <w:szCs w:val="24"/>
              </w:rPr>
            </w:pPr>
            <w:r w:rsidRPr="00A50C79">
              <w:rPr>
                <w:rFonts w:ascii="Arial" w:hAnsi="Arial" w:cs="Arial"/>
                <w:sz w:val="24"/>
                <w:szCs w:val="24"/>
              </w:rPr>
              <w:t>Publicaciones</w:t>
            </w:r>
          </w:p>
        </w:tc>
        <w:tc>
          <w:tcPr>
            <w:tcW w:w="4391" w:type="dxa"/>
            <w:shd w:val="clear" w:color="auto" w:fill="F7E1EB"/>
          </w:tcPr>
          <w:p w:rsidR="002F2AA0" w:rsidRPr="00A50C79" w:rsidRDefault="002F2AA0" w:rsidP="005368EC">
            <w:pPr>
              <w:numPr>
                <w:ilvl w:val="0"/>
                <w:numId w:val="5"/>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Empresas y Emprendimientos Culturales. Imaginación en Movimiento. </w:t>
            </w:r>
          </w:p>
          <w:p w:rsidR="002F2AA0" w:rsidRPr="00A50C79" w:rsidRDefault="002F2AA0" w:rsidP="005368EC">
            <w:pPr>
              <w:numPr>
                <w:ilvl w:val="0"/>
                <w:numId w:val="5"/>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Apoyo a Cineclubes comunitarios. </w:t>
            </w:r>
          </w:p>
          <w:p w:rsidR="002F2AA0" w:rsidRPr="00A50C79" w:rsidRDefault="002F2AA0" w:rsidP="005368EC">
            <w:pPr>
              <w:numPr>
                <w:ilvl w:val="0"/>
                <w:numId w:val="5"/>
              </w:numPr>
              <w:tabs>
                <w:tab w:val="clear" w:pos="360"/>
                <w:tab w:val="num" w:pos="720"/>
              </w:tabs>
              <w:ind w:left="720"/>
              <w:jc w:val="both"/>
              <w:rPr>
                <w:rFonts w:ascii="Arial" w:hAnsi="Arial" w:cs="Arial"/>
                <w:sz w:val="24"/>
                <w:szCs w:val="24"/>
              </w:rPr>
            </w:pPr>
            <w:r w:rsidRPr="00A50C79">
              <w:rPr>
                <w:rFonts w:ascii="Arial" w:hAnsi="Arial" w:cs="Arial"/>
                <w:sz w:val="24"/>
                <w:szCs w:val="24"/>
              </w:rPr>
              <w:t>Apoyo a festivales cinematográficos.</w:t>
            </w:r>
          </w:p>
          <w:p w:rsidR="002F2AA0" w:rsidRPr="00A50C79" w:rsidRDefault="002F2AA0" w:rsidP="005368EC">
            <w:pPr>
              <w:numPr>
                <w:ilvl w:val="0"/>
                <w:numId w:val="5"/>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Formación para la industria audiovisual. </w:t>
            </w:r>
          </w:p>
          <w:p w:rsidR="002F2AA0" w:rsidRPr="00A50C79" w:rsidRDefault="002F2AA0" w:rsidP="005368EC">
            <w:pPr>
              <w:numPr>
                <w:ilvl w:val="0"/>
                <w:numId w:val="5"/>
              </w:numPr>
              <w:tabs>
                <w:tab w:val="clear" w:pos="360"/>
                <w:tab w:val="num" w:pos="720"/>
              </w:tabs>
              <w:ind w:left="720"/>
              <w:jc w:val="both"/>
              <w:rPr>
                <w:rFonts w:ascii="Arial" w:hAnsi="Arial" w:cs="Arial"/>
                <w:sz w:val="24"/>
                <w:szCs w:val="24"/>
              </w:rPr>
            </w:pPr>
            <w:r w:rsidRPr="00A50C79">
              <w:rPr>
                <w:rFonts w:ascii="Arial" w:hAnsi="Arial" w:cs="Arial"/>
                <w:sz w:val="24"/>
                <w:szCs w:val="24"/>
              </w:rPr>
              <w:t>Feria Internacional del Libro en el Zócalo y Gran Remate de Libros.</w:t>
            </w:r>
          </w:p>
        </w:tc>
      </w:tr>
      <w:tr w:rsidR="0019320C" w:rsidRPr="00A50C79" w:rsidTr="006F2618">
        <w:trPr>
          <w:trHeight w:val="1209"/>
        </w:trPr>
        <w:tc>
          <w:tcPr>
            <w:tcW w:w="2271" w:type="dxa"/>
            <w:shd w:val="clear" w:color="auto" w:fill="FCF2F7"/>
          </w:tcPr>
          <w:p w:rsidR="0019320C" w:rsidRPr="00A50C79" w:rsidRDefault="0019320C" w:rsidP="00062BC2">
            <w:pPr>
              <w:rPr>
                <w:rFonts w:ascii="Arial" w:hAnsi="Arial" w:cs="Arial"/>
                <w:sz w:val="24"/>
                <w:szCs w:val="24"/>
              </w:rPr>
            </w:pPr>
            <w:r w:rsidRPr="00A50C79">
              <w:rPr>
                <w:rFonts w:ascii="Arial" w:hAnsi="Arial" w:cs="Arial"/>
                <w:b/>
                <w:bCs/>
                <w:sz w:val="24"/>
                <w:szCs w:val="24"/>
              </w:rPr>
              <w:t> </w:t>
            </w:r>
            <w:r w:rsidRPr="00A50C79">
              <w:rPr>
                <w:rFonts w:ascii="Arial" w:hAnsi="Arial" w:cs="Arial"/>
                <w:b/>
                <w:bCs/>
                <w:sz w:val="24"/>
                <w:szCs w:val="24"/>
                <w:lang w:val="es-ES_tradnl"/>
              </w:rPr>
              <w:t>Invitados:</w:t>
            </w:r>
          </w:p>
        </w:tc>
        <w:tc>
          <w:tcPr>
            <w:tcW w:w="8069" w:type="dxa"/>
            <w:gridSpan w:val="2"/>
            <w:shd w:val="clear" w:color="auto" w:fill="FCF2F7"/>
          </w:tcPr>
          <w:p w:rsidR="0019320C" w:rsidRPr="00A50C79" w:rsidRDefault="0019320C" w:rsidP="00062BC2">
            <w:pPr>
              <w:rPr>
                <w:rFonts w:ascii="Arial" w:hAnsi="Arial" w:cs="Arial"/>
                <w:sz w:val="24"/>
                <w:szCs w:val="24"/>
              </w:rPr>
            </w:pPr>
          </w:p>
        </w:tc>
      </w:tr>
      <w:tr w:rsidR="0019320C" w:rsidRPr="00A50C79" w:rsidTr="006C6B64">
        <w:trPr>
          <w:trHeight w:val="1209"/>
        </w:trPr>
        <w:tc>
          <w:tcPr>
            <w:tcW w:w="2271" w:type="dxa"/>
            <w:shd w:val="clear" w:color="auto" w:fill="auto"/>
          </w:tcPr>
          <w:p w:rsidR="0019320C" w:rsidRPr="00A50C79" w:rsidRDefault="0019320C" w:rsidP="00062BC2">
            <w:pPr>
              <w:rPr>
                <w:rFonts w:ascii="Arial" w:hAnsi="Arial" w:cs="Arial"/>
                <w:sz w:val="24"/>
                <w:szCs w:val="24"/>
              </w:rPr>
            </w:pPr>
            <w:r w:rsidRPr="00A50C79">
              <w:rPr>
                <w:rFonts w:ascii="Arial" w:hAnsi="Arial" w:cs="Arial"/>
                <w:b/>
                <w:bCs/>
                <w:sz w:val="24"/>
                <w:szCs w:val="24"/>
                <w:lang w:val="es-ES_tradnl"/>
              </w:rPr>
              <w:t>Coordinador:</w:t>
            </w:r>
          </w:p>
        </w:tc>
        <w:tc>
          <w:tcPr>
            <w:tcW w:w="8069" w:type="dxa"/>
            <w:gridSpan w:val="2"/>
            <w:shd w:val="clear" w:color="auto" w:fill="auto"/>
          </w:tcPr>
          <w:p w:rsidR="0019320C" w:rsidRPr="00A50C79" w:rsidRDefault="0019320C" w:rsidP="00062BC2">
            <w:pPr>
              <w:rPr>
                <w:rFonts w:ascii="Arial" w:hAnsi="Arial" w:cs="Arial"/>
                <w:sz w:val="24"/>
                <w:szCs w:val="24"/>
              </w:rPr>
            </w:pPr>
            <w:proofErr w:type="spellStart"/>
            <w:r w:rsidRPr="00A50C79">
              <w:rPr>
                <w:rFonts w:ascii="Arial" w:hAnsi="Arial" w:cs="Arial"/>
                <w:sz w:val="24"/>
                <w:szCs w:val="24"/>
              </w:rPr>
              <w:t>Déborah</w:t>
            </w:r>
            <w:proofErr w:type="spellEnd"/>
            <w:r w:rsidRPr="00A50C79">
              <w:rPr>
                <w:rFonts w:ascii="Arial" w:hAnsi="Arial" w:cs="Arial"/>
                <w:sz w:val="24"/>
                <w:szCs w:val="24"/>
              </w:rPr>
              <w:t xml:space="preserve"> </w:t>
            </w:r>
            <w:proofErr w:type="spellStart"/>
            <w:r w:rsidRPr="00A50C79">
              <w:rPr>
                <w:rFonts w:ascii="Arial" w:hAnsi="Arial" w:cs="Arial"/>
                <w:sz w:val="24"/>
                <w:szCs w:val="24"/>
              </w:rPr>
              <w:t>Chenillo</w:t>
            </w:r>
            <w:proofErr w:type="spellEnd"/>
            <w:r w:rsidRPr="00A50C79">
              <w:rPr>
                <w:rFonts w:ascii="Arial" w:hAnsi="Arial" w:cs="Arial"/>
                <w:sz w:val="24"/>
                <w:szCs w:val="24"/>
              </w:rPr>
              <w:t xml:space="preserve"> </w:t>
            </w:r>
          </w:p>
        </w:tc>
      </w:tr>
    </w:tbl>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tbl>
      <w:tblPr>
        <w:tblStyle w:val="Tablaconcuadrcula"/>
        <w:tblpPr w:leftFromText="141" w:rightFromText="141" w:vertAnchor="page" w:horzAnchor="margin" w:tblpXSpec="center" w:tblpY="1091"/>
        <w:tblW w:w="10340" w:type="dxa"/>
        <w:tblLook w:val="04A0" w:firstRow="1" w:lastRow="0" w:firstColumn="1" w:lastColumn="0" w:noHBand="0" w:noVBand="1"/>
      </w:tblPr>
      <w:tblGrid>
        <w:gridCol w:w="2122"/>
        <w:gridCol w:w="3402"/>
        <w:gridCol w:w="4816"/>
      </w:tblGrid>
      <w:tr w:rsidR="0019320C" w:rsidRPr="00A50C79" w:rsidTr="000D7057">
        <w:trPr>
          <w:trHeight w:val="558"/>
        </w:trPr>
        <w:tc>
          <w:tcPr>
            <w:tcW w:w="2122" w:type="dxa"/>
            <w:shd w:val="clear" w:color="auto" w:fill="B10B7A"/>
          </w:tcPr>
          <w:p w:rsidR="0019320C" w:rsidRPr="00A50C79" w:rsidRDefault="0019320C" w:rsidP="00255E27">
            <w:pPr>
              <w:rPr>
                <w:rFonts w:ascii="Arial" w:hAnsi="Arial" w:cs="Arial"/>
                <w:color w:val="FFFFFF" w:themeColor="background1"/>
                <w:sz w:val="24"/>
                <w:szCs w:val="24"/>
              </w:rPr>
            </w:pPr>
            <w:r w:rsidRPr="00A50C79">
              <w:rPr>
                <w:rFonts w:ascii="Arial" w:hAnsi="Arial" w:cs="Arial"/>
                <w:b/>
                <w:bCs/>
                <w:color w:val="FFFFFF" w:themeColor="background1"/>
                <w:sz w:val="24"/>
                <w:szCs w:val="24"/>
                <w:lang w:val="es-ES_tradnl"/>
              </w:rPr>
              <w:lastRenderedPageBreak/>
              <w:t>Eje de trabajo y mesa 4:</w:t>
            </w:r>
          </w:p>
        </w:tc>
        <w:tc>
          <w:tcPr>
            <w:tcW w:w="8218" w:type="dxa"/>
            <w:gridSpan w:val="2"/>
            <w:shd w:val="clear" w:color="auto" w:fill="B10B7A"/>
          </w:tcPr>
          <w:p w:rsidR="0019320C" w:rsidRPr="00A50C79" w:rsidRDefault="0019320C" w:rsidP="00255E27">
            <w:pPr>
              <w:rPr>
                <w:rFonts w:ascii="Arial" w:hAnsi="Arial" w:cs="Arial"/>
                <w:b/>
                <w:color w:val="FFFFFF" w:themeColor="background1"/>
                <w:sz w:val="24"/>
                <w:szCs w:val="24"/>
              </w:rPr>
            </w:pPr>
            <w:r w:rsidRPr="00A50C79">
              <w:rPr>
                <w:rFonts w:ascii="Arial" w:hAnsi="Arial" w:cs="Arial"/>
                <w:b/>
                <w:color w:val="FFFFFF" w:themeColor="background1"/>
                <w:sz w:val="24"/>
                <w:szCs w:val="24"/>
              </w:rPr>
              <w:t xml:space="preserve">Participación y Acceso a Bienes y Servicios Culturales </w:t>
            </w:r>
          </w:p>
        </w:tc>
      </w:tr>
      <w:tr w:rsidR="00255E27" w:rsidRPr="00A50C79" w:rsidTr="00255E27">
        <w:trPr>
          <w:trHeight w:val="570"/>
        </w:trPr>
        <w:tc>
          <w:tcPr>
            <w:tcW w:w="2122" w:type="dxa"/>
            <w:shd w:val="clear" w:color="auto" w:fill="F4BED6"/>
          </w:tcPr>
          <w:p w:rsidR="00255E27" w:rsidRPr="00A50C79" w:rsidRDefault="00255E27" w:rsidP="00255E27">
            <w:pPr>
              <w:rPr>
                <w:rFonts w:ascii="Arial" w:hAnsi="Arial" w:cs="Arial"/>
                <w:sz w:val="24"/>
                <w:szCs w:val="24"/>
              </w:rPr>
            </w:pPr>
            <w:r w:rsidRPr="00A50C79">
              <w:rPr>
                <w:rFonts w:ascii="Arial" w:hAnsi="Arial" w:cs="Arial"/>
                <w:b/>
                <w:bCs/>
                <w:sz w:val="24"/>
                <w:szCs w:val="24"/>
                <w:lang w:val="es-ES_tradnl"/>
              </w:rPr>
              <w:t>Fecha propuesta:</w:t>
            </w:r>
          </w:p>
        </w:tc>
        <w:tc>
          <w:tcPr>
            <w:tcW w:w="3402" w:type="dxa"/>
            <w:shd w:val="clear" w:color="auto" w:fill="F4BED6"/>
          </w:tcPr>
          <w:p w:rsidR="00255E27" w:rsidRPr="00A50C79" w:rsidRDefault="00255E27" w:rsidP="00A50C79">
            <w:pPr>
              <w:jc w:val="center"/>
              <w:rPr>
                <w:rFonts w:ascii="Arial" w:hAnsi="Arial" w:cs="Arial"/>
                <w:sz w:val="24"/>
                <w:szCs w:val="24"/>
              </w:rPr>
            </w:pPr>
            <w:r w:rsidRPr="00A50C79">
              <w:rPr>
                <w:rFonts w:ascii="Arial" w:hAnsi="Arial" w:cs="Arial"/>
                <w:sz w:val="24"/>
                <w:szCs w:val="24"/>
              </w:rPr>
              <w:t>PROGRAMAS</w:t>
            </w:r>
          </w:p>
        </w:tc>
        <w:tc>
          <w:tcPr>
            <w:tcW w:w="4816" w:type="dxa"/>
            <w:shd w:val="clear" w:color="auto" w:fill="F4BED6"/>
          </w:tcPr>
          <w:p w:rsidR="00255E27" w:rsidRPr="00A50C79" w:rsidRDefault="00255E27" w:rsidP="00A50C79">
            <w:pPr>
              <w:jc w:val="center"/>
              <w:rPr>
                <w:rFonts w:ascii="Arial" w:hAnsi="Arial" w:cs="Arial"/>
                <w:sz w:val="24"/>
                <w:szCs w:val="24"/>
              </w:rPr>
            </w:pPr>
            <w:r w:rsidRPr="00A50C79">
              <w:rPr>
                <w:rFonts w:ascii="Arial" w:hAnsi="Arial" w:cs="Arial"/>
                <w:sz w:val="24"/>
                <w:szCs w:val="24"/>
              </w:rPr>
              <w:t>PROYECTOS:</w:t>
            </w:r>
          </w:p>
        </w:tc>
      </w:tr>
      <w:tr w:rsidR="00255E27" w:rsidRPr="00A50C79" w:rsidTr="00255E27">
        <w:trPr>
          <w:trHeight w:val="10047"/>
        </w:trPr>
        <w:tc>
          <w:tcPr>
            <w:tcW w:w="2122" w:type="dxa"/>
            <w:shd w:val="clear" w:color="auto" w:fill="F7E1EB"/>
          </w:tcPr>
          <w:p w:rsidR="00255E27" w:rsidRPr="00A50C79" w:rsidRDefault="00255E27" w:rsidP="00255E27">
            <w:pPr>
              <w:rPr>
                <w:rFonts w:ascii="Arial" w:hAnsi="Arial" w:cs="Arial"/>
                <w:sz w:val="24"/>
                <w:szCs w:val="24"/>
              </w:rPr>
            </w:pPr>
            <w:r w:rsidRPr="00A50C79">
              <w:rPr>
                <w:rFonts w:ascii="Arial" w:hAnsi="Arial" w:cs="Arial"/>
                <w:b/>
                <w:bCs/>
                <w:sz w:val="24"/>
                <w:szCs w:val="24"/>
                <w:lang w:val="es-ES_tradnl"/>
              </w:rPr>
              <w:t>Temas a tratar:</w:t>
            </w:r>
          </w:p>
        </w:tc>
        <w:tc>
          <w:tcPr>
            <w:tcW w:w="3402" w:type="dxa"/>
            <w:shd w:val="clear" w:color="auto" w:fill="F7E1EB"/>
          </w:tcPr>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rPr>
              <w:t>Apoyo, producción y coproducción de eventos y actividades en recintos culturales</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rPr>
              <w:t xml:space="preserve">Producción y apoyo a espectáculos y eventos culturales en espacios públicos </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rPr>
              <w:t>Divulgación de las Artes Escénicas</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rPr>
              <w:t xml:space="preserve">Exhibición de Cine y formación de públicos </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rPr>
              <w:t>Promoción de artes visuales en espacios públicos</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rPr>
              <w:t>Actividades culturales en los Faros</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lang w:val="es-MX"/>
              </w:rPr>
              <w:t>Circuito de Festivales</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lang w:val="es-MX"/>
              </w:rPr>
              <w:t>Museos y galerías abiertas</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rPr>
              <w:t>Creación de infraestructura cultural</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rPr>
              <w:t xml:space="preserve">Equipamiento de la infraestructura cultural </w:t>
            </w:r>
          </w:p>
          <w:p w:rsidR="00255E27" w:rsidRPr="00A50C79" w:rsidRDefault="00255E27" w:rsidP="005368EC">
            <w:pPr>
              <w:numPr>
                <w:ilvl w:val="0"/>
                <w:numId w:val="6"/>
              </w:numPr>
              <w:tabs>
                <w:tab w:val="num" w:pos="720"/>
              </w:tabs>
              <w:jc w:val="both"/>
              <w:rPr>
                <w:rFonts w:ascii="Arial" w:hAnsi="Arial" w:cs="Arial"/>
                <w:sz w:val="24"/>
                <w:szCs w:val="24"/>
                <w:lang w:val="es-MX"/>
              </w:rPr>
            </w:pPr>
            <w:r w:rsidRPr="00A50C79">
              <w:rPr>
                <w:rFonts w:ascii="Arial" w:hAnsi="Arial" w:cs="Arial"/>
                <w:sz w:val="24"/>
                <w:szCs w:val="24"/>
              </w:rPr>
              <w:t>Mantenimiento y conservación de la infraestructura cultural</w:t>
            </w:r>
          </w:p>
        </w:tc>
        <w:tc>
          <w:tcPr>
            <w:tcW w:w="4816" w:type="dxa"/>
            <w:shd w:val="clear" w:color="auto" w:fill="F7E1EB"/>
          </w:tcPr>
          <w:p w:rsidR="00255E27" w:rsidRPr="00A50C79" w:rsidRDefault="00255E27" w:rsidP="005368EC">
            <w:pPr>
              <w:numPr>
                <w:ilvl w:val="0"/>
                <w:numId w:val="6"/>
              </w:numPr>
              <w:tabs>
                <w:tab w:val="num" w:pos="720"/>
              </w:tabs>
              <w:ind w:left="720"/>
              <w:jc w:val="both"/>
              <w:rPr>
                <w:rFonts w:ascii="Arial" w:hAnsi="Arial" w:cs="Arial"/>
                <w:sz w:val="24"/>
                <w:szCs w:val="24"/>
              </w:rPr>
            </w:pPr>
            <w:r w:rsidRPr="00A50C79">
              <w:rPr>
                <w:rFonts w:ascii="Arial" w:hAnsi="Arial" w:cs="Arial"/>
                <w:sz w:val="24"/>
                <w:szCs w:val="24"/>
              </w:rPr>
              <w:t xml:space="preserve">Sistema de Teatros CDMX: Programación anual por Convocatoria, Programación internacional, programación Nacional, Programación con fines sociales. </w:t>
            </w:r>
          </w:p>
          <w:p w:rsidR="00255E27" w:rsidRPr="00A50C79" w:rsidRDefault="00255E27" w:rsidP="005368EC">
            <w:pPr>
              <w:numPr>
                <w:ilvl w:val="0"/>
                <w:numId w:val="6"/>
              </w:numPr>
              <w:tabs>
                <w:tab w:val="num" w:pos="720"/>
              </w:tabs>
              <w:ind w:left="720"/>
              <w:jc w:val="both"/>
              <w:rPr>
                <w:rFonts w:ascii="Arial" w:hAnsi="Arial" w:cs="Arial"/>
                <w:sz w:val="24"/>
                <w:szCs w:val="24"/>
              </w:rPr>
            </w:pPr>
            <w:r w:rsidRPr="00A50C79">
              <w:rPr>
                <w:rFonts w:ascii="Arial" w:hAnsi="Arial" w:cs="Arial"/>
                <w:sz w:val="24"/>
                <w:szCs w:val="24"/>
              </w:rPr>
              <w:t xml:space="preserve">Producción en espacios Públicos: Programación artística en espacios públicos “Escenarios Vivos” y “Teatro en Plazas Públicas”, Equipamiento y Apoyo Logístico, Fortalecimiento a las Agrupaciones Musicales. </w:t>
            </w:r>
          </w:p>
          <w:p w:rsidR="00255E27" w:rsidRPr="00A50C79" w:rsidRDefault="00255E27" w:rsidP="005368EC">
            <w:pPr>
              <w:numPr>
                <w:ilvl w:val="0"/>
                <w:numId w:val="6"/>
              </w:numPr>
              <w:tabs>
                <w:tab w:val="num" w:pos="720"/>
              </w:tabs>
              <w:ind w:left="720"/>
              <w:jc w:val="both"/>
              <w:rPr>
                <w:rFonts w:ascii="Arial" w:hAnsi="Arial" w:cs="Arial"/>
                <w:sz w:val="24"/>
                <w:szCs w:val="24"/>
              </w:rPr>
            </w:pPr>
            <w:r w:rsidRPr="00A50C79">
              <w:rPr>
                <w:rFonts w:ascii="Arial" w:hAnsi="Arial" w:cs="Arial"/>
                <w:sz w:val="24"/>
                <w:szCs w:val="24"/>
              </w:rPr>
              <w:t xml:space="preserve">Nueva Infraestructura: FARO Aragón y Milpa Alta; El Rule, La Perulera. </w:t>
            </w:r>
          </w:p>
          <w:p w:rsidR="00255E27" w:rsidRPr="00A50C79" w:rsidRDefault="00255E27" w:rsidP="005368EC">
            <w:pPr>
              <w:numPr>
                <w:ilvl w:val="0"/>
                <w:numId w:val="6"/>
              </w:numPr>
              <w:tabs>
                <w:tab w:val="num" w:pos="720"/>
              </w:tabs>
              <w:ind w:left="720"/>
              <w:jc w:val="both"/>
              <w:rPr>
                <w:rFonts w:ascii="Arial" w:hAnsi="Arial" w:cs="Arial"/>
                <w:sz w:val="24"/>
                <w:szCs w:val="24"/>
              </w:rPr>
            </w:pPr>
            <w:r w:rsidRPr="00A50C79">
              <w:rPr>
                <w:rFonts w:ascii="Arial" w:hAnsi="Arial" w:cs="Arial"/>
                <w:sz w:val="24"/>
                <w:szCs w:val="24"/>
              </w:rPr>
              <w:t xml:space="preserve">Mantenimiento y equipamiento CCOY, FAROS, La Pirámide. </w:t>
            </w:r>
          </w:p>
          <w:p w:rsidR="00255E27" w:rsidRPr="00A50C79" w:rsidRDefault="00255E27" w:rsidP="005368EC">
            <w:pPr>
              <w:numPr>
                <w:ilvl w:val="0"/>
                <w:numId w:val="6"/>
              </w:numPr>
              <w:tabs>
                <w:tab w:val="num" w:pos="720"/>
              </w:tabs>
              <w:ind w:left="720"/>
              <w:jc w:val="both"/>
              <w:rPr>
                <w:rFonts w:ascii="Arial" w:hAnsi="Arial" w:cs="Arial"/>
                <w:sz w:val="24"/>
                <w:szCs w:val="24"/>
              </w:rPr>
            </w:pPr>
            <w:r w:rsidRPr="00A50C79">
              <w:rPr>
                <w:rFonts w:ascii="Arial" w:hAnsi="Arial" w:cs="Arial"/>
                <w:sz w:val="24"/>
                <w:szCs w:val="24"/>
              </w:rPr>
              <w:t xml:space="preserve">Mediano Plazo: Cosmos y Casa Rivas Mercado. </w:t>
            </w:r>
          </w:p>
          <w:p w:rsidR="00255E27" w:rsidRPr="00A50C79" w:rsidRDefault="00255E27" w:rsidP="005368EC">
            <w:pPr>
              <w:numPr>
                <w:ilvl w:val="0"/>
                <w:numId w:val="6"/>
              </w:numPr>
              <w:tabs>
                <w:tab w:val="num" w:pos="720"/>
              </w:tabs>
              <w:ind w:left="720"/>
              <w:jc w:val="both"/>
              <w:rPr>
                <w:rFonts w:ascii="Arial" w:hAnsi="Arial" w:cs="Arial"/>
                <w:sz w:val="24"/>
                <w:szCs w:val="24"/>
              </w:rPr>
            </w:pPr>
            <w:r w:rsidRPr="00A50C79">
              <w:rPr>
                <w:rFonts w:ascii="Arial" w:hAnsi="Arial" w:cs="Arial"/>
                <w:sz w:val="24"/>
                <w:szCs w:val="24"/>
              </w:rPr>
              <w:t xml:space="preserve">Museos y Galerías Abiertas: Exposiciones en Espacios Públicos, Museo Archivo de la Fotografía, Museo Nacional de la revolución, Panteón de San Fernando, Museo de la Ciudad de México, Museo de los Ferrocarrileros, Salón de Cabildos. </w:t>
            </w:r>
          </w:p>
          <w:p w:rsidR="00255E27" w:rsidRPr="00A50C79" w:rsidRDefault="00255E27" w:rsidP="005368EC">
            <w:pPr>
              <w:numPr>
                <w:ilvl w:val="0"/>
                <w:numId w:val="6"/>
              </w:numPr>
              <w:tabs>
                <w:tab w:val="num" w:pos="720"/>
              </w:tabs>
              <w:ind w:left="720"/>
              <w:jc w:val="both"/>
              <w:rPr>
                <w:rFonts w:ascii="Arial" w:hAnsi="Arial" w:cs="Arial"/>
                <w:sz w:val="24"/>
                <w:szCs w:val="24"/>
              </w:rPr>
            </w:pPr>
            <w:r w:rsidRPr="00A50C79">
              <w:rPr>
                <w:rFonts w:ascii="Arial" w:hAnsi="Arial" w:cs="Arial"/>
                <w:sz w:val="24"/>
                <w:szCs w:val="24"/>
              </w:rPr>
              <w:t xml:space="preserve">Proyectos Especiales: Convocatorias para Jóvenes, Centenarios, Homenajes, Conmemoraciones. </w:t>
            </w:r>
          </w:p>
          <w:p w:rsidR="00255E27" w:rsidRPr="00A50C79" w:rsidRDefault="00255E27" w:rsidP="005368EC">
            <w:pPr>
              <w:numPr>
                <w:ilvl w:val="0"/>
                <w:numId w:val="6"/>
              </w:numPr>
              <w:tabs>
                <w:tab w:val="num" w:pos="720"/>
              </w:tabs>
              <w:ind w:left="720"/>
              <w:jc w:val="both"/>
              <w:rPr>
                <w:rFonts w:ascii="Arial" w:hAnsi="Arial" w:cs="Arial"/>
                <w:sz w:val="24"/>
                <w:szCs w:val="24"/>
              </w:rPr>
            </w:pPr>
            <w:r w:rsidRPr="00A50C79">
              <w:rPr>
                <w:rFonts w:ascii="Arial" w:hAnsi="Arial" w:cs="Arial"/>
                <w:sz w:val="24"/>
                <w:szCs w:val="24"/>
              </w:rPr>
              <w:t xml:space="preserve">33ª Edición del Festival del México en el Centro Histórico. Programación en espacio público del Centro (Oscar Chávez, Exilios, </w:t>
            </w:r>
            <w:proofErr w:type="spellStart"/>
            <w:r w:rsidRPr="00A50C79">
              <w:rPr>
                <w:rFonts w:ascii="Arial" w:hAnsi="Arial" w:cs="Arial"/>
                <w:sz w:val="24"/>
                <w:szCs w:val="24"/>
              </w:rPr>
              <w:t>Sonideros</w:t>
            </w:r>
            <w:proofErr w:type="spellEnd"/>
            <w:r w:rsidRPr="00A50C79">
              <w:rPr>
                <w:rFonts w:ascii="Arial" w:hAnsi="Arial" w:cs="Arial"/>
                <w:sz w:val="24"/>
                <w:szCs w:val="24"/>
              </w:rPr>
              <w:t>, teatro en plazas públicas).</w:t>
            </w:r>
          </w:p>
        </w:tc>
      </w:tr>
      <w:tr w:rsidR="0019320C" w:rsidRPr="00A50C79" w:rsidTr="00C73AA6">
        <w:trPr>
          <w:trHeight w:val="547"/>
        </w:trPr>
        <w:tc>
          <w:tcPr>
            <w:tcW w:w="2122" w:type="dxa"/>
            <w:shd w:val="clear" w:color="auto" w:fill="FCF2F7"/>
          </w:tcPr>
          <w:p w:rsidR="0019320C" w:rsidRPr="00A50C79" w:rsidRDefault="0019320C" w:rsidP="00255E27">
            <w:pPr>
              <w:rPr>
                <w:rFonts w:ascii="Arial" w:hAnsi="Arial" w:cs="Arial"/>
                <w:sz w:val="24"/>
                <w:szCs w:val="24"/>
              </w:rPr>
            </w:pPr>
            <w:r w:rsidRPr="00A50C79">
              <w:rPr>
                <w:rFonts w:ascii="Arial" w:hAnsi="Arial" w:cs="Arial"/>
                <w:b/>
                <w:bCs/>
                <w:sz w:val="24"/>
                <w:szCs w:val="24"/>
              </w:rPr>
              <w:t> </w:t>
            </w:r>
            <w:r w:rsidRPr="00A50C79">
              <w:rPr>
                <w:rFonts w:ascii="Arial" w:hAnsi="Arial" w:cs="Arial"/>
                <w:b/>
                <w:bCs/>
                <w:sz w:val="24"/>
                <w:szCs w:val="24"/>
                <w:lang w:val="es-ES_tradnl"/>
              </w:rPr>
              <w:t>Invitados:</w:t>
            </w:r>
          </w:p>
        </w:tc>
        <w:tc>
          <w:tcPr>
            <w:tcW w:w="8218" w:type="dxa"/>
            <w:gridSpan w:val="2"/>
            <w:shd w:val="clear" w:color="auto" w:fill="FCF2F7"/>
          </w:tcPr>
          <w:p w:rsidR="0019320C" w:rsidRPr="00A50C79" w:rsidRDefault="0019320C" w:rsidP="00255E27">
            <w:pPr>
              <w:rPr>
                <w:rFonts w:ascii="Arial" w:hAnsi="Arial" w:cs="Arial"/>
                <w:sz w:val="24"/>
                <w:szCs w:val="24"/>
              </w:rPr>
            </w:pPr>
          </w:p>
        </w:tc>
      </w:tr>
      <w:tr w:rsidR="0019320C" w:rsidRPr="00A50C79" w:rsidTr="00956BFD">
        <w:trPr>
          <w:trHeight w:val="697"/>
        </w:trPr>
        <w:tc>
          <w:tcPr>
            <w:tcW w:w="2122" w:type="dxa"/>
            <w:shd w:val="clear" w:color="auto" w:fill="auto"/>
          </w:tcPr>
          <w:p w:rsidR="0019320C" w:rsidRPr="00A50C79" w:rsidRDefault="0019320C" w:rsidP="00255E27">
            <w:pPr>
              <w:rPr>
                <w:rFonts w:ascii="Arial" w:hAnsi="Arial" w:cs="Arial"/>
                <w:sz w:val="24"/>
                <w:szCs w:val="24"/>
              </w:rPr>
            </w:pPr>
            <w:r w:rsidRPr="00A50C79">
              <w:rPr>
                <w:rFonts w:ascii="Arial" w:hAnsi="Arial" w:cs="Arial"/>
                <w:b/>
                <w:bCs/>
                <w:sz w:val="24"/>
                <w:szCs w:val="24"/>
                <w:lang w:val="es-ES_tradnl"/>
              </w:rPr>
              <w:t>Coordinador:</w:t>
            </w:r>
          </w:p>
        </w:tc>
        <w:tc>
          <w:tcPr>
            <w:tcW w:w="8218" w:type="dxa"/>
            <w:gridSpan w:val="2"/>
            <w:shd w:val="clear" w:color="auto" w:fill="auto"/>
          </w:tcPr>
          <w:p w:rsidR="0019320C" w:rsidRPr="00A50C79" w:rsidRDefault="0019320C" w:rsidP="00255E27">
            <w:pPr>
              <w:rPr>
                <w:rFonts w:ascii="Arial" w:hAnsi="Arial" w:cs="Arial"/>
                <w:sz w:val="24"/>
                <w:szCs w:val="24"/>
              </w:rPr>
            </w:pPr>
            <w:r w:rsidRPr="00A50C79">
              <w:rPr>
                <w:rFonts w:ascii="Arial" w:hAnsi="Arial" w:cs="Arial"/>
                <w:sz w:val="24"/>
                <w:szCs w:val="24"/>
              </w:rPr>
              <w:t xml:space="preserve">Ángel Ancona </w:t>
            </w:r>
          </w:p>
        </w:tc>
      </w:tr>
    </w:tbl>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p w:rsidR="002F2AA0" w:rsidRPr="00A50C79" w:rsidRDefault="002F2AA0" w:rsidP="00A14FFA">
      <w:pPr>
        <w:rPr>
          <w:rFonts w:ascii="Arial" w:hAnsi="Arial" w:cs="Arial"/>
          <w:sz w:val="24"/>
          <w:szCs w:val="24"/>
        </w:rPr>
      </w:pPr>
    </w:p>
    <w:tbl>
      <w:tblPr>
        <w:tblStyle w:val="Tablaconcuadrcula"/>
        <w:tblpPr w:leftFromText="141" w:rightFromText="141" w:vertAnchor="page" w:horzAnchor="margin" w:tblpXSpec="center" w:tblpY="1987"/>
        <w:tblW w:w="10340" w:type="dxa"/>
        <w:tblLook w:val="04A0" w:firstRow="1" w:lastRow="0" w:firstColumn="1" w:lastColumn="0" w:noHBand="0" w:noVBand="1"/>
      </w:tblPr>
      <w:tblGrid>
        <w:gridCol w:w="2271"/>
        <w:gridCol w:w="3678"/>
        <w:gridCol w:w="4391"/>
      </w:tblGrid>
      <w:tr w:rsidR="0019320C" w:rsidRPr="00A50C79" w:rsidTr="00500B95">
        <w:trPr>
          <w:trHeight w:val="731"/>
        </w:trPr>
        <w:tc>
          <w:tcPr>
            <w:tcW w:w="2271" w:type="dxa"/>
            <w:shd w:val="clear" w:color="auto" w:fill="B10B7A"/>
          </w:tcPr>
          <w:p w:rsidR="0019320C" w:rsidRPr="00A50C79" w:rsidRDefault="0019320C" w:rsidP="00255E27">
            <w:pPr>
              <w:rPr>
                <w:rFonts w:ascii="Arial" w:hAnsi="Arial" w:cs="Arial"/>
                <w:color w:val="FFFFFF" w:themeColor="background1"/>
                <w:sz w:val="24"/>
                <w:szCs w:val="24"/>
              </w:rPr>
            </w:pPr>
            <w:r w:rsidRPr="00A50C79">
              <w:rPr>
                <w:rFonts w:ascii="Arial" w:hAnsi="Arial" w:cs="Arial"/>
                <w:b/>
                <w:bCs/>
                <w:color w:val="FFFFFF" w:themeColor="background1"/>
                <w:sz w:val="24"/>
                <w:szCs w:val="24"/>
                <w:lang w:val="es-ES_tradnl"/>
              </w:rPr>
              <w:lastRenderedPageBreak/>
              <w:t>Eje de trabajo y mesa 5:</w:t>
            </w:r>
          </w:p>
        </w:tc>
        <w:tc>
          <w:tcPr>
            <w:tcW w:w="8069" w:type="dxa"/>
            <w:gridSpan w:val="2"/>
            <w:shd w:val="clear" w:color="auto" w:fill="B10B7A"/>
          </w:tcPr>
          <w:p w:rsidR="0019320C" w:rsidRPr="00A50C79" w:rsidRDefault="0019320C" w:rsidP="00255E27">
            <w:pPr>
              <w:rPr>
                <w:rFonts w:ascii="Arial" w:hAnsi="Arial" w:cs="Arial"/>
                <w:b/>
                <w:color w:val="FFFFFF" w:themeColor="background1"/>
                <w:sz w:val="24"/>
                <w:szCs w:val="24"/>
              </w:rPr>
            </w:pPr>
            <w:r w:rsidRPr="00A50C79">
              <w:rPr>
                <w:rFonts w:ascii="Arial" w:hAnsi="Arial" w:cs="Arial"/>
                <w:b/>
                <w:color w:val="FFFFFF" w:themeColor="background1"/>
                <w:sz w:val="24"/>
                <w:szCs w:val="24"/>
              </w:rPr>
              <w:t xml:space="preserve">Preservación y Difusión del Patrimonio Cultural y Natural </w:t>
            </w:r>
          </w:p>
        </w:tc>
      </w:tr>
      <w:tr w:rsidR="00255E27" w:rsidRPr="00A50C79" w:rsidTr="00255E27">
        <w:trPr>
          <w:trHeight w:val="857"/>
        </w:trPr>
        <w:tc>
          <w:tcPr>
            <w:tcW w:w="2271" w:type="dxa"/>
            <w:shd w:val="clear" w:color="auto" w:fill="F4BED6"/>
          </w:tcPr>
          <w:p w:rsidR="00255E27" w:rsidRPr="00A50C79" w:rsidRDefault="00255E27" w:rsidP="00255E27">
            <w:pPr>
              <w:rPr>
                <w:rFonts w:ascii="Arial" w:hAnsi="Arial" w:cs="Arial"/>
                <w:sz w:val="24"/>
                <w:szCs w:val="24"/>
              </w:rPr>
            </w:pPr>
            <w:r w:rsidRPr="00A50C79">
              <w:rPr>
                <w:rFonts w:ascii="Arial" w:hAnsi="Arial" w:cs="Arial"/>
                <w:b/>
                <w:bCs/>
                <w:sz w:val="24"/>
                <w:szCs w:val="24"/>
                <w:lang w:val="es-ES_tradnl"/>
              </w:rPr>
              <w:t>Fecha propuesta:</w:t>
            </w:r>
          </w:p>
        </w:tc>
        <w:tc>
          <w:tcPr>
            <w:tcW w:w="3678" w:type="dxa"/>
            <w:shd w:val="clear" w:color="auto" w:fill="F4BED6"/>
          </w:tcPr>
          <w:p w:rsidR="00255E27" w:rsidRPr="00A50C79" w:rsidRDefault="00255E27" w:rsidP="00A50C79">
            <w:pPr>
              <w:jc w:val="center"/>
              <w:rPr>
                <w:rFonts w:ascii="Arial" w:hAnsi="Arial" w:cs="Arial"/>
                <w:sz w:val="24"/>
                <w:szCs w:val="24"/>
              </w:rPr>
            </w:pPr>
            <w:r w:rsidRPr="00A50C79">
              <w:rPr>
                <w:rFonts w:ascii="Arial" w:hAnsi="Arial" w:cs="Arial"/>
                <w:sz w:val="24"/>
                <w:szCs w:val="24"/>
              </w:rPr>
              <w:t>PROGRAMAS</w:t>
            </w:r>
          </w:p>
        </w:tc>
        <w:tc>
          <w:tcPr>
            <w:tcW w:w="4391" w:type="dxa"/>
            <w:shd w:val="clear" w:color="auto" w:fill="F4BED6"/>
          </w:tcPr>
          <w:p w:rsidR="00255E27" w:rsidRPr="00A50C79" w:rsidRDefault="00255E27" w:rsidP="00A50C79">
            <w:pPr>
              <w:jc w:val="center"/>
              <w:rPr>
                <w:rFonts w:ascii="Arial" w:hAnsi="Arial" w:cs="Arial"/>
                <w:sz w:val="24"/>
                <w:szCs w:val="24"/>
              </w:rPr>
            </w:pPr>
            <w:r w:rsidRPr="00A50C79">
              <w:rPr>
                <w:rFonts w:ascii="Arial" w:hAnsi="Arial" w:cs="Arial"/>
                <w:sz w:val="24"/>
                <w:szCs w:val="24"/>
              </w:rPr>
              <w:t>PROYECTOS:</w:t>
            </w:r>
          </w:p>
        </w:tc>
      </w:tr>
      <w:tr w:rsidR="00255E27" w:rsidRPr="00A50C79" w:rsidTr="00255E27">
        <w:trPr>
          <w:trHeight w:val="1280"/>
        </w:trPr>
        <w:tc>
          <w:tcPr>
            <w:tcW w:w="2271" w:type="dxa"/>
            <w:shd w:val="clear" w:color="auto" w:fill="F7E1EB"/>
          </w:tcPr>
          <w:p w:rsidR="00255E27" w:rsidRPr="00A50C79" w:rsidRDefault="00255E27" w:rsidP="00255E27">
            <w:pPr>
              <w:rPr>
                <w:rFonts w:ascii="Arial" w:hAnsi="Arial" w:cs="Arial"/>
                <w:sz w:val="24"/>
                <w:szCs w:val="24"/>
              </w:rPr>
            </w:pPr>
            <w:r w:rsidRPr="00A50C79">
              <w:rPr>
                <w:rFonts w:ascii="Arial" w:hAnsi="Arial" w:cs="Arial"/>
                <w:b/>
                <w:bCs/>
                <w:sz w:val="24"/>
                <w:szCs w:val="24"/>
                <w:lang w:val="es-ES_tradnl"/>
              </w:rPr>
              <w:t>Temas a tratar:</w:t>
            </w:r>
          </w:p>
        </w:tc>
        <w:tc>
          <w:tcPr>
            <w:tcW w:w="3678" w:type="dxa"/>
            <w:shd w:val="clear" w:color="auto" w:fill="F7E1EB"/>
          </w:tcPr>
          <w:p w:rsidR="00255E27" w:rsidRPr="00A50C79" w:rsidRDefault="00255E27" w:rsidP="005368EC">
            <w:pPr>
              <w:numPr>
                <w:ilvl w:val="0"/>
                <w:numId w:val="4"/>
              </w:numPr>
              <w:tabs>
                <w:tab w:val="num" w:pos="720"/>
              </w:tabs>
              <w:jc w:val="both"/>
              <w:rPr>
                <w:rFonts w:ascii="Arial" w:hAnsi="Arial" w:cs="Arial"/>
                <w:sz w:val="24"/>
                <w:szCs w:val="24"/>
              </w:rPr>
            </w:pPr>
            <w:r w:rsidRPr="00A50C79">
              <w:rPr>
                <w:rFonts w:ascii="Arial" w:hAnsi="Arial" w:cs="Arial"/>
                <w:sz w:val="24"/>
                <w:szCs w:val="24"/>
              </w:rPr>
              <w:t>Protección del patrimonio.</w:t>
            </w:r>
          </w:p>
          <w:p w:rsidR="00255E27" w:rsidRPr="00A50C79" w:rsidRDefault="00255E27" w:rsidP="005368EC">
            <w:pPr>
              <w:numPr>
                <w:ilvl w:val="0"/>
                <w:numId w:val="4"/>
              </w:numPr>
              <w:tabs>
                <w:tab w:val="num" w:pos="720"/>
              </w:tabs>
              <w:jc w:val="both"/>
              <w:rPr>
                <w:rFonts w:ascii="Arial" w:hAnsi="Arial" w:cs="Arial"/>
                <w:sz w:val="24"/>
                <w:szCs w:val="24"/>
              </w:rPr>
            </w:pPr>
            <w:r w:rsidRPr="00A50C79">
              <w:rPr>
                <w:rFonts w:ascii="Arial" w:hAnsi="Arial" w:cs="Arial"/>
                <w:sz w:val="24"/>
                <w:szCs w:val="24"/>
              </w:rPr>
              <w:t>Investigación del patrimonio.</w:t>
            </w:r>
          </w:p>
          <w:p w:rsidR="00255E27" w:rsidRPr="00A50C79" w:rsidRDefault="00255E27" w:rsidP="005368EC">
            <w:pPr>
              <w:numPr>
                <w:ilvl w:val="0"/>
                <w:numId w:val="4"/>
              </w:numPr>
              <w:tabs>
                <w:tab w:val="num" w:pos="720"/>
              </w:tabs>
              <w:jc w:val="both"/>
              <w:rPr>
                <w:rFonts w:ascii="Arial" w:hAnsi="Arial" w:cs="Arial"/>
                <w:sz w:val="24"/>
                <w:szCs w:val="24"/>
              </w:rPr>
            </w:pPr>
            <w:r w:rsidRPr="00A50C79">
              <w:rPr>
                <w:rFonts w:ascii="Arial" w:hAnsi="Arial" w:cs="Arial"/>
                <w:sz w:val="24"/>
                <w:szCs w:val="24"/>
              </w:rPr>
              <w:t>Divulgación del patrimonio.</w:t>
            </w:r>
          </w:p>
          <w:p w:rsidR="00255E27" w:rsidRPr="00A50C79" w:rsidRDefault="00255E27" w:rsidP="005368EC">
            <w:pPr>
              <w:numPr>
                <w:ilvl w:val="0"/>
                <w:numId w:val="4"/>
              </w:numPr>
              <w:tabs>
                <w:tab w:val="num" w:pos="720"/>
              </w:tabs>
              <w:jc w:val="both"/>
              <w:rPr>
                <w:rFonts w:ascii="Arial" w:hAnsi="Arial" w:cs="Arial"/>
                <w:sz w:val="24"/>
                <w:szCs w:val="24"/>
              </w:rPr>
            </w:pPr>
            <w:r w:rsidRPr="00A50C79">
              <w:rPr>
                <w:rFonts w:ascii="Arial" w:hAnsi="Arial" w:cs="Arial"/>
                <w:sz w:val="24"/>
                <w:szCs w:val="24"/>
              </w:rPr>
              <w:t>Vinculación del patrimonio.</w:t>
            </w:r>
          </w:p>
        </w:tc>
        <w:tc>
          <w:tcPr>
            <w:tcW w:w="4391" w:type="dxa"/>
            <w:shd w:val="clear" w:color="auto" w:fill="F7E1EB"/>
          </w:tcPr>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 xml:space="preserve">Centro de Información del Patrimonio (Catálogo, Archivo Sonoro, Libro Blanco del Patrimonio (UNESCO, Asesorías en Temas de Patrimonio. </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Preservación Documental.</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Colección Editorial del Patrimonio.</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Consejo de la Crónica de la Ciudad de México.</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Paseos Históricos, Noche de museos, Museos en el Metro.</w:t>
            </w:r>
          </w:p>
          <w:p w:rsidR="00255E27" w:rsidRPr="00A50C79" w:rsidRDefault="00255E2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Otros proyectos: </w:t>
            </w:r>
            <w:proofErr w:type="spellStart"/>
            <w:r w:rsidRPr="00A50C79">
              <w:rPr>
                <w:rFonts w:ascii="Arial" w:hAnsi="Arial" w:cs="Arial"/>
                <w:sz w:val="24"/>
                <w:szCs w:val="24"/>
              </w:rPr>
              <w:t>Poliforum</w:t>
            </w:r>
            <w:proofErr w:type="spellEnd"/>
            <w:r w:rsidRPr="00A50C79">
              <w:rPr>
                <w:rFonts w:ascii="Arial" w:hAnsi="Arial" w:cs="Arial"/>
                <w:sz w:val="24"/>
                <w:szCs w:val="24"/>
              </w:rPr>
              <w:t xml:space="preserve"> Cultural Siqueiros, Museo de la Policía, La Perulera, Casa Rivas Mercado.</w:t>
            </w:r>
          </w:p>
        </w:tc>
      </w:tr>
      <w:tr w:rsidR="0019320C" w:rsidRPr="00A50C79" w:rsidTr="009B7490">
        <w:trPr>
          <w:trHeight w:val="1209"/>
        </w:trPr>
        <w:tc>
          <w:tcPr>
            <w:tcW w:w="2271" w:type="dxa"/>
            <w:shd w:val="clear" w:color="auto" w:fill="FCF2F7"/>
          </w:tcPr>
          <w:p w:rsidR="0019320C" w:rsidRPr="00A50C79" w:rsidRDefault="0019320C" w:rsidP="00255E27">
            <w:pPr>
              <w:rPr>
                <w:rFonts w:ascii="Arial" w:hAnsi="Arial" w:cs="Arial"/>
                <w:sz w:val="24"/>
                <w:szCs w:val="24"/>
              </w:rPr>
            </w:pPr>
            <w:r w:rsidRPr="00A50C79">
              <w:rPr>
                <w:rFonts w:ascii="Arial" w:hAnsi="Arial" w:cs="Arial"/>
                <w:b/>
                <w:bCs/>
                <w:sz w:val="24"/>
                <w:szCs w:val="24"/>
              </w:rPr>
              <w:t> </w:t>
            </w:r>
            <w:r w:rsidRPr="00A50C79">
              <w:rPr>
                <w:rFonts w:ascii="Arial" w:hAnsi="Arial" w:cs="Arial"/>
                <w:b/>
                <w:bCs/>
                <w:sz w:val="24"/>
                <w:szCs w:val="24"/>
                <w:lang w:val="es-ES_tradnl"/>
              </w:rPr>
              <w:t>Invitados:</w:t>
            </w:r>
          </w:p>
        </w:tc>
        <w:tc>
          <w:tcPr>
            <w:tcW w:w="8069" w:type="dxa"/>
            <w:gridSpan w:val="2"/>
            <w:shd w:val="clear" w:color="auto" w:fill="FCF2F7"/>
          </w:tcPr>
          <w:p w:rsidR="0019320C" w:rsidRPr="00A50C79" w:rsidRDefault="0019320C" w:rsidP="00255E27">
            <w:pPr>
              <w:rPr>
                <w:rFonts w:ascii="Arial" w:hAnsi="Arial" w:cs="Arial"/>
                <w:sz w:val="24"/>
                <w:szCs w:val="24"/>
              </w:rPr>
            </w:pPr>
          </w:p>
        </w:tc>
      </w:tr>
      <w:tr w:rsidR="0019320C" w:rsidRPr="00A50C79" w:rsidTr="0089371B">
        <w:trPr>
          <w:trHeight w:val="1209"/>
        </w:trPr>
        <w:tc>
          <w:tcPr>
            <w:tcW w:w="2271" w:type="dxa"/>
            <w:shd w:val="clear" w:color="auto" w:fill="auto"/>
          </w:tcPr>
          <w:p w:rsidR="0019320C" w:rsidRPr="00A50C79" w:rsidRDefault="0019320C" w:rsidP="00255E27">
            <w:pPr>
              <w:rPr>
                <w:rFonts w:ascii="Arial" w:hAnsi="Arial" w:cs="Arial"/>
                <w:sz w:val="24"/>
                <w:szCs w:val="24"/>
              </w:rPr>
            </w:pPr>
            <w:r w:rsidRPr="00A50C79">
              <w:rPr>
                <w:rFonts w:ascii="Arial" w:hAnsi="Arial" w:cs="Arial"/>
                <w:b/>
                <w:bCs/>
                <w:sz w:val="24"/>
                <w:szCs w:val="24"/>
                <w:lang w:val="es-ES_tradnl"/>
              </w:rPr>
              <w:t>Coordinador:</w:t>
            </w:r>
          </w:p>
        </w:tc>
        <w:tc>
          <w:tcPr>
            <w:tcW w:w="8069" w:type="dxa"/>
            <w:gridSpan w:val="2"/>
            <w:shd w:val="clear" w:color="auto" w:fill="auto"/>
          </w:tcPr>
          <w:p w:rsidR="0019320C" w:rsidRPr="00A50C79" w:rsidRDefault="0019320C" w:rsidP="00255E27">
            <w:pPr>
              <w:rPr>
                <w:rFonts w:ascii="Arial" w:hAnsi="Arial" w:cs="Arial"/>
                <w:sz w:val="24"/>
                <w:szCs w:val="24"/>
              </w:rPr>
            </w:pPr>
            <w:proofErr w:type="spellStart"/>
            <w:r w:rsidRPr="00A50C79">
              <w:rPr>
                <w:rFonts w:ascii="Arial" w:hAnsi="Arial" w:cs="Arial"/>
                <w:sz w:val="24"/>
                <w:szCs w:val="24"/>
              </w:rPr>
              <w:t>Déborah</w:t>
            </w:r>
            <w:proofErr w:type="spellEnd"/>
            <w:r w:rsidRPr="00A50C79">
              <w:rPr>
                <w:rFonts w:ascii="Arial" w:hAnsi="Arial" w:cs="Arial"/>
                <w:sz w:val="24"/>
                <w:szCs w:val="24"/>
              </w:rPr>
              <w:t xml:space="preserve"> </w:t>
            </w:r>
            <w:proofErr w:type="spellStart"/>
            <w:r w:rsidRPr="00A50C79">
              <w:rPr>
                <w:rFonts w:ascii="Arial" w:hAnsi="Arial" w:cs="Arial"/>
                <w:sz w:val="24"/>
                <w:szCs w:val="24"/>
              </w:rPr>
              <w:t>Chenillo</w:t>
            </w:r>
            <w:proofErr w:type="spellEnd"/>
            <w:r w:rsidRPr="00A50C79">
              <w:rPr>
                <w:rFonts w:ascii="Arial" w:hAnsi="Arial" w:cs="Arial"/>
                <w:sz w:val="24"/>
                <w:szCs w:val="24"/>
              </w:rPr>
              <w:t xml:space="preserve"> </w:t>
            </w:r>
          </w:p>
        </w:tc>
      </w:tr>
    </w:tbl>
    <w:p w:rsidR="00255E27" w:rsidRPr="00A50C79" w:rsidRDefault="002F2AA0" w:rsidP="00A14FFA">
      <w:pPr>
        <w:rPr>
          <w:rFonts w:ascii="Arial" w:hAnsi="Arial" w:cs="Arial"/>
          <w:sz w:val="24"/>
          <w:szCs w:val="24"/>
        </w:rPr>
      </w:pPr>
      <w:r w:rsidRPr="00A50C79">
        <w:rPr>
          <w:rFonts w:ascii="Arial" w:hAnsi="Arial" w:cs="Arial"/>
          <w:sz w:val="24"/>
          <w:szCs w:val="24"/>
        </w:rPr>
        <w:lastRenderedPageBreak/>
        <w:br w:type="page"/>
      </w:r>
    </w:p>
    <w:tbl>
      <w:tblPr>
        <w:tblStyle w:val="Tablaconcuadrcula"/>
        <w:tblpPr w:leftFromText="141" w:rightFromText="141" w:vertAnchor="page" w:horzAnchor="margin" w:tblpXSpec="center" w:tblpY="1636"/>
        <w:tblW w:w="10340" w:type="dxa"/>
        <w:tblLook w:val="04A0" w:firstRow="1" w:lastRow="0" w:firstColumn="1" w:lastColumn="0" w:noHBand="0" w:noVBand="1"/>
      </w:tblPr>
      <w:tblGrid>
        <w:gridCol w:w="2271"/>
        <w:gridCol w:w="3678"/>
        <w:gridCol w:w="4391"/>
      </w:tblGrid>
      <w:tr w:rsidR="0019320C" w:rsidRPr="00A50C79" w:rsidTr="004E1499">
        <w:trPr>
          <w:trHeight w:val="731"/>
        </w:trPr>
        <w:tc>
          <w:tcPr>
            <w:tcW w:w="2271" w:type="dxa"/>
            <w:shd w:val="clear" w:color="auto" w:fill="B10B7A"/>
          </w:tcPr>
          <w:p w:rsidR="0019320C" w:rsidRPr="00A50C79" w:rsidRDefault="0019320C" w:rsidP="00062BC2">
            <w:pPr>
              <w:rPr>
                <w:rFonts w:ascii="Arial" w:hAnsi="Arial" w:cs="Arial"/>
                <w:color w:val="FFFFFF" w:themeColor="background1"/>
                <w:sz w:val="24"/>
                <w:szCs w:val="24"/>
              </w:rPr>
            </w:pPr>
            <w:r w:rsidRPr="00A50C79">
              <w:rPr>
                <w:rFonts w:ascii="Arial" w:hAnsi="Arial" w:cs="Arial"/>
                <w:b/>
                <w:bCs/>
                <w:color w:val="FFFFFF" w:themeColor="background1"/>
                <w:sz w:val="24"/>
                <w:szCs w:val="24"/>
                <w:lang w:val="es-ES_tradnl"/>
              </w:rPr>
              <w:lastRenderedPageBreak/>
              <w:t>Eje de trabajo y mesa 6:</w:t>
            </w:r>
          </w:p>
        </w:tc>
        <w:tc>
          <w:tcPr>
            <w:tcW w:w="8069" w:type="dxa"/>
            <w:gridSpan w:val="2"/>
            <w:shd w:val="clear" w:color="auto" w:fill="B10B7A"/>
          </w:tcPr>
          <w:p w:rsidR="0019320C" w:rsidRPr="00A50C79" w:rsidRDefault="0019320C" w:rsidP="00062BC2">
            <w:pPr>
              <w:rPr>
                <w:rFonts w:ascii="Arial" w:hAnsi="Arial" w:cs="Arial"/>
                <w:b/>
                <w:color w:val="FFFFFF" w:themeColor="background1"/>
                <w:sz w:val="24"/>
                <w:szCs w:val="24"/>
              </w:rPr>
            </w:pPr>
            <w:r w:rsidRPr="00A50C79">
              <w:rPr>
                <w:rFonts w:ascii="Arial" w:hAnsi="Arial" w:cs="Arial"/>
                <w:b/>
                <w:color w:val="FFFFFF" w:themeColor="background1"/>
                <w:sz w:val="24"/>
                <w:szCs w:val="24"/>
              </w:rPr>
              <w:t xml:space="preserve">Cooperación Cultural y Gobernanza Democrática </w:t>
            </w:r>
          </w:p>
        </w:tc>
      </w:tr>
      <w:tr w:rsidR="00255E27" w:rsidRPr="00A50C79" w:rsidTr="00062BC2">
        <w:trPr>
          <w:trHeight w:val="857"/>
        </w:trPr>
        <w:tc>
          <w:tcPr>
            <w:tcW w:w="2271" w:type="dxa"/>
            <w:shd w:val="clear" w:color="auto" w:fill="F4BED6"/>
          </w:tcPr>
          <w:p w:rsidR="00255E27" w:rsidRPr="00A50C79" w:rsidRDefault="00255E27" w:rsidP="00062BC2">
            <w:pPr>
              <w:rPr>
                <w:rFonts w:ascii="Arial" w:hAnsi="Arial" w:cs="Arial"/>
                <w:sz w:val="24"/>
                <w:szCs w:val="24"/>
              </w:rPr>
            </w:pPr>
            <w:r w:rsidRPr="00A50C79">
              <w:rPr>
                <w:rFonts w:ascii="Arial" w:hAnsi="Arial" w:cs="Arial"/>
                <w:b/>
                <w:bCs/>
                <w:sz w:val="24"/>
                <w:szCs w:val="24"/>
                <w:lang w:val="es-ES_tradnl"/>
              </w:rPr>
              <w:t>Fecha propuesta:</w:t>
            </w:r>
          </w:p>
        </w:tc>
        <w:tc>
          <w:tcPr>
            <w:tcW w:w="3678" w:type="dxa"/>
            <w:shd w:val="clear" w:color="auto" w:fill="F4BED6"/>
          </w:tcPr>
          <w:p w:rsidR="00255E27" w:rsidRPr="00A50C79" w:rsidRDefault="00255E27" w:rsidP="00A50C79">
            <w:pPr>
              <w:jc w:val="center"/>
              <w:rPr>
                <w:rFonts w:ascii="Arial" w:hAnsi="Arial" w:cs="Arial"/>
                <w:sz w:val="24"/>
                <w:szCs w:val="24"/>
              </w:rPr>
            </w:pPr>
            <w:r w:rsidRPr="00A50C79">
              <w:rPr>
                <w:rFonts w:ascii="Arial" w:hAnsi="Arial" w:cs="Arial"/>
                <w:sz w:val="24"/>
                <w:szCs w:val="24"/>
              </w:rPr>
              <w:t>PROGRAMAS</w:t>
            </w:r>
          </w:p>
        </w:tc>
        <w:tc>
          <w:tcPr>
            <w:tcW w:w="4391" w:type="dxa"/>
            <w:shd w:val="clear" w:color="auto" w:fill="F4BED6"/>
          </w:tcPr>
          <w:p w:rsidR="00255E27" w:rsidRPr="00A50C79" w:rsidRDefault="00255E27" w:rsidP="00A50C79">
            <w:pPr>
              <w:jc w:val="center"/>
              <w:rPr>
                <w:rFonts w:ascii="Arial" w:hAnsi="Arial" w:cs="Arial"/>
                <w:sz w:val="24"/>
                <w:szCs w:val="24"/>
              </w:rPr>
            </w:pPr>
            <w:r w:rsidRPr="00A50C79">
              <w:rPr>
                <w:rFonts w:ascii="Arial" w:hAnsi="Arial" w:cs="Arial"/>
                <w:sz w:val="24"/>
                <w:szCs w:val="24"/>
              </w:rPr>
              <w:t>PROYECTOS:</w:t>
            </w:r>
          </w:p>
        </w:tc>
      </w:tr>
      <w:tr w:rsidR="00255E27" w:rsidRPr="00A50C79" w:rsidTr="00062BC2">
        <w:trPr>
          <w:trHeight w:val="1280"/>
        </w:trPr>
        <w:tc>
          <w:tcPr>
            <w:tcW w:w="2271" w:type="dxa"/>
            <w:shd w:val="clear" w:color="auto" w:fill="F7E1EB"/>
          </w:tcPr>
          <w:p w:rsidR="00255E27" w:rsidRPr="00A50C79" w:rsidRDefault="00255E27" w:rsidP="00062BC2">
            <w:pPr>
              <w:rPr>
                <w:rFonts w:ascii="Arial" w:hAnsi="Arial" w:cs="Arial"/>
                <w:sz w:val="24"/>
                <w:szCs w:val="24"/>
              </w:rPr>
            </w:pPr>
            <w:r w:rsidRPr="00A50C79">
              <w:rPr>
                <w:rFonts w:ascii="Arial" w:hAnsi="Arial" w:cs="Arial"/>
                <w:b/>
                <w:bCs/>
                <w:sz w:val="24"/>
                <w:szCs w:val="24"/>
                <w:lang w:val="es-ES_tradnl"/>
              </w:rPr>
              <w:t>Temas a tratar:</w:t>
            </w:r>
          </w:p>
        </w:tc>
        <w:tc>
          <w:tcPr>
            <w:tcW w:w="3678" w:type="dxa"/>
            <w:shd w:val="clear" w:color="auto" w:fill="F7E1EB"/>
          </w:tcPr>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Estímulos a la creación artística y cultural.</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Fortalecimiento de la transversalidad.</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Derechos humanos, diversidad y derechos culturales.</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 xml:space="preserve">Coordinación de políticas públicas. </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Planeación y evaluación institucional.</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Gestión y seguimiento de convenios.</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Coordinación interinstitucional para la emisión digital de permisos y avisos de filmación.</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Gestión de fondos.</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Turismo cultural.</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Proyección internacional de la cultura.</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Seguimiento a la Agenda 21 de la Cultura.</w:t>
            </w:r>
          </w:p>
          <w:p w:rsidR="00255E27" w:rsidRPr="00A50C79" w:rsidRDefault="00255E27" w:rsidP="005368EC">
            <w:pPr>
              <w:numPr>
                <w:ilvl w:val="0"/>
                <w:numId w:val="4"/>
              </w:numPr>
              <w:tabs>
                <w:tab w:val="num" w:pos="720"/>
              </w:tabs>
              <w:ind w:left="720"/>
              <w:jc w:val="both"/>
              <w:rPr>
                <w:rFonts w:ascii="Arial" w:hAnsi="Arial" w:cs="Arial"/>
                <w:sz w:val="24"/>
                <w:szCs w:val="24"/>
              </w:rPr>
            </w:pPr>
            <w:r w:rsidRPr="00A50C79">
              <w:rPr>
                <w:rFonts w:ascii="Arial" w:hAnsi="Arial" w:cs="Arial"/>
                <w:sz w:val="24"/>
                <w:szCs w:val="24"/>
              </w:rPr>
              <w:t>Armonización de la normatividad y legislación cultural.</w:t>
            </w:r>
          </w:p>
        </w:tc>
        <w:tc>
          <w:tcPr>
            <w:tcW w:w="4391" w:type="dxa"/>
            <w:shd w:val="clear" w:color="auto" w:fill="F7E1EB"/>
          </w:tcPr>
          <w:p w:rsidR="00255E27" w:rsidRPr="00A50C79" w:rsidRDefault="00255E2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Estímulos a la creación artística y cultural (PACMYC, PECDA, Delegaciones, “Premio Carlos </w:t>
            </w:r>
            <w:proofErr w:type="spellStart"/>
            <w:r w:rsidRPr="00A50C79">
              <w:rPr>
                <w:rFonts w:ascii="Arial" w:hAnsi="Arial" w:cs="Arial"/>
                <w:sz w:val="24"/>
                <w:szCs w:val="24"/>
              </w:rPr>
              <w:t>Monsivais</w:t>
            </w:r>
            <w:proofErr w:type="spellEnd"/>
            <w:r w:rsidRPr="00A50C79">
              <w:rPr>
                <w:rFonts w:ascii="Arial" w:hAnsi="Arial" w:cs="Arial"/>
                <w:sz w:val="24"/>
                <w:szCs w:val="24"/>
              </w:rPr>
              <w:t xml:space="preserve"> al Desarrollo Cultural Comunitario”, “Premio Iberoamericano de Novela Elena </w:t>
            </w:r>
            <w:proofErr w:type="spellStart"/>
            <w:r w:rsidRPr="00A50C79">
              <w:rPr>
                <w:rFonts w:ascii="Arial" w:hAnsi="Arial" w:cs="Arial"/>
                <w:sz w:val="24"/>
                <w:szCs w:val="24"/>
              </w:rPr>
              <w:t>Poniatowska</w:t>
            </w:r>
            <w:proofErr w:type="spellEnd"/>
            <w:r w:rsidRPr="00A50C79">
              <w:rPr>
                <w:rFonts w:ascii="Arial" w:hAnsi="Arial" w:cs="Arial"/>
                <w:sz w:val="24"/>
                <w:szCs w:val="24"/>
              </w:rPr>
              <w:t xml:space="preserve">”, “Premio Juan Calos Arreola de Mini Ficción”, premio de </w:t>
            </w:r>
            <w:proofErr w:type="spellStart"/>
            <w:r w:rsidRPr="00A50C79">
              <w:rPr>
                <w:rFonts w:ascii="Arial" w:hAnsi="Arial" w:cs="Arial"/>
                <w:sz w:val="24"/>
                <w:szCs w:val="24"/>
              </w:rPr>
              <w:t>comix</w:t>
            </w:r>
            <w:proofErr w:type="spellEnd"/>
            <w:r w:rsidRPr="00A50C79">
              <w:rPr>
                <w:rFonts w:ascii="Arial" w:hAnsi="Arial" w:cs="Arial"/>
                <w:sz w:val="24"/>
                <w:szCs w:val="24"/>
              </w:rPr>
              <w:t>, etc.).</w:t>
            </w:r>
          </w:p>
          <w:p w:rsidR="00255E27" w:rsidRPr="00A50C79" w:rsidRDefault="00255E2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Vinculación Legislativa, planeación y evaluación institucional. </w:t>
            </w:r>
          </w:p>
          <w:p w:rsidR="00255E27" w:rsidRPr="00A50C79" w:rsidRDefault="00255E2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Gestión Internacional con embajadas, seguimiento agenda 21 de la Cultura. </w:t>
            </w:r>
          </w:p>
          <w:p w:rsidR="00255E27" w:rsidRPr="00A50C79" w:rsidRDefault="00255E2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Ceremonias Cívicas.</w:t>
            </w:r>
          </w:p>
          <w:p w:rsidR="00255E27" w:rsidRPr="00A50C79" w:rsidRDefault="00255E2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Vinculación con Delegaciones</w:t>
            </w:r>
          </w:p>
          <w:p w:rsidR="00255E27" w:rsidRPr="00A50C79" w:rsidRDefault="00255E2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Sistema de Fomento y Desarrollo Cultural de la Ciudad de México.</w:t>
            </w:r>
          </w:p>
        </w:tc>
      </w:tr>
      <w:tr w:rsidR="0019320C" w:rsidRPr="00A50C79" w:rsidTr="00DE37A3">
        <w:trPr>
          <w:trHeight w:val="1209"/>
        </w:trPr>
        <w:tc>
          <w:tcPr>
            <w:tcW w:w="2271" w:type="dxa"/>
            <w:shd w:val="clear" w:color="auto" w:fill="FCF2F7"/>
          </w:tcPr>
          <w:p w:rsidR="0019320C" w:rsidRPr="00A50C79" w:rsidRDefault="0019320C" w:rsidP="00062BC2">
            <w:pPr>
              <w:rPr>
                <w:rFonts w:ascii="Arial" w:hAnsi="Arial" w:cs="Arial"/>
                <w:sz w:val="24"/>
                <w:szCs w:val="24"/>
              </w:rPr>
            </w:pPr>
            <w:r w:rsidRPr="00A50C79">
              <w:rPr>
                <w:rFonts w:ascii="Arial" w:hAnsi="Arial" w:cs="Arial"/>
                <w:b/>
                <w:bCs/>
                <w:sz w:val="24"/>
                <w:szCs w:val="24"/>
              </w:rPr>
              <w:t> </w:t>
            </w:r>
            <w:r w:rsidRPr="00A50C79">
              <w:rPr>
                <w:rFonts w:ascii="Arial" w:hAnsi="Arial" w:cs="Arial"/>
                <w:b/>
                <w:bCs/>
                <w:sz w:val="24"/>
                <w:szCs w:val="24"/>
                <w:lang w:val="es-ES_tradnl"/>
              </w:rPr>
              <w:t>Invitados:</w:t>
            </w:r>
          </w:p>
        </w:tc>
        <w:tc>
          <w:tcPr>
            <w:tcW w:w="8069" w:type="dxa"/>
            <w:gridSpan w:val="2"/>
            <w:shd w:val="clear" w:color="auto" w:fill="FCF2F7"/>
          </w:tcPr>
          <w:p w:rsidR="0019320C" w:rsidRPr="00A50C79" w:rsidRDefault="0019320C" w:rsidP="00062BC2">
            <w:pPr>
              <w:rPr>
                <w:rFonts w:ascii="Arial" w:hAnsi="Arial" w:cs="Arial"/>
                <w:sz w:val="24"/>
                <w:szCs w:val="24"/>
              </w:rPr>
            </w:pPr>
          </w:p>
        </w:tc>
      </w:tr>
      <w:tr w:rsidR="0019320C" w:rsidRPr="00A50C79" w:rsidTr="00430F67">
        <w:trPr>
          <w:trHeight w:val="1209"/>
        </w:trPr>
        <w:tc>
          <w:tcPr>
            <w:tcW w:w="2271" w:type="dxa"/>
            <w:shd w:val="clear" w:color="auto" w:fill="auto"/>
          </w:tcPr>
          <w:p w:rsidR="0019320C" w:rsidRPr="00A50C79" w:rsidRDefault="0019320C" w:rsidP="00062BC2">
            <w:pPr>
              <w:rPr>
                <w:rFonts w:ascii="Arial" w:hAnsi="Arial" w:cs="Arial"/>
                <w:sz w:val="24"/>
                <w:szCs w:val="24"/>
              </w:rPr>
            </w:pPr>
            <w:r w:rsidRPr="00A50C79">
              <w:rPr>
                <w:rFonts w:ascii="Arial" w:hAnsi="Arial" w:cs="Arial"/>
                <w:b/>
                <w:bCs/>
                <w:sz w:val="24"/>
                <w:szCs w:val="24"/>
                <w:lang w:val="es-ES_tradnl"/>
              </w:rPr>
              <w:t>Coordinador:</w:t>
            </w:r>
          </w:p>
        </w:tc>
        <w:tc>
          <w:tcPr>
            <w:tcW w:w="8069" w:type="dxa"/>
            <w:gridSpan w:val="2"/>
            <w:shd w:val="clear" w:color="auto" w:fill="auto"/>
          </w:tcPr>
          <w:p w:rsidR="0019320C" w:rsidRPr="00A50C79" w:rsidRDefault="0019320C" w:rsidP="00062BC2">
            <w:pPr>
              <w:rPr>
                <w:rFonts w:ascii="Arial" w:hAnsi="Arial" w:cs="Arial"/>
                <w:sz w:val="24"/>
                <w:szCs w:val="24"/>
              </w:rPr>
            </w:pPr>
            <w:r w:rsidRPr="00A50C79">
              <w:rPr>
                <w:rFonts w:ascii="Arial" w:hAnsi="Arial" w:cs="Arial"/>
                <w:sz w:val="24"/>
                <w:szCs w:val="24"/>
              </w:rPr>
              <w:t xml:space="preserve">Martín </w:t>
            </w:r>
            <w:proofErr w:type="spellStart"/>
            <w:r w:rsidRPr="00A50C79">
              <w:rPr>
                <w:rFonts w:ascii="Arial" w:hAnsi="Arial" w:cs="Arial"/>
                <w:sz w:val="24"/>
                <w:szCs w:val="24"/>
              </w:rPr>
              <w:t>Levenson</w:t>
            </w:r>
            <w:proofErr w:type="spellEnd"/>
            <w:r w:rsidRPr="00A50C79">
              <w:rPr>
                <w:rFonts w:ascii="Arial" w:hAnsi="Arial" w:cs="Arial"/>
                <w:sz w:val="24"/>
                <w:szCs w:val="24"/>
              </w:rPr>
              <w:t xml:space="preserve"> </w:t>
            </w:r>
          </w:p>
        </w:tc>
      </w:tr>
    </w:tbl>
    <w:p w:rsidR="00255E27" w:rsidRPr="00A50C79" w:rsidRDefault="00255E27" w:rsidP="00A14FFA">
      <w:pPr>
        <w:rPr>
          <w:rFonts w:ascii="Arial" w:hAnsi="Arial" w:cs="Arial"/>
          <w:sz w:val="24"/>
          <w:szCs w:val="24"/>
        </w:rPr>
      </w:pPr>
    </w:p>
    <w:p w:rsidR="00255E27" w:rsidRPr="00A50C79" w:rsidRDefault="00255E27" w:rsidP="00A14FFA">
      <w:pPr>
        <w:rPr>
          <w:rFonts w:ascii="Arial" w:hAnsi="Arial" w:cs="Arial"/>
          <w:sz w:val="24"/>
          <w:szCs w:val="24"/>
        </w:rPr>
      </w:pPr>
    </w:p>
    <w:p w:rsidR="00255E27" w:rsidRPr="00A50C79" w:rsidRDefault="00255E27" w:rsidP="00A14FFA">
      <w:pPr>
        <w:rPr>
          <w:rFonts w:ascii="Arial" w:hAnsi="Arial" w:cs="Arial"/>
          <w:sz w:val="24"/>
          <w:szCs w:val="24"/>
        </w:rPr>
      </w:pPr>
    </w:p>
    <w:p w:rsidR="00255E27" w:rsidRPr="00A50C79" w:rsidRDefault="00255E27" w:rsidP="00A14FFA">
      <w:pPr>
        <w:rPr>
          <w:rFonts w:ascii="Arial" w:hAnsi="Arial" w:cs="Arial"/>
          <w:sz w:val="24"/>
          <w:szCs w:val="24"/>
        </w:rPr>
      </w:pPr>
    </w:p>
    <w:p w:rsidR="00255E27" w:rsidRPr="00A50C79" w:rsidRDefault="00255E27" w:rsidP="00A14FFA">
      <w:pPr>
        <w:rPr>
          <w:rFonts w:ascii="Arial" w:hAnsi="Arial" w:cs="Arial"/>
          <w:sz w:val="24"/>
          <w:szCs w:val="24"/>
        </w:rPr>
      </w:pPr>
    </w:p>
    <w:tbl>
      <w:tblPr>
        <w:tblStyle w:val="Tablaconcuadrcula"/>
        <w:tblpPr w:leftFromText="141" w:rightFromText="141" w:vertAnchor="page" w:horzAnchor="margin" w:tblpXSpec="center" w:tblpY="1636"/>
        <w:tblW w:w="10340" w:type="dxa"/>
        <w:tblLook w:val="04A0" w:firstRow="1" w:lastRow="0" w:firstColumn="1" w:lastColumn="0" w:noHBand="0" w:noVBand="1"/>
      </w:tblPr>
      <w:tblGrid>
        <w:gridCol w:w="2271"/>
        <w:gridCol w:w="3678"/>
        <w:gridCol w:w="4391"/>
      </w:tblGrid>
      <w:tr w:rsidR="0019320C" w:rsidRPr="00A50C79" w:rsidTr="00C321B5">
        <w:trPr>
          <w:trHeight w:val="731"/>
        </w:trPr>
        <w:tc>
          <w:tcPr>
            <w:tcW w:w="2271" w:type="dxa"/>
            <w:shd w:val="clear" w:color="auto" w:fill="B10B7A"/>
          </w:tcPr>
          <w:p w:rsidR="0019320C" w:rsidRPr="00A50C79" w:rsidRDefault="0019320C" w:rsidP="00062BC2">
            <w:pPr>
              <w:rPr>
                <w:rFonts w:ascii="Arial" w:hAnsi="Arial" w:cs="Arial"/>
                <w:color w:val="FFFFFF" w:themeColor="background1"/>
                <w:sz w:val="24"/>
                <w:szCs w:val="24"/>
              </w:rPr>
            </w:pPr>
            <w:r w:rsidRPr="00A50C79">
              <w:rPr>
                <w:rFonts w:ascii="Arial" w:hAnsi="Arial" w:cs="Arial"/>
                <w:b/>
                <w:bCs/>
                <w:color w:val="FFFFFF" w:themeColor="background1"/>
                <w:sz w:val="24"/>
                <w:szCs w:val="24"/>
                <w:lang w:val="es-ES_tradnl"/>
              </w:rPr>
              <w:lastRenderedPageBreak/>
              <w:t>Eje de trabajo y mesa 7:</w:t>
            </w:r>
          </w:p>
        </w:tc>
        <w:tc>
          <w:tcPr>
            <w:tcW w:w="8069" w:type="dxa"/>
            <w:gridSpan w:val="2"/>
            <w:shd w:val="clear" w:color="auto" w:fill="B10B7A"/>
          </w:tcPr>
          <w:p w:rsidR="0019320C" w:rsidRPr="00A50C79" w:rsidRDefault="0019320C" w:rsidP="00062BC2">
            <w:pPr>
              <w:rPr>
                <w:rFonts w:ascii="Arial" w:hAnsi="Arial" w:cs="Arial"/>
                <w:b/>
                <w:color w:val="FFFFFF" w:themeColor="background1"/>
                <w:sz w:val="24"/>
                <w:szCs w:val="24"/>
              </w:rPr>
            </w:pPr>
            <w:r w:rsidRPr="00A50C79">
              <w:rPr>
                <w:rFonts w:ascii="Arial" w:hAnsi="Arial" w:cs="Arial"/>
                <w:b/>
                <w:color w:val="FFFFFF" w:themeColor="background1"/>
                <w:sz w:val="24"/>
                <w:szCs w:val="24"/>
              </w:rPr>
              <w:t xml:space="preserve">Información y Comunicación Cultural </w:t>
            </w:r>
          </w:p>
        </w:tc>
      </w:tr>
      <w:tr w:rsidR="00255E27" w:rsidRPr="00A50C79" w:rsidTr="00062BC2">
        <w:trPr>
          <w:trHeight w:val="857"/>
        </w:trPr>
        <w:tc>
          <w:tcPr>
            <w:tcW w:w="2271" w:type="dxa"/>
            <w:shd w:val="clear" w:color="auto" w:fill="F4BED6"/>
          </w:tcPr>
          <w:p w:rsidR="00255E27" w:rsidRPr="00A50C79" w:rsidRDefault="00255E27" w:rsidP="00062BC2">
            <w:pPr>
              <w:rPr>
                <w:rFonts w:ascii="Arial" w:hAnsi="Arial" w:cs="Arial"/>
                <w:sz w:val="24"/>
                <w:szCs w:val="24"/>
              </w:rPr>
            </w:pPr>
            <w:r w:rsidRPr="00A50C79">
              <w:rPr>
                <w:rFonts w:ascii="Arial" w:hAnsi="Arial" w:cs="Arial"/>
                <w:b/>
                <w:bCs/>
                <w:sz w:val="24"/>
                <w:szCs w:val="24"/>
                <w:lang w:val="es-ES_tradnl"/>
              </w:rPr>
              <w:t>Fecha propuesta:</w:t>
            </w:r>
          </w:p>
        </w:tc>
        <w:tc>
          <w:tcPr>
            <w:tcW w:w="3678" w:type="dxa"/>
            <w:shd w:val="clear" w:color="auto" w:fill="F4BED6"/>
          </w:tcPr>
          <w:p w:rsidR="00255E27" w:rsidRPr="00A50C79" w:rsidRDefault="00255E27" w:rsidP="00A50C79">
            <w:pPr>
              <w:jc w:val="center"/>
              <w:rPr>
                <w:rFonts w:ascii="Arial" w:hAnsi="Arial" w:cs="Arial"/>
                <w:sz w:val="24"/>
                <w:szCs w:val="24"/>
              </w:rPr>
            </w:pPr>
            <w:r w:rsidRPr="00A50C79">
              <w:rPr>
                <w:rFonts w:ascii="Arial" w:hAnsi="Arial" w:cs="Arial"/>
                <w:sz w:val="24"/>
                <w:szCs w:val="24"/>
              </w:rPr>
              <w:t>PROGRAMAS</w:t>
            </w:r>
          </w:p>
        </w:tc>
        <w:tc>
          <w:tcPr>
            <w:tcW w:w="4391" w:type="dxa"/>
            <w:shd w:val="clear" w:color="auto" w:fill="F4BED6"/>
          </w:tcPr>
          <w:p w:rsidR="00255E27" w:rsidRPr="00A50C79" w:rsidRDefault="00255E27" w:rsidP="00A50C79">
            <w:pPr>
              <w:jc w:val="center"/>
              <w:rPr>
                <w:rFonts w:ascii="Arial" w:hAnsi="Arial" w:cs="Arial"/>
                <w:sz w:val="24"/>
                <w:szCs w:val="24"/>
              </w:rPr>
            </w:pPr>
            <w:r w:rsidRPr="00A50C79">
              <w:rPr>
                <w:rFonts w:ascii="Arial" w:hAnsi="Arial" w:cs="Arial"/>
                <w:sz w:val="24"/>
                <w:szCs w:val="24"/>
              </w:rPr>
              <w:t>PROYECTOS:</w:t>
            </w:r>
          </w:p>
        </w:tc>
      </w:tr>
      <w:tr w:rsidR="00255E27" w:rsidRPr="00A50C79" w:rsidTr="00062BC2">
        <w:trPr>
          <w:trHeight w:val="1280"/>
        </w:trPr>
        <w:tc>
          <w:tcPr>
            <w:tcW w:w="2271" w:type="dxa"/>
            <w:shd w:val="clear" w:color="auto" w:fill="F7E1EB"/>
          </w:tcPr>
          <w:p w:rsidR="00255E27" w:rsidRPr="00A50C79" w:rsidRDefault="00255E27" w:rsidP="00062BC2">
            <w:pPr>
              <w:rPr>
                <w:rFonts w:ascii="Arial" w:hAnsi="Arial" w:cs="Arial"/>
                <w:sz w:val="24"/>
                <w:szCs w:val="24"/>
              </w:rPr>
            </w:pPr>
            <w:r w:rsidRPr="00A50C79">
              <w:rPr>
                <w:rFonts w:ascii="Arial" w:hAnsi="Arial" w:cs="Arial"/>
                <w:b/>
                <w:bCs/>
                <w:sz w:val="24"/>
                <w:szCs w:val="24"/>
                <w:lang w:val="es-ES_tradnl"/>
              </w:rPr>
              <w:t>Temas a tratar:</w:t>
            </w:r>
          </w:p>
        </w:tc>
        <w:tc>
          <w:tcPr>
            <w:tcW w:w="3678" w:type="dxa"/>
            <w:shd w:val="clear" w:color="auto" w:fill="F7E1EB"/>
          </w:tcPr>
          <w:p w:rsidR="00B23B0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Producción y difusión en medios electrónicos.</w:t>
            </w:r>
          </w:p>
          <w:p w:rsidR="00B23B0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Comunicación gráfica y difusión de medios.</w:t>
            </w:r>
          </w:p>
          <w:p w:rsidR="00B23B0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Coordinación de información cultural.</w:t>
            </w:r>
          </w:p>
          <w:p w:rsidR="00B23B0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Comunicación, tecnología y redes para la gestión cultural.</w:t>
            </w:r>
          </w:p>
          <w:p w:rsidR="00B23B0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Innovación tecnológica y administrativa.</w:t>
            </w:r>
          </w:p>
          <w:p w:rsidR="00255E2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 Administración eficiente</w:t>
            </w:r>
          </w:p>
        </w:tc>
        <w:tc>
          <w:tcPr>
            <w:tcW w:w="4391" w:type="dxa"/>
            <w:shd w:val="clear" w:color="auto" w:fill="F7E1EB"/>
          </w:tcPr>
          <w:p w:rsidR="00B23B0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Producción y transmisión de Programas Radiofónicos </w:t>
            </w:r>
          </w:p>
          <w:p w:rsidR="00B23B0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Campañas de difusión, inserción en medios impresos. Difusión en medios convencionales. </w:t>
            </w:r>
          </w:p>
          <w:p w:rsidR="00B23B0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Difusión en medios digitales </w:t>
            </w:r>
          </w:p>
          <w:p w:rsidR="00B23B07" w:rsidRPr="00A50C79" w:rsidRDefault="00B23B07" w:rsidP="005368EC">
            <w:pPr>
              <w:numPr>
                <w:ilvl w:val="0"/>
                <w:numId w:val="4"/>
              </w:numPr>
              <w:tabs>
                <w:tab w:val="clear" w:pos="360"/>
                <w:tab w:val="num" w:pos="720"/>
              </w:tabs>
              <w:ind w:left="720"/>
              <w:jc w:val="both"/>
              <w:rPr>
                <w:rFonts w:ascii="Arial" w:hAnsi="Arial" w:cs="Arial"/>
                <w:sz w:val="24"/>
                <w:szCs w:val="24"/>
              </w:rPr>
            </w:pPr>
            <w:r w:rsidRPr="00A50C79">
              <w:rPr>
                <w:rFonts w:ascii="Arial" w:hAnsi="Arial" w:cs="Arial"/>
                <w:sz w:val="24"/>
                <w:szCs w:val="24"/>
              </w:rPr>
              <w:t xml:space="preserve">Cartelera Cultural </w:t>
            </w:r>
          </w:p>
          <w:p w:rsidR="00255E27" w:rsidRPr="00A50C79" w:rsidRDefault="00255E27" w:rsidP="005368EC">
            <w:pPr>
              <w:jc w:val="both"/>
              <w:rPr>
                <w:rFonts w:ascii="Arial" w:hAnsi="Arial" w:cs="Arial"/>
                <w:sz w:val="24"/>
                <w:szCs w:val="24"/>
              </w:rPr>
            </w:pPr>
          </w:p>
        </w:tc>
      </w:tr>
      <w:tr w:rsidR="0019320C" w:rsidRPr="00A50C79" w:rsidTr="002C5AB0">
        <w:trPr>
          <w:trHeight w:val="1209"/>
        </w:trPr>
        <w:tc>
          <w:tcPr>
            <w:tcW w:w="2271" w:type="dxa"/>
            <w:shd w:val="clear" w:color="auto" w:fill="FCF2F7"/>
          </w:tcPr>
          <w:p w:rsidR="0019320C" w:rsidRPr="00A50C79" w:rsidRDefault="0019320C" w:rsidP="00062BC2">
            <w:pPr>
              <w:rPr>
                <w:rFonts w:ascii="Arial" w:hAnsi="Arial" w:cs="Arial"/>
                <w:sz w:val="24"/>
                <w:szCs w:val="24"/>
              </w:rPr>
            </w:pPr>
            <w:r w:rsidRPr="00A50C79">
              <w:rPr>
                <w:rFonts w:ascii="Arial" w:hAnsi="Arial" w:cs="Arial"/>
                <w:b/>
                <w:bCs/>
                <w:sz w:val="24"/>
                <w:szCs w:val="24"/>
              </w:rPr>
              <w:t> </w:t>
            </w:r>
            <w:r w:rsidRPr="00A50C79">
              <w:rPr>
                <w:rFonts w:ascii="Arial" w:hAnsi="Arial" w:cs="Arial"/>
                <w:b/>
                <w:bCs/>
                <w:sz w:val="24"/>
                <w:szCs w:val="24"/>
                <w:lang w:val="es-ES_tradnl"/>
              </w:rPr>
              <w:t>Invitados:</w:t>
            </w:r>
          </w:p>
        </w:tc>
        <w:tc>
          <w:tcPr>
            <w:tcW w:w="8069" w:type="dxa"/>
            <w:gridSpan w:val="2"/>
            <w:shd w:val="clear" w:color="auto" w:fill="FCF2F7"/>
          </w:tcPr>
          <w:p w:rsidR="0019320C" w:rsidRPr="00A50C79" w:rsidRDefault="0019320C" w:rsidP="00062BC2">
            <w:pPr>
              <w:rPr>
                <w:rFonts w:ascii="Arial" w:hAnsi="Arial" w:cs="Arial"/>
                <w:sz w:val="24"/>
                <w:szCs w:val="24"/>
              </w:rPr>
            </w:pPr>
          </w:p>
        </w:tc>
      </w:tr>
      <w:tr w:rsidR="0019320C" w:rsidRPr="00A50C79" w:rsidTr="007C3ECC">
        <w:trPr>
          <w:trHeight w:val="1209"/>
        </w:trPr>
        <w:tc>
          <w:tcPr>
            <w:tcW w:w="2271" w:type="dxa"/>
            <w:shd w:val="clear" w:color="auto" w:fill="auto"/>
          </w:tcPr>
          <w:p w:rsidR="0019320C" w:rsidRPr="00A50C79" w:rsidRDefault="0019320C" w:rsidP="00062BC2">
            <w:pPr>
              <w:rPr>
                <w:rFonts w:ascii="Arial" w:hAnsi="Arial" w:cs="Arial"/>
                <w:sz w:val="24"/>
                <w:szCs w:val="24"/>
              </w:rPr>
            </w:pPr>
            <w:r w:rsidRPr="00A50C79">
              <w:rPr>
                <w:rFonts w:ascii="Arial" w:hAnsi="Arial" w:cs="Arial"/>
                <w:b/>
                <w:bCs/>
                <w:sz w:val="24"/>
                <w:szCs w:val="24"/>
                <w:lang w:val="es-ES_tradnl"/>
              </w:rPr>
              <w:t>Coordinador:</w:t>
            </w:r>
          </w:p>
        </w:tc>
        <w:tc>
          <w:tcPr>
            <w:tcW w:w="8069" w:type="dxa"/>
            <w:gridSpan w:val="2"/>
            <w:shd w:val="clear" w:color="auto" w:fill="auto"/>
          </w:tcPr>
          <w:p w:rsidR="0019320C" w:rsidRPr="00A50C79" w:rsidRDefault="0019320C" w:rsidP="00062BC2">
            <w:pPr>
              <w:rPr>
                <w:rFonts w:ascii="Arial" w:hAnsi="Arial" w:cs="Arial"/>
                <w:sz w:val="24"/>
                <w:szCs w:val="24"/>
              </w:rPr>
            </w:pPr>
            <w:r w:rsidRPr="00A50C79">
              <w:rPr>
                <w:rFonts w:ascii="Arial" w:hAnsi="Arial" w:cs="Arial"/>
                <w:sz w:val="24"/>
                <w:szCs w:val="24"/>
              </w:rPr>
              <w:t xml:space="preserve">Gabriela López </w:t>
            </w:r>
          </w:p>
        </w:tc>
      </w:tr>
    </w:tbl>
    <w:p w:rsidR="00255E27" w:rsidRPr="00A50C79" w:rsidRDefault="00255E27" w:rsidP="00A14FFA">
      <w:pPr>
        <w:rPr>
          <w:rFonts w:ascii="Arial" w:hAnsi="Arial" w:cs="Arial"/>
          <w:sz w:val="24"/>
          <w:szCs w:val="24"/>
        </w:rPr>
      </w:pPr>
    </w:p>
    <w:p w:rsidR="00255E27" w:rsidRPr="00A50C79" w:rsidRDefault="00255E27" w:rsidP="00A14FFA">
      <w:pPr>
        <w:rPr>
          <w:rFonts w:ascii="Arial" w:hAnsi="Arial" w:cs="Arial"/>
          <w:sz w:val="24"/>
          <w:szCs w:val="24"/>
        </w:rPr>
      </w:pPr>
    </w:p>
    <w:p w:rsidR="00255E27" w:rsidRPr="00A50C79" w:rsidRDefault="00255E27" w:rsidP="00A14FFA">
      <w:pPr>
        <w:rPr>
          <w:rFonts w:ascii="Arial" w:hAnsi="Arial" w:cs="Arial"/>
          <w:sz w:val="24"/>
          <w:szCs w:val="24"/>
        </w:rPr>
      </w:pPr>
    </w:p>
    <w:sectPr w:rsidR="00255E27" w:rsidRPr="00A50C7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79" w:rsidRDefault="00C65679" w:rsidP="00A14FFA">
      <w:pPr>
        <w:spacing w:after="0" w:line="240" w:lineRule="auto"/>
      </w:pPr>
      <w:r>
        <w:separator/>
      </w:r>
    </w:p>
  </w:endnote>
  <w:endnote w:type="continuationSeparator" w:id="0">
    <w:p w:rsidR="00C65679" w:rsidRDefault="00C65679" w:rsidP="00A1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79" w:rsidRDefault="00C65679" w:rsidP="00A14FFA">
      <w:pPr>
        <w:spacing w:after="0" w:line="240" w:lineRule="auto"/>
      </w:pPr>
      <w:r>
        <w:separator/>
      </w:r>
    </w:p>
  </w:footnote>
  <w:footnote w:type="continuationSeparator" w:id="0">
    <w:p w:rsidR="00C65679" w:rsidRDefault="00C65679" w:rsidP="00A14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1B" w:rsidRDefault="00B4481B">
    <w:pPr>
      <w:pStyle w:val="Encabezado"/>
    </w:pPr>
    <w:r>
      <w:rPr>
        <w:noProof/>
        <w:lang w:eastAsia="es-ES"/>
      </w:rPr>
      <w:drawing>
        <wp:anchor distT="0" distB="0" distL="114300" distR="114300" simplePos="0" relativeHeight="251658240" behindDoc="1" locked="0" layoutInCell="1" allowOverlap="1">
          <wp:simplePos x="0" y="0"/>
          <wp:positionH relativeFrom="page">
            <wp:align>right</wp:align>
          </wp:positionH>
          <wp:positionV relativeFrom="paragraph">
            <wp:posOffset>-418757</wp:posOffset>
          </wp:positionV>
          <wp:extent cx="1681648" cy="402417"/>
          <wp:effectExtent l="0" t="0" r="0" b="0"/>
          <wp:wrapTight wrapText="bothSides">
            <wp:wrapPolygon edited="0">
              <wp:start x="489" y="1024"/>
              <wp:lineTo x="245" y="4095"/>
              <wp:lineTo x="245" y="19450"/>
              <wp:lineTo x="21045" y="19450"/>
              <wp:lineTo x="21045" y="1024"/>
              <wp:lineTo x="489" y="102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ecretaria_cul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648" cy="4024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66BA"/>
    <w:multiLevelType w:val="hybridMultilevel"/>
    <w:tmpl w:val="DEC496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8A1F0E"/>
    <w:multiLevelType w:val="hybridMultilevel"/>
    <w:tmpl w:val="0B426352"/>
    <w:lvl w:ilvl="0" w:tplc="CD329010">
      <w:start w:val="1"/>
      <w:numFmt w:val="bullet"/>
      <w:lvlText w:val=""/>
      <w:lvlJc w:val="left"/>
      <w:pPr>
        <w:tabs>
          <w:tab w:val="num" w:pos="360"/>
        </w:tabs>
        <w:ind w:left="360" w:hanging="360"/>
      </w:pPr>
      <w:rPr>
        <w:rFonts w:ascii="Wingdings" w:hAnsi="Wingdings" w:hint="default"/>
      </w:rPr>
    </w:lvl>
    <w:lvl w:ilvl="1" w:tplc="213C7BD0" w:tentative="1">
      <w:start w:val="1"/>
      <w:numFmt w:val="bullet"/>
      <w:lvlText w:val=""/>
      <w:lvlJc w:val="left"/>
      <w:pPr>
        <w:tabs>
          <w:tab w:val="num" w:pos="1080"/>
        </w:tabs>
        <w:ind w:left="1080" w:hanging="360"/>
      </w:pPr>
      <w:rPr>
        <w:rFonts w:ascii="Wingdings" w:hAnsi="Wingdings" w:hint="default"/>
      </w:rPr>
    </w:lvl>
    <w:lvl w:ilvl="2" w:tplc="67B2B43E" w:tentative="1">
      <w:start w:val="1"/>
      <w:numFmt w:val="bullet"/>
      <w:lvlText w:val=""/>
      <w:lvlJc w:val="left"/>
      <w:pPr>
        <w:tabs>
          <w:tab w:val="num" w:pos="1800"/>
        </w:tabs>
        <w:ind w:left="1800" w:hanging="360"/>
      </w:pPr>
      <w:rPr>
        <w:rFonts w:ascii="Wingdings" w:hAnsi="Wingdings" w:hint="default"/>
      </w:rPr>
    </w:lvl>
    <w:lvl w:ilvl="3" w:tplc="5EF684AA" w:tentative="1">
      <w:start w:val="1"/>
      <w:numFmt w:val="bullet"/>
      <w:lvlText w:val=""/>
      <w:lvlJc w:val="left"/>
      <w:pPr>
        <w:tabs>
          <w:tab w:val="num" w:pos="2520"/>
        </w:tabs>
        <w:ind w:left="2520" w:hanging="360"/>
      </w:pPr>
      <w:rPr>
        <w:rFonts w:ascii="Wingdings" w:hAnsi="Wingdings" w:hint="default"/>
      </w:rPr>
    </w:lvl>
    <w:lvl w:ilvl="4" w:tplc="FECED69A" w:tentative="1">
      <w:start w:val="1"/>
      <w:numFmt w:val="bullet"/>
      <w:lvlText w:val=""/>
      <w:lvlJc w:val="left"/>
      <w:pPr>
        <w:tabs>
          <w:tab w:val="num" w:pos="3240"/>
        </w:tabs>
        <w:ind w:left="3240" w:hanging="360"/>
      </w:pPr>
      <w:rPr>
        <w:rFonts w:ascii="Wingdings" w:hAnsi="Wingdings" w:hint="default"/>
      </w:rPr>
    </w:lvl>
    <w:lvl w:ilvl="5" w:tplc="4CAA8870" w:tentative="1">
      <w:start w:val="1"/>
      <w:numFmt w:val="bullet"/>
      <w:lvlText w:val=""/>
      <w:lvlJc w:val="left"/>
      <w:pPr>
        <w:tabs>
          <w:tab w:val="num" w:pos="3960"/>
        </w:tabs>
        <w:ind w:left="3960" w:hanging="360"/>
      </w:pPr>
      <w:rPr>
        <w:rFonts w:ascii="Wingdings" w:hAnsi="Wingdings" w:hint="default"/>
      </w:rPr>
    </w:lvl>
    <w:lvl w:ilvl="6" w:tplc="A6BAC7EC" w:tentative="1">
      <w:start w:val="1"/>
      <w:numFmt w:val="bullet"/>
      <w:lvlText w:val=""/>
      <w:lvlJc w:val="left"/>
      <w:pPr>
        <w:tabs>
          <w:tab w:val="num" w:pos="4680"/>
        </w:tabs>
        <w:ind w:left="4680" w:hanging="360"/>
      </w:pPr>
      <w:rPr>
        <w:rFonts w:ascii="Wingdings" w:hAnsi="Wingdings" w:hint="default"/>
      </w:rPr>
    </w:lvl>
    <w:lvl w:ilvl="7" w:tplc="26B8ABF4" w:tentative="1">
      <w:start w:val="1"/>
      <w:numFmt w:val="bullet"/>
      <w:lvlText w:val=""/>
      <w:lvlJc w:val="left"/>
      <w:pPr>
        <w:tabs>
          <w:tab w:val="num" w:pos="5400"/>
        </w:tabs>
        <w:ind w:left="5400" w:hanging="360"/>
      </w:pPr>
      <w:rPr>
        <w:rFonts w:ascii="Wingdings" w:hAnsi="Wingdings" w:hint="default"/>
      </w:rPr>
    </w:lvl>
    <w:lvl w:ilvl="8" w:tplc="3C9C85DA" w:tentative="1">
      <w:start w:val="1"/>
      <w:numFmt w:val="bullet"/>
      <w:lvlText w:val=""/>
      <w:lvlJc w:val="left"/>
      <w:pPr>
        <w:tabs>
          <w:tab w:val="num" w:pos="6120"/>
        </w:tabs>
        <w:ind w:left="6120" w:hanging="360"/>
      </w:pPr>
      <w:rPr>
        <w:rFonts w:ascii="Wingdings" w:hAnsi="Wingdings" w:hint="default"/>
      </w:rPr>
    </w:lvl>
  </w:abstractNum>
  <w:abstractNum w:abstractNumId="2">
    <w:nsid w:val="4B571708"/>
    <w:multiLevelType w:val="hybridMultilevel"/>
    <w:tmpl w:val="8B76B2D2"/>
    <w:lvl w:ilvl="0" w:tplc="946A52E4">
      <w:start w:val="1"/>
      <w:numFmt w:val="bullet"/>
      <w:lvlText w:val=""/>
      <w:lvlJc w:val="left"/>
      <w:pPr>
        <w:tabs>
          <w:tab w:val="num" w:pos="360"/>
        </w:tabs>
        <w:ind w:left="360" w:hanging="360"/>
      </w:pPr>
      <w:rPr>
        <w:rFonts w:ascii="Wingdings" w:hAnsi="Wingdings" w:hint="default"/>
      </w:rPr>
    </w:lvl>
    <w:lvl w:ilvl="1" w:tplc="51AC9D26" w:tentative="1">
      <w:start w:val="1"/>
      <w:numFmt w:val="bullet"/>
      <w:lvlText w:val=""/>
      <w:lvlJc w:val="left"/>
      <w:pPr>
        <w:tabs>
          <w:tab w:val="num" w:pos="1080"/>
        </w:tabs>
        <w:ind w:left="1080" w:hanging="360"/>
      </w:pPr>
      <w:rPr>
        <w:rFonts w:ascii="Wingdings" w:hAnsi="Wingdings" w:hint="default"/>
      </w:rPr>
    </w:lvl>
    <w:lvl w:ilvl="2" w:tplc="59C8CB72" w:tentative="1">
      <w:start w:val="1"/>
      <w:numFmt w:val="bullet"/>
      <w:lvlText w:val=""/>
      <w:lvlJc w:val="left"/>
      <w:pPr>
        <w:tabs>
          <w:tab w:val="num" w:pos="1800"/>
        </w:tabs>
        <w:ind w:left="1800" w:hanging="360"/>
      </w:pPr>
      <w:rPr>
        <w:rFonts w:ascii="Wingdings" w:hAnsi="Wingdings" w:hint="default"/>
      </w:rPr>
    </w:lvl>
    <w:lvl w:ilvl="3" w:tplc="5FFA795C" w:tentative="1">
      <w:start w:val="1"/>
      <w:numFmt w:val="bullet"/>
      <w:lvlText w:val=""/>
      <w:lvlJc w:val="left"/>
      <w:pPr>
        <w:tabs>
          <w:tab w:val="num" w:pos="2520"/>
        </w:tabs>
        <w:ind w:left="2520" w:hanging="360"/>
      </w:pPr>
      <w:rPr>
        <w:rFonts w:ascii="Wingdings" w:hAnsi="Wingdings" w:hint="default"/>
      </w:rPr>
    </w:lvl>
    <w:lvl w:ilvl="4" w:tplc="3B56A818" w:tentative="1">
      <w:start w:val="1"/>
      <w:numFmt w:val="bullet"/>
      <w:lvlText w:val=""/>
      <w:lvlJc w:val="left"/>
      <w:pPr>
        <w:tabs>
          <w:tab w:val="num" w:pos="3240"/>
        </w:tabs>
        <w:ind w:left="3240" w:hanging="360"/>
      </w:pPr>
      <w:rPr>
        <w:rFonts w:ascii="Wingdings" w:hAnsi="Wingdings" w:hint="default"/>
      </w:rPr>
    </w:lvl>
    <w:lvl w:ilvl="5" w:tplc="18302EAE" w:tentative="1">
      <w:start w:val="1"/>
      <w:numFmt w:val="bullet"/>
      <w:lvlText w:val=""/>
      <w:lvlJc w:val="left"/>
      <w:pPr>
        <w:tabs>
          <w:tab w:val="num" w:pos="3960"/>
        </w:tabs>
        <w:ind w:left="3960" w:hanging="360"/>
      </w:pPr>
      <w:rPr>
        <w:rFonts w:ascii="Wingdings" w:hAnsi="Wingdings" w:hint="default"/>
      </w:rPr>
    </w:lvl>
    <w:lvl w:ilvl="6" w:tplc="4B9895EA" w:tentative="1">
      <w:start w:val="1"/>
      <w:numFmt w:val="bullet"/>
      <w:lvlText w:val=""/>
      <w:lvlJc w:val="left"/>
      <w:pPr>
        <w:tabs>
          <w:tab w:val="num" w:pos="4680"/>
        </w:tabs>
        <w:ind w:left="4680" w:hanging="360"/>
      </w:pPr>
      <w:rPr>
        <w:rFonts w:ascii="Wingdings" w:hAnsi="Wingdings" w:hint="default"/>
      </w:rPr>
    </w:lvl>
    <w:lvl w:ilvl="7" w:tplc="A9A00286" w:tentative="1">
      <w:start w:val="1"/>
      <w:numFmt w:val="bullet"/>
      <w:lvlText w:val=""/>
      <w:lvlJc w:val="left"/>
      <w:pPr>
        <w:tabs>
          <w:tab w:val="num" w:pos="5400"/>
        </w:tabs>
        <w:ind w:left="5400" w:hanging="360"/>
      </w:pPr>
      <w:rPr>
        <w:rFonts w:ascii="Wingdings" w:hAnsi="Wingdings" w:hint="default"/>
      </w:rPr>
    </w:lvl>
    <w:lvl w:ilvl="8" w:tplc="3176E660" w:tentative="1">
      <w:start w:val="1"/>
      <w:numFmt w:val="bullet"/>
      <w:lvlText w:val=""/>
      <w:lvlJc w:val="left"/>
      <w:pPr>
        <w:tabs>
          <w:tab w:val="num" w:pos="6120"/>
        </w:tabs>
        <w:ind w:left="6120" w:hanging="360"/>
      </w:pPr>
      <w:rPr>
        <w:rFonts w:ascii="Wingdings" w:hAnsi="Wingdings" w:hint="default"/>
      </w:rPr>
    </w:lvl>
  </w:abstractNum>
  <w:abstractNum w:abstractNumId="3">
    <w:nsid w:val="5AD43ED1"/>
    <w:multiLevelType w:val="hybridMultilevel"/>
    <w:tmpl w:val="225C8998"/>
    <w:lvl w:ilvl="0" w:tplc="F314F67A">
      <w:start w:val="1"/>
      <w:numFmt w:val="bullet"/>
      <w:lvlText w:val=""/>
      <w:lvlJc w:val="left"/>
      <w:pPr>
        <w:tabs>
          <w:tab w:val="num" w:pos="720"/>
        </w:tabs>
        <w:ind w:left="720" w:hanging="360"/>
      </w:pPr>
      <w:rPr>
        <w:rFonts w:ascii="Wingdings" w:hAnsi="Wingdings" w:hint="default"/>
      </w:rPr>
    </w:lvl>
    <w:lvl w:ilvl="1" w:tplc="36E0BD68" w:tentative="1">
      <w:start w:val="1"/>
      <w:numFmt w:val="bullet"/>
      <w:lvlText w:val=""/>
      <w:lvlJc w:val="left"/>
      <w:pPr>
        <w:tabs>
          <w:tab w:val="num" w:pos="1440"/>
        </w:tabs>
        <w:ind w:left="1440" w:hanging="360"/>
      </w:pPr>
      <w:rPr>
        <w:rFonts w:ascii="Wingdings" w:hAnsi="Wingdings" w:hint="default"/>
      </w:rPr>
    </w:lvl>
    <w:lvl w:ilvl="2" w:tplc="C64CE414" w:tentative="1">
      <w:start w:val="1"/>
      <w:numFmt w:val="bullet"/>
      <w:lvlText w:val=""/>
      <w:lvlJc w:val="left"/>
      <w:pPr>
        <w:tabs>
          <w:tab w:val="num" w:pos="2160"/>
        </w:tabs>
        <w:ind w:left="2160" w:hanging="360"/>
      </w:pPr>
      <w:rPr>
        <w:rFonts w:ascii="Wingdings" w:hAnsi="Wingdings" w:hint="default"/>
      </w:rPr>
    </w:lvl>
    <w:lvl w:ilvl="3" w:tplc="5AE68C9E" w:tentative="1">
      <w:start w:val="1"/>
      <w:numFmt w:val="bullet"/>
      <w:lvlText w:val=""/>
      <w:lvlJc w:val="left"/>
      <w:pPr>
        <w:tabs>
          <w:tab w:val="num" w:pos="2880"/>
        </w:tabs>
        <w:ind w:left="2880" w:hanging="360"/>
      </w:pPr>
      <w:rPr>
        <w:rFonts w:ascii="Wingdings" w:hAnsi="Wingdings" w:hint="default"/>
      </w:rPr>
    </w:lvl>
    <w:lvl w:ilvl="4" w:tplc="0B646F00" w:tentative="1">
      <w:start w:val="1"/>
      <w:numFmt w:val="bullet"/>
      <w:lvlText w:val=""/>
      <w:lvlJc w:val="left"/>
      <w:pPr>
        <w:tabs>
          <w:tab w:val="num" w:pos="3600"/>
        </w:tabs>
        <w:ind w:left="3600" w:hanging="360"/>
      </w:pPr>
      <w:rPr>
        <w:rFonts w:ascii="Wingdings" w:hAnsi="Wingdings" w:hint="default"/>
      </w:rPr>
    </w:lvl>
    <w:lvl w:ilvl="5" w:tplc="B2166EF8" w:tentative="1">
      <w:start w:val="1"/>
      <w:numFmt w:val="bullet"/>
      <w:lvlText w:val=""/>
      <w:lvlJc w:val="left"/>
      <w:pPr>
        <w:tabs>
          <w:tab w:val="num" w:pos="4320"/>
        </w:tabs>
        <w:ind w:left="4320" w:hanging="360"/>
      </w:pPr>
      <w:rPr>
        <w:rFonts w:ascii="Wingdings" w:hAnsi="Wingdings" w:hint="default"/>
      </w:rPr>
    </w:lvl>
    <w:lvl w:ilvl="6" w:tplc="9C282ED0" w:tentative="1">
      <w:start w:val="1"/>
      <w:numFmt w:val="bullet"/>
      <w:lvlText w:val=""/>
      <w:lvlJc w:val="left"/>
      <w:pPr>
        <w:tabs>
          <w:tab w:val="num" w:pos="5040"/>
        </w:tabs>
        <w:ind w:left="5040" w:hanging="360"/>
      </w:pPr>
      <w:rPr>
        <w:rFonts w:ascii="Wingdings" w:hAnsi="Wingdings" w:hint="default"/>
      </w:rPr>
    </w:lvl>
    <w:lvl w:ilvl="7" w:tplc="4CAE1608" w:tentative="1">
      <w:start w:val="1"/>
      <w:numFmt w:val="bullet"/>
      <w:lvlText w:val=""/>
      <w:lvlJc w:val="left"/>
      <w:pPr>
        <w:tabs>
          <w:tab w:val="num" w:pos="5760"/>
        </w:tabs>
        <w:ind w:left="5760" w:hanging="360"/>
      </w:pPr>
      <w:rPr>
        <w:rFonts w:ascii="Wingdings" w:hAnsi="Wingdings" w:hint="default"/>
      </w:rPr>
    </w:lvl>
    <w:lvl w:ilvl="8" w:tplc="A36E31B2" w:tentative="1">
      <w:start w:val="1"/>
      <w:numFmt w:val="bullet"/>
      <w:lvlText w:val=""/>
      <w:lvlJc w:val="left"/>
      <w:pPr>
        <w:tabs>
          <w:tab w:val="num" w:pos="6480"/>
        </w:tabs>
        <w:ind w:left="6480" w:hanging="360"/>
      </w:pPr>
      <w:rPr>
        <w:rFonts w:ascii="Wingdings" w:hAnsi="Wingdings" w:hint="default"/>
      </w:rPr>
    </w:lvl>
  </w:abstractNum>
  <w:abstractNum w:abstractNumId="4">
    <w:nsid w:val="70006EBF"/>
    <w:multiLevelType w:val="hybridMultilevel"/>
    <w:tmpl w:val="87A664B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27E2CA1"/>
    <w:multiLevelType w:val="hybridMultilevel"/>
    <w:tmpl w:val="B35AF678"/>
    <w:lvl w:ilvl="0" w:tplc="04AED286">
      <w:start w:val="1"/>
      <w:numFmt w:val="bullet"/>
      <w:lvlText w:val=""/>
      <w:lvlJc w:val="left"/>
      <w:pPr>
        <w:tabs>
          <w:tab w:val="num" w:pos="501"/>
        </w:tabs>
        <w:ind w:left="501" w:hanging="360"/>
      </w:pPr>
      <w:rPr>
        <w:rFonts w:ascii="Wingdings" w:hAnsi="Wingdings" w:hint="default"/>
      </w:rPr>
    </w:lvl>
    <w:lvl w:ilvl="1" w:tplc="0E263BB0" w:tentative="1">
      <w:start w:val="1"/>
      <w:numFmt w:val="bullet"/>
      <w:lvlText w:val=""/>
      <w:lvlJc w:val="left"/>
      <w:pPr>
        <w:tabs>
          <w:tab w:val="num" w:pos="1080"/>
        </w:tabs>
        <w:ind w:left="1080" w:hanging="360"/>
      </w:pPr>
      <w:rPr>
        <w:rFonts w:ascii="Wingdings" w:hAnsi="Wingdings" w:hint="default"/>
      </w:rPr>
    </w:lvl>
    <w:lvl w:ilvl="2" w:tplc="331E77DC" w:tentative="1">
      <w:start w:val="1"/>
      <w:numFmt w:val="bullet"/>
      <w:lvlText w:val=""/>
      <w:lvlJc w:val="left"/>
      <w:pPr>
        <w:tabs>
          <w:tab w:val="num" w:pos="1800"/>
        </w:tabs>
        <w:ind w:left="1800" w:hanging="360"/>
      </w:pPr>
      <w:rPr>
        <w:rFonts w:ascii="Wingdings" w:hAnsi="Wingdings" w:hint="default"/>
      </w:rPr>
    </w:lvl>
    <w:lvl w:ilvl="3" w:tplc="A9EAE1F4" w:tentative="1">
      <w:start w:val="1"/>
      <w:numFmt w:val="bullet"/>
      <w:lvlText w:val=""/>
      <w:lvlJc w:val="left"/>
      <w:pPr>
        <w:tabs>
          <w:tab w:val="num" w:pos="2520"/>
        </w:tabs>
        <w:ind w:left="2520" w:hanging="360"/>
      </w:pPr>
      <w:rPr>
        <w:rFonts w:ascii="Wingdings" w:hAnsi="Wingdings" w:hint="default"/>
      </w:rPr>
    </w:lvl>
    <w:lvl w:ilvl="4" w:tplc="F9746F72" w:tentative="1">
      <w:start w:val="1"/>
      <w:numFmt w:val="bullet"/>
      <w:lvlText w:val=""/>
      <w:lvlJc w:val="left"/>
      <w:pPr>
        <w:tabs>
          <w:tab w:val="num" w:pos="3240"/>
        </w:tabs>
        <w:ind w:left="3240" w:hanging="360"/>
      </w:pPr>
      <w:rPr>
        <w:rFonts w:ascii="Wingdings" w:hAnsi="Wingdings" w:hint="default"/>
      </w:rPr>
    </w:lvl>
    <w:lvl w:ilvl="5" w:tplc="DE62D1EA" w:tentative="1">
      <w:start w:val="1"/>
      <w:numFmt w:val="bullet"/>
      <w:lvlText w:val=""/>
      <w:lvlJc w:val="left"/>
      <w:pPr>
        <w:tabs>
          <w:tab w:val="num" w:pos="3960"/>
        </w:tabs>
        <w:ind w:left="3960" w:hanging="360"/>
      </w:pPr>
      <w:rPr>
        <w:rFonts w:ascii="Wingdings" w:hAnsi="Wingdings" w:hint="default"/>
      </w:rPr>
    </w:lvl>
    <w:lvl w:ilvl="6" w:tplc="827C4E70" w:tentative="1">
      <w:start w:val="1"/>
      <w:numFmt w:val="bullet"/>
      <w:lvlText w:val=""/>
      <w:lvlJc w:val="left"/>
      <w:pPr>
        <w:tabs>
          <w:tab w:val="num" w:pos="4680"/>
        </w:tabs>
        <w:ind w:left="4680" w:hanging="360"/>
      </w:pPr>
      <w:rPr>
        <w:rFonts w:ascii="Wingdings" w:hAnsi="Wingdings" w:hint="default"/>
      </w:rPr>
    </w:lvl>
    <w:lvl w:ilvl="7" w:tplc="B6EAAF66" w:tentative="1">
      <w:start w:val="1"/>
      <w:numFmt w:val="bullet"/>
      <w:lvlText w:val=""/>
      <w:lvlJc w:val="left"/>
      <w:pPr>
        <w:tabs>
          <w:tab w:val="num" w:pos="5400"/>
        </w:tabs>
        <w:ind w:left="5400" w:hanging="360"/>
      </w:pPr>
      <w:rPr>
        <w:rFonts w:ascii="Wingdings" w:hAnsi="Wingdings" w:hint="default"/>
      </w:rPr>
    </w:lvl>
    <w:lvl w:ilvl="8" w:tplc="47200A9E"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A"/>
    <w:rsid w:val="0019320C"/>
    <w:rsid w:val="002056E3"/>
    <w:rsid w:val="00255E27"/>
    <w:rsid w:val="002742C8"/>
    <w:rsid w:val="002F2AA0"/>
    <w:rsid w:val="00304C1F"/>
    <w:rsid w:val="005368EC"/>
    <w:rsid w:val="007C109F"/>
    <w:rsid w:val="00A14FFA"/>
    <w:rsid w:val="00A50C79"/>
    <w:rsid w:val="00B23B07"/>
    <w:rsid w:val="00B4481B"/>
    <w:rsid w:val="00B65991"/>
    <w:rsid w:val="00C65679"/>
    <w:rsid w:val="00E71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36B7C6-7CF6-4300-B1F9-1C137D5C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4F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4FFA"/>
  </w:style>
  <w:style w:type="paragraph" w:styleId="Piedepgina">
    <w:name w:val="footer"/>
    <w:basedOn w:val="Normal"/>
    <w:link w:val="PiedepginaCar"/>
    <w:uiPriority w:val="99"/>
    <w:unhideWhenUsed/>
    <w:rsid w:val="00A14F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4FFA"/>
  </w:style>
  <w:style w:type="paragraph" w:styleId="Textodeglobo">
    <w:name w:val="Balloon Text"/>
    <w:basedOn w:val="Normal"/>
    <w:link w:val="TextodegloboCar"/>
    <w:uiPriority w:val="99"/>
    <w:semiHidden/>
    <w:unhideWhenUsed/>
    <w:rsid w:val="00B659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5991"/>
    <w:rPr>
      <w:rFonts w:ascii="Segoe UI" w:hAnsi="Segoe UI" w:cs="Segoe UI"/>
      <w:sz w:val="18"/>
      <w:szCs w:val="18"/>
    </w:rPr>
  </w:style>
  <w:style w:type="paragraph" w:styleId="Prrafodelista">
    <w:name w:val="List Paragraph"/>
    <w:basedOn w:val="Normal"/>
    <w:uiPriority w:val="34"/>
    <w:qFormat/>
    <w:rsid w:val="0020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768095">
      <w:bodyDiv w:val="1"/>
      <w:marLeft w:val="0"/>
      <w:marRight w:val="0"/>
      <w:marTop w:val="0"/>
      <w:marBottom w:val="0"/>
      <w:divBdr>
        <w:top w:val="none" w:sz="0" w:space="0" w:color="auto"/>
        <w:left w:val="none" w:sz="0" w:space="0" w:color="auto"/>
        <w:bottom w:val="none" w:sz="0" w:space="0" w:color="auto"/>
        <w:right w:val="none" w:sz="0" w:space="0" w:color="auto"/>
      </w:divBdr>
      <w:divsChild>
        <w:div w:id="386414557">
          <w:marLeft w:val="446"/>
          <w:marRight w:val="0"/>
          <w:marTop w:val="0"/>
          <w:marBottom w:val="0"/>
          <w:divBdr>
            <w:top w:val="none" w:sz="0" w:space="0" w:color="auto"/>
            <w:left w:val="none" w:sz="0" w:space="0" w:color="auto"/>
            <w:bottom w:val="none" w:sz="0" w:space="0" w:color="auto"/>
            <w:right w:val="none" w:sz="0" w:space="0" w:color="auto"/>
          </w:divBdr>
        </w:div>
        <w:div w:id="1247761406">
          <w:marLeft w:val="446"/>
          <w:marRight w:val="0"/>
          <w:marTop w:val="0"/>
          <w:marBottom w:val="0"/>
          <w:divBdr>
            <w:top w:val="none" w:sz="0" w:space="0" w:color="auto"/>
            <w:left w:val="none" w:sz="0" w:space="0" w:color="auto"/>
            <w:bottom w:val="none" w:sz="0" w:space="0" w:color="auto"/>
            <w:right w:val="none" w:sz="0" w:space="0" w:color="auto"/>
          </w:divBdr>
        </w:div>
        <w:div w:id="1150710009">
          <w:marLeft w:val="446"/>
          <w:marRight w:val="0"/>
          <w:marTop w:val="0"/>
          <w:marBottom w:val="0"/>
          <w:divBdr>
            <w:top w:val="none" w:sz="0" w:space="0" w:color="auto"/>
            <w:left w:val="none" w:sz="0" w:space="0" w:color="auto"/>
            <w:bottom w:val="none" w:sz="0" w:space="0" w:color="auto"/>
            <w:right w:val="none" w:sz="0" w:space="0" w:color="auto"/>
          </w:divBdr>
        </w:div>
        <w:div w:id="1598098084">
          <w:marLeft w:val="446"/>
          <w:marRight w:val="0"/>
          <w:marTop w:val="0"/>
          <w:marBottom w:val="0"/>
          <w:divBdr>
            <w:top w:val="none" w:sz="0" w:space="0" w:color="auto"/>
            <w:left w:val="none" w:sz="0" w:space="0" w:color="auto"/>
            <w:bottom w:val="none" w:sz="0" w:space="0" w:color="auto"/>
            <w:right w:val="none" w:sz="0" w:space="0" w:color="auto"/>
          </w:divBdr>
        </w:div>
        <w:div w:id="1078479988">
          <w:marLeft w:val="446"/>
          <w:marRight w:val="0"/>
          <w:marTop w:val="0"/>
          <w:marBottom w:val="0"/>
          <w:divBdr>
            <w:top w:val="none" w:sz="0" w:space="0" w:color="auto"/>
            <w:left w:val="none" w:sz="0" w:space="0" w:color="auto"/>
            <w:bottom w:val="none" w:sz="0" w:space="0" w:color="auto"/>
            <w:right w:val="none" w:sz="0" w:space="0" w:color="auto"/>
          </w:divBdr>
        </w:div>
        <w:div w:id="79448399">
          <w:marLeft w:val="446"/>
          <w:marRight w:val="0"/>
          <w:marTop w:val="0"/>
          <w:marBottom w:val="0"/>
          <w:divBdr>
            <w:top w:val="none" w:sz="0" w:space="0" w:color="auto"/>
            <w:left w:val="none" w:sz="0" w:space="0" w:color="auto"/>
            <w:bottom w:val="none" w:sz="0" w:space="0" w:color="auto"/>
            <w:right w:val="none" w:sz="0" w:space="0" w:color="auto"/>
          </w:divBdr>
        </w:div>
        <w:div w:id="8752417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Silvia Marmolejo</dc:creator>
  <cp:keywords/>
  <dc:description/>
  <cp:lastModifiedBy>Monica Silvia Marmolejo</cp:lastModifiedBy>
  <cp:revision>6</cp:revision>
  <cp:lastPrinted>2016-02-11T21:32:00Z</cp:lastPrinted>
  <dcterms:created xsi:type="dcterms:W3CDTF">2016-02-11T21:17:00Z</dcterms:created>
  <dcterms:modified xsi:type="dcterms:W3CDTF">2016-02-11T23:28:00Z</dcterms:modified>
</cp:coreProperties>
</file>