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15CCF9" w14:textId="19C9B153" w:rsidR="003649A7" w:rsidRDefault="008F5115">
      <w:pPr>
        <w:pStyle w:val="normal0"/>
        <w:tabs>
          <w:tab w:val="left" w:pos="709"/>
        </w:tabs>
        <w:jc w:val="center"/>
      </w:pPr>
      <w:r>
        <w:rPr>
          <w:rFonts w:ascii="Helvetica Neue" w:eastAsia="Helvetica Neue" w:hAnsi="Helvetica Neue" w:cs="Helvetica Neue"/>
          <w:b/>
        </w:rPr>
        <w:t>FICHA PARA SOLICITUD DE VIAB</w:t>
      </w:r>
      <w:r w:rsidR="004C09AE">
        <w:rPr>
          <w:rFonts w:ascii="Helvetica Neue" w:eastAsia="Helvetica Neue" w:hAnsi="Helvetica Neue" w:cs="Helvetica Neue"/>
          <w:b/>
        </w:rPr>
        <w:t>I</w:t>
      </w:r>
      <w:r>
        <w:rPr>
          <w:rFonts w:ascii="Helvetica Neue" w:eastAsia="Helvetica Neue" w:hAnsi="Helvetica Neue" w:cs="Helvetica Neue"/>
          <w:b/>
        </w:rPr>
        <w:t>LIDAD TÉCNICO ESTRATÉGICA</w:t>
      </w:r>
    </w:p>
    <w:p w14:paraId="216533F1" w14:textId="77777777" w:rsidR="003649A7" w:rsidRDefault="003649A7">
      <w:pPr>
        <w:pStyle w:val="normal0"/>
        <w:tabs>
          <w:tab w:val="left" w:pos="709"/>
        </w:tabs>
        <w:jc w:val="center"/>
      </w:pPr>
    </w:p>
    <w:p w14:paraId="428662F7" w14:textId="77777777" w:rsidR="003649A7" w:rsidRDefault="008F5115">
      <w:pPr>
        <w:pStyle w:val="normal0"/>
        <w:numPr>
          <w:ilvl w:val="0"/>
          <w:numId w:val="1"/>
        </w:numPr>
        <w:tabs>
          <w:tab w:val="left" w:pos="709"/>
        </w:tabs>
        <w:ind w:hanging="360"/>
        <w:contextualSpacing/>
        <w:rPr>
          <w:rFonts w:ascii="Helvetica Neue" w:eastAsia="Helvetica Neue" w:hAnsi="Helvetica Neue" w:cs="Helvetica Neue"/>
          <w:b/>
          <w:sz w:val="20"/>
          <w:szCs w:val="20"/>
        </w:rPr>
      </w:pPr>
      <w:r>
        <w:rPr>
          <w:rFonts w:ascii="Helvetica Neue" w:eastAsia="Helvetica Neue" w:hAnsi="Helvetica Neue" w:cs="Helvetica Neue"/>
          <w:b/>
          <w:sz w:val="20"/>
          <w:szCs w:val="20"/>
        </w:rPr>
        <w:t>INFORMACIÓN GENERAL</w:t>
      </w:r>
    </w:p>
    <w:p w14:paraId="388F8356" w14:textId="77777777" w:rsidR="003649A7" w:rsidRDefault="003649A7">
      <w:pPr>
        <w:pStyle w:val="normal0"/>
        <w:tabs>
          <w:tab w:val="left" w:pos="709"/>
        </w:tabs>
        <w:ind w:left="720"/>
      </w:pPr>
    </w:p>
    <w:tbl>
      <w:tblPr>
        <w:tblStyle w:val="a"/>
        <w:tblW w:w="10065" w:type="dxa"/>
        <w:tblInd w:w="-75" w:type="dxa"/>
        <w:tblLayout w:type="fixed"/>
        <w:tblLook w:val="0400" w:firstRow="0" w:lastRow="0" w:firstColumn="0" w:lastColumn="0" w:noHBand="0" w:noVBand="1"/>
      </w:tblPr>
      <w:tblGrid>
        <w:gridCol w:w="2835"/>
        <w:gridCol w:w="7230"/>
      </w:tblGrid>
      <w:tr w:rsidR="003649A7" w14:paraId="7187D16F" w14:textId="77777777">
        <w:trPr>
          <w:trHeight w:val="300"/>
        </w:trPr>
        <w:tc>
          <w:tcPr>
            <w:tcW w:w="28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4AE3967" w14:textId="77777777" w:rsidR="003649A7" w:rsidRDefault="008F5115">
            <w:pPr>
              <w:pStyle w:val="normal0"/>
            </w:pPr>
            <w:r>
              <w:rPr>
                <w:rFonts w:ascii="Helvetica Neue" w:eastAsia="Helvetica Neue" w:hAnsi="Helvetica Neue" w:cs="Helvetica Neue"/>
                <w:sz w:val="20"/>
                <w:szCs w:val="20"/>
              </w:rPr>
              <w:t>Nombre del Proyecto:</w:t>
            </w:r>
          </w:p>
        </w:tc>
        <w:tc>
          <w:tcPr>
            <w:tcW w:w="7230" w:type="dxa"/>
            <w:tcBorders>
              <w:top w:val="single" w:sz="4" w:space="0" w:color="000000"/>
              <w:left w:val="nil"/>
              <w:bottom w:val="single" w:sz="4" w:space="0" w:color="000000"/>
              <w:right w:val="single" w:sz="4" w:space="0" w:color="000000"/>
            </w:tcBorders>
            <w:vAlign w:val="bottom"/>
          </w:tcPr>
          <w:p w14:paraId="5ADD2957" w14:textId="77777777" w:rsidR="003649A7" w:rsidRPr="00793E25" w:rsidRDefault="008F5115">
            <w:pPr>
              <w:pStyle w:val="normal0"/>
              <w:rPr>
                <w:rFonts w:asciiTheme="majorHAnsi" w:hAnsiTheme="majorHAnsi"/>
                <w:sz w:val="20"/>
                <w:szCs w:val="20"/>
              </w:rPr>
            </w:pPr>
            <w:r w:rsidRPr="00793E25">
              <w:rPr>
                <w:rFonts w:asciiTheme="majorHAnsi" w:hAnsiTheme="majorHAnsi"/>
                <w:sz w:val="20"/>
                <w:szCs w:val="20"/>
              </w:rPr>
              <w:t>Centro Cultural y de Visitantes El Rule</w:t>
            </w:r>
          </w:p>
        </w:tc>
      </w:tr>
      <w:tr w:rsidR="003649A7" w14:paraId="3C2E8DE7" w14:textId="77777777">
        <w:trPr>
          <w:trHeight w:val="300"/>
        </w:trPr>
        <w:tc>
          <w:tcPr>
            <w:tcW w:w="28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27A7F92" w14:textId="77777777" w:rsidR="003649A7" w:rsidRDefault="008F5115">
            <w:pPr>
              <w:pStyle w:val="normal0"/>
            </w:pPr>
            <w:r>
              <w:rPr>
                <w:rFonts w:ascii="Helvetica Neue" w:eastAsia="Helvetica Neue" w:hAnsi="Helvetica Neue" w:cs="Helvetica Neue"/>
                <w:sz w:val="20"/>
                <w:szCs w:val="20"/>
              </w:rPr>
              <w:t>Objetivo del Proyecto:</w:t>
            </w:r>
          </w:p>
        </w:tc>
        <w:tc>
          <w:tcPr>
            <w:tcW w:w="7230" w:type="dxa"/>
            <w:tcBorders>
              <w:top w:val="single" w:sz="4" w:space="0" w:color="000000"/>
              <w:left w:val="nil"/>
              <w:bottom w:val="single" w:sz="4" w:space="0" w:color="000000"/>
              <w:right w:val="single" w:sz="4" w:space="0" w:color="000000"/>
            </w:tcBorders>
            <w:vAlign w:val="bottom"/>
          </w:tcPr>
          <w:p w14:paraId="307CBB6A" w14:textId="77777777" w:rsidR="003649A7" w:rsidRPr="00793E25" w:rsidRDefault="0085438E" w:rsidP="003A49AC">
            <w:pPr>
              <w:pStyle w:val="normal0"/>
              <w:rPr>
                <w:rFonts w:asciiTheme="majorHAnsi" w:hAnsiTheme="majorHAnsi"/>
                <w:sz w:val="20"/>
                <w:szCs w:val="20"/>
              </w:rPr>
            </w:pPr>
            <w:r w:rsidRPr="00793E25">
              <w:rPr>
                <w:rFonts w:asciiTheme="majorHAnsi" w:hAnsiTheme="majorHAnsi"/>
                <w:sz w:val="20"/>
                <w:szCs w:val="20"/>
              </w:rPr>
              <w:t>Instalación de un centro de enseñanza</w:t>
            </w:r>
            <w:r w:rsidR="003A49AC" w:rsidRPr="00793E25">
              <w:rPr>
                <w:rFonts w:asciiTheme="majorHAnsi" w:hAnsiTheme="majorHAnsi"/>
                <w:sz w:val="20"/>
                <w:szCs w:val="20"/>
              </w:rPr>
              <w:t xml:space="preserve"> </w:t>
            </w:r>
            <w:r w:rsidRPr="00793E25">
              <w:rPr>
                <w:rFonts w:asciiTheme="majorHAnsi" w:hAnsiTheme="majorHAnsi"/>
                <w:sz w:val="20"/>
                <w:szCs w:val="20"/>
              </w:rPr>
              <w:t xml:space="preserve">interactiva </w:t>
            </w:r>
            <w:r w:rsidR="003A49AC" w:rsidRPr="00793E25">
              <w:rPr>
                <w:rFonts w:asciiTheme="majorHAnsi" w:hAnsiTheme="majorHAnsi"/>
                <w:sz w:val="20"/>
                <w:szCs w:val="20"/>
              </w:rPr>
              <w:t>tecnológico-</w:t>
            </w:r>
            <w:r w:rsidRPr="00793E25">
              <w:rPr>
                <w:rFonts w:asciiTheme="majorHAnsi" w:hAnsiTheme="majorHAnsi"/>
                <w:sz w:val="20"/>
                <w:szCs w:val="20"/>
              </w:rPr>
              <w:t>cultural a través del rescate de espacios en la Ciudad de México</w:t>
            </w:r>
          </w:p>
        </w:tc>
      </w:tr>
      <w:tr w:rsidR="003649A7" w14:paraId="0D98F917" w14:textId="77777777">
        <w:trPr>
          <w:trHeight w:val="300"/>
        </w:trPr>
        <w:tc>
          <w:tcPr>
            <w:tcW w:w="2835" w:type="dxa"/>
            <w:tcBorders>
              <w:top w:val="nil"/>
              <w:left w:val="single" w:sz="4" w:space="0" w:color="000000"/>
              <w:bottom w:val="single" w:sz="4" w:space="0" w:color="000000"/>
              <w:right w:val="single" w:sz="4" w:space="0" w:color="000000"/>
            </w:tcBorders>
            <w:shd w:val="clear" w:color="auto" w:fill="D9D9D9"/>
            <w:vAlign w:val="bottom"/>
          </w:tcPr>
          <w:p w14:paraId="6106B0D5" w14:textId="77777777" w:rsidR="003649A7" w:rsidRDefault="008F5115">
            <w:pPr>
              <w:pStyle w:val="normal0"/>
            </w:pPr>
            <w:r>
              <w:rPr>
                <w:rFonts w:ascii="Helvetica Neue" w:eastAsia="Helvetica Neue" w:hAnsi="Helvetica Neue" w:cs="Helvetica Neue"/>
                <w:sz w:val="20"/>
                <w:szCs w:val="20"/>
              </w:rPr>
              <w:t>Tipo de Proyecto:</w:t>
            </w:r>
          </w:p>
        </w:tc>
        <w:tc>
          <w:tcPr>
            <w:tcW w:w="7230" w:type="dxa"/>
            <w:tcBorders>
              <w:top w:val="nil"/>
              <w:left w:val="nil"/>
              <w:bottom w:val="single" w:sz="4" w:space="0" w:color="000000"/>
              <w:right w:val="single" w:sz="4" w:space="0" w:color="000000"/>
            </w:tcBorders>
            <w:vAlign w:val="bottom"/>
          </w:tcPr>
          <w:p w14:paraId="58BAB405" w14:textId="77777777" w:rsidR="003649A7" w:rsidRPr="00793E25" w:rsidRDefault="0085438E">
            <w:pPr>
              <w:pStyle w:val="normal0"/>
              <w:rPr>
                <w:rFonts w:asciiTheme="majorHAnsi" w:hAnsiTheme="majorHAnsi"/>
                <w:sz w:val="20"/>
                <w:szCs w:val="20"/>
              </w:rPr>
            </w:pPr>
            <w:r w:rsidRPr="00793E25">
              <w:rPr>
                <w:rFonts w:asciiTheme="majorHAnsi" w:hAnsiTheme="majorHAnsi"/>
                <w:sz w:val="20"/>
                <w:szCs w:val="20"/>
              </w:rPr>
              <w:t>Cultural</w:t>
            </w:r>
          </w:p>
        </w:tc>
      </w:tr>
      <w:tr w:rsidR="003649A7" w14:paraId="489E5383" w14:textId="77777777">
        <w:trPr>
          <w:trHeight w:val="300"/>
        </w:trPr>
        <w:tc>
          <w:tcPr>
            <w:tcW w:w="2835" w:type="dxa"/>
            <w:tcBorders>
              <w:top w:val="nil"/>
              <w:left w:val="single" w:sz="4" w:space="0" w:color="000000"/>
              <w:bottom w:val="single" w:sz="4" w:space="0" w:color="000000"/>
              <w:right w:val="single" w:sz="4" w:space="0" w:color="000000"/>
            </w:tcBorders>
            <w:shd w:val="clear" w:color="auto" w:fill="D9D9D9"/>
            <w:vAlign w:val="bottom"/>
          </w:tcPr>
          <w:p w14:paraId="40988F98" w14:textId="77777777" w:rsidR="003649A7" w:rsidRDefault="008F5115">
            <w:pPr>
              <w:pStyle w:val="normal0"/>
            </w:pPr>
            <w:r>
              <w:rPr>
                <w:rFonts w:ascii="Helvetica Neue" w:eastAsia="Helvetica Neue" w:hAnsi="Helvetica Neue" w:cs="Helvetica Neue"/>
                <w:sz w:val="20"/>
                <w:szCs w:val="20"/>
              </w:rPr>
              <w:t>Unidad Responsable:</w:t>
            </w:r>
          </w:p>
        </w:tc>
        <w:tc>
          <w:tcPr>
            <w:tcW w:w="7230" w:type="dxa"/>
            <w:tcBorders>
              <w:top w:val="nil"/>
              <w:left w:val="nil"/>
              <w:bottom w:val="single" w:sz="4" w:space="0" w:color="000000"/>
              <w:right w:val="single" w:sz="4" w:space="0" w:color="000000"/>
            </w:tcBorders>
            <w:vAlign w:val="bottom"/>
          </w:tcPr>
          <w:p w14:paraId="37C98273" w14:textId="77777777" w:rsidR="003649A7" w:rsidRPr="00793E25" w:rsidRDefault="0085438E">
            <w:pPr>
              <w:pStyle w:val="normal0"/>
              <w:rPr>
                <w:rFonts w:asciiTheme="majorHAnsi" w:hAnsiTheme="majorHAnsi"/>
                <w:sz w:val="20"/>
                <w:szCs w:val="20"/>
              </w:rPr>
            </w:pPr>
            <w:r w:rsidRPr="00793E25">
              <w:rPr>
                <w:rFonts w:asciiTheme="majorHAnsi" w:hAnsiTheme="majorHAnsi"/>
                <w:sz w:val="20"/>
                <w:szCs w:val="20"/>
              </w:rPr>
              <w:t>Secretaría de Cultura</w:t>
            </w:r>
          </w:p>
        </w:tc>
      </w:tr>
      <w:tr w:rsidR="003649A7" w14:paraId="2232844F" w14:textId="77777777">
        <w:trPr>
          <w:trHeight w:val="300"/>
        </w:trPr>
        <w:tc>
          <w:tcPr>
            <w:tcW w:w="2835" w:type="dxa"/>
            <w:tcBorders>
              <w:top w:val="nil"/>
              <w:left w:val="single" w:sz="4" w:space="0" w:color="000000"/>
              <w:bottom w:val="single" w:sz="4" w:space="0" w:color="000000"/>
              <w:right w:val="single" w:sz="4" w:space="0" w:color="000000"/>
            </w:tcBorders>
            <w:shd w:val="clear" w:color="auto" w:fill="D9D9D9"/>
            <w:vAlign w:val="bottom"/>
          </w:tcPr>
          <w:p w14:paraId="7CF6AB58" w14:textId="77777777" w:rsidR="003649A7" w:rsidRDefault="008F5115">
            <w:pPr>
              <w:pStyle w:val="normal0"/>
            </w:pPr>
            <w:r>
              <w:rPr>
                <w:rFonts w:ascii="Helvetica Neue" w:eastAsia="Helvetica Neue" w:hAnsi="Helvetica Neue" w:cs="Helvetica Neue"/>
                <w:sz w:val="20"/>
                <w:szCs w:val="20"/>
              </w:rPr>
              <w:t>Responsable del Proyecto:</w:t>
            </w:r>
          </w:p>
        </w:tc>
        <w:tc>
          <w:tcPr>
            <w:tcW w:w="7230" w:type="dxa"/>
            <w:tcBorders>
              <w:top w:val="nil"/>
              <w:left w:val="nil"/>
              <w:bottom w:val="single" w:sz="4" w:space="0" w:color="000000"/>
              <w:right w:val="single" w:sz="4" w:space="0" w:color="000000"/>
            </w:tcBorders>
            <w:vAlign w:val="bottom"/>
          </w:tcPr>
          <w:p w14:paraId="1E18383F" w14:textId="77777777" w:rsidR="003649A7" w:rsidRPr="00793E25" w:rsidRDefault="003A49AC">
            <w:pPr>
              <w:pStyle w:val="normal0"/>
              <w:rPr>
                <w:rFonts w:asciiTheme="majorHAnsi" w:hAnsiTheme="majorHAnsi"/>
                <w:sz w:val="20"/>
                <w:szCs w:val="20"/>
              </w:rPr>
            </w:pPr>
            <w:r w:rsidRPr="00793E25">
              <w:rPr>
                <w:rFonts w:asciiTheme="majorHAnsi" w:hAnsiTheme="majorHAnsi"/>
                <w:sz w:val="20"/>
                <w:szCs w:val="20"/>
              </w:rPr>
              <w:t xml:space="preserve">Ing. Martín Alejandro </w:t>
            </w:r>
            <w:proofErr w:type="spellStart"/>
            <w:r w:rsidRPr="00793E25">
              <w:rPr>
                <w:rFonts w:asciiTheme="majorHAnsi" w:hAnsiTheme="majorHAnsi"/>
                <w:sz w:val="20"/>
                <w:szCs w:val="20"/>
              </w:rPr>
              <w:t>Levenson</w:t>
            </w:r>
            <w:proofErr w:type="spellEnd"/>
          </w:p>
        </w:tc>
      </w:tr>
      <w:tr w:rsidR="003649A7" w14:paraId="2C9286E9" w14:textId="77777777">
        <w:trPr>
          <w:trHeight w:val="220"/>
        </w:trPr>
        <w:tc>
          <w:tcPr>
            <w:tcW w:w="2835" w:type="dxa"/>
            <w:tcBorders>
              <w:top w:val="nil"/>
              <w:left w:val="single" w:sz="4" w:space="0" w:color="000000"/>
              <w:bottom w:val="single" w:sz="4" w:space="0" w:color="000000"/>
              <w:right w:val="single" w:sz="4" w:space="0" w:color="000000"/>
            </w:tcBorders>
            <w:shd w:val="clear" w:color="auto" w:fill="D9D9D9"/>
            <w:vAlign w:val="bottom"/>
          </w:tcPr>
          <w:p w14:paraId="070A7FC1" w14:textId="77777777" w:rsidR="003649A7" w:rsidRDefault="008F5115">
            <w:pPr>
              <w:pStyle w:val="normal0"/>
            </w:pPr>
            <w:r>
              <w:rPr>
                <w:rFonts w:ascii="Helvetica Neue" w:eastAsia="Helvetica Neue" w:hAnsi="Helvetica Neue" w:cs="Helvetica Neue"/>
                <w:sz w:val="20"/>
                <w:szCs w:val="20"/>
              </w:rPr>
              <w:t>Solicitante:</w:t>
            </w:r>
          </w:p>
        </w:tc>
        <w:tc>
          <w:tcPr>
            <w:tcW w:w="7230" w:type="dxa"/>
            <w:tcBorders>
              <w:top w:val="nil"/>
              <w:left w:val="nil"/>
              <w:bottom w:val="single" w:sz="4" w:space="0" w:color="000000"/>
              <w:right w:val="single" w:sz="4" w:space="0" w:color="000000"/>
            </w:tcBorders>
            <w:vAlign w:val="bottom"/>
          </w:tcPr>
          <w:p w14:paraId="38D3B34E" w14:textId="77777777" w:rsidR="003649A7" w:rsidRPr="00793E25" w:rsidRDefault="003A49AC">
            <w:pPr>
              <w:pStyle w:val="normal0"/>
              <w:rPr>
                <w:rFonts w:asciiTheme="majorHAnsi" w:hAnsiTheme="majorHAnsi"/>
                <w:sz w:val="20"/>
                <w:szCs w:val="20"/>
              </w:rPr>
            </w:pPr>
            <w:proofErr w:type="spellStart"/>
            <w:r w:rsidRPr="00793E25">
              <w:rPr>
                <w:rFonts w:asciiTheme="majorHAnsi" w:hAnsiTheme="majorHAnsi"/>
                <w:sz w:val="20"/>
                <w:szCs w:val="20"/>
              </w:rPr>
              <w:t>Karlos</w:t>
            </w:r>
            <w:proofErr w:type="spellEnd"/>
            <w:r w:rsidRPr="00793E25">
              <w:rPr>
                <w:rFonts w:asciiTheme="majorHAnsi" w:hAnsiTheme="majorHAnsi"/>
                <w:sz w:val="20"/>
                <w:szCs w:val="20"/>
              </w:rPr>
              <w:t xml:space="preserve"> I. García Santiago</w:t>
            </w:r>
          </w:p>
        </w:tc>
      </w:tr>
    </w:tbl>
    <w:p w14:paraId="0C4E6EBE" w14:textId="77777777" w:rsidR="003649A7" w:rsidRDefault="003649A7">
      <w:pPr>
        <w:pStyle w:val="normal0"/>
        <w:tabs>
          <w:tab w:val="left" w:pos="709"/>
        </w:tabs>
        <w:ind w:left="720"/>
      </w:pPr>
    </w:p>
    <w:tbl>
      <w:tblPr>
        <w:tblStyle w:val="a0"/>
        <w:tblW w:w="10065" w:type="dxa"/>
        <w:tblInd w:w="-80" w:type="dxa"/>
        <w:tblLayout w:type="fixed"/>
        <w:tblLook w:val="0400" w:firstRow="0" w:lastRow="0" w:firstColumn="0" w:lastColumn="0" w:noHBand="0" w:noVBand="1"/>
      </w:tblPr>
      <w:tblGrid>
        <w:gridCol w:w="2694"/>
        <w:gridCol w:w="2835"/>
        <w:gridCol w:w="2693"/>
        <w:gridCol w:w="1843"/>
      </w:tblGrid>
      <w:tr w:rsidR="003649A7" w14:paraId="36B54DB3" w14:textId="77777777">
        <w:trPr>
          <w:trHeight w:val="30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37FB1730" w14:textId="77777777" w:rsidR="003649A7" w:rsidRDefault="008F5115">
            <w:pPr>
              <w:pStyle w:val="normal0"/>
              <w:jc w:val="center"/>
            </w:pPr>
            <w:r>
              <w:rPr>
                <w:rFonts w:ascii="Arial" w:eastAsia="Arial" w:hAnsi="Arial" w:cs="Arial"/>
                <w:sz w:val="20"/>
                <w:szCs w:val="20"/>
              </w:rPr>
              <w:t>Monto total de inversión</w:t>
            </w:r>
          </w:p>
        </w:tc>
      </w:tr>
      <w:tr w:rsidR="003649A7" w14:paraId="02A40F6D" w14:textId="77777777">
        <w:trPr>
          <w:trHeight w:val="220"/>
        </w:trPr>
        <w:tc>
          <w:tcPr>
            <w:tcW w:w="2694" w:type="dxa"/>
            <w:tcBorders>
              <w:top w:val="nil"/>
              <w:left w:val="single" w:sz="8" w:space="0" w:color="000000"/>
              <w:bottom w:val="single" w:sz="8" w:space="0" w:color="000000"/>
              <w:right w:val="single" w:sz="8" w:space="0" w:color="000000"/>
            </w:tcBorders>
            <w:shd w:val="clear" w:color="auto" w:fill="D9D9D9"/>
            <w:vAlign w:val="center"/>
          </w:tcPr>
          <w:p w14:paraId="6472ADE2" w14:textId="77777777" w:rsidR="003649A7" w:rsidRDefault="008F5115">
            <w:pPr>
              <w:pStyle w:val="normal0"/>
            </w:pPr>
            <w:r>
              <w:rPr>
                <w:rFonts w:ascii="Arial" w:eastAsia="Arial" w:hAnsi="Arial" w:cs="Arial"/>
                <w:sz w:val="20"/>
                <w:szCs w:val="20"/>
              </w:rPr>
              <w:t xml:space="preserve">Monto de inversión sin IVA: </w:t>
            </w:r>
          </w:p>
        </w:tc>
        <w:tc>
          <w:tcPr>
            <w:tcW w:w="2835" w:type="dxa"/>
            <w:tcBorders>
              <w:top w:val="nil"/>
              <w:left w:val="nil"/>
              <w:bottom w:val="single" w:sz="8" w:space="0" w:color="000000"/>
              <w:right w:val="single" w:sz="8" w:space="0" w:color="000000"/>
            </w:tcBorders>
            <w:vAlign w:val="center"/>
          </w:tcPr>
          <w:p w14:paraId="1E85997C" w14:textId="1E38F504" w:rsidR="003649A7" w:rsidRDefault="008F5115" w:rsidP="00110163">
            <w:pPr>
              <w:pStyle w:val="normal0"/>
            </w:pPr>
            <w:r>
              <w:rPr>
                <w:rFonts w:ascii="Calibri" w:eastAsia="Calibri" w:hAnsi="Calibri" w:cs="Calibri"/>
                <w:sz w:val="22"/>
                <w:szCs w:val="22"/>
              </w:rPr>
              <w:t>$ 3,</w:t>
            </w:r>
            <w:r w:rsidR="00110163">
              <w:rPr>
                <w:rFonts w:ascii="Calibri" w:eastAsia="Calibri" w:hAnsi="Calibri" w:cs="Calibri"/>
                <w:sz w:val="22"/>
                <w:szCs w:val="22"/>
              </w:rPr>
              <w:t>532</w:t>
            </w:r>
            <w:r w:rsidR="00BE5B42">
              <w:rPr>
                <w:rFonts w:ascii="Calibri" w:eastAsia="Calibri" w:hAnsi="Calibri" w:cs="Calibri"/>
                <w:sz w:val="22"/>
                <w:szCs w:val="22"/>
              </w:rPr>
              <w:t>,320.76</w:t>
            </w:r>
          </w:p>
        </w:tc>
        <w:tc>
          <w:tcPr>
            <w:tcW w:w="2693" w:type="dxa"/>
            <w:tcBorders>
              <w:top w:val="nil"/>
              <w:left w:val="nil"/>
              <w:bottom w:val="single" w:sz="8" w:space="0" w:color="000000"/>
              <w:right w:val="single" w:sz="8" w:space="0" w:color="000000"/>
            </w:tcBorders>
            <w:shd w:val="clear" w:color="auto" w:fill="D9D9D9"/>
            <w:vAlign w:val="center"/>
          </w:tcPr>
          <w:p w14:paraId="065DF07C" w14:textId="77777777" w:rsidR="003649A7" w:rsidRDefault="008F5115">
            <w:pPr>
              <w:pStyle w:val="normal0"/>
            </w:pPr>
            <w:r>
              <w:rPr>
                <w:rFonts w:ascii="Arial" w:eastAsia="Arial" w:hAnsi="Arial" w:cs="Arial"/>
                <w:sz w:val="20"/>
                <w:szCs w:val="20"/>
              </w:rPr>
              <w:t xml:space="preserve">Monto de inversión con IVA: </w:t>
            </w:r>
          </w:p>
        </w:tc>
        <w:tc>
          <w:tcPr>
            <w:tcW w:w="1843" w:type="dxa"/>
            <w:tcBorders>
              <w:top w:val="nil"/>
              <w:left w:val="nil"/>
              <w:bottom w:val="single" w:sz="8" w:space="0" w:color="000000"/>
              <w:right w:val="single" w:sz="8" w:space="0" w:color="000000"/>
            </w:tcBorders>
            <w:vAlign w:val="center"/>
          </w:tcPr>
          <w:p w14:paraId="5CDF6EA1" w14:textId="63EAA15C" w:rsidR="003649A7" w:rsidRDefault="008F5115" w:rsidP="00110163">
            <w:pPr>
              <w:pStyle w:val="normal0"/>
            </w:pPr>
            <w:r>
              <w:rPr>
                <w:rFonts w:ascii="Calibri" w:eastAsia="Calibri" w:hAnsi="Calibri" w:cs="Calibri"/>
                <w:sz w:val="22"/>
                <w:szCs w:val="22"/>
              </w:rPr>
              <w:t xml:space="preserve">$ </w:t>
            </w:r>
            <w:r w:rsidR="00110163">
              <w:rPr>
                <w:rFonts w:ascii="Calibri" w:eastAsia="Calibri" w:hAnsi="Calibri" w:cs="Calibri"/>
                <w:sz w:val="22"/>
                <w:szCs w:val="22"/>
              </w:rPr>
              <w:t>4</w:t>
            </w:r>
            <w:r>
              <w:rPr>
                <w:rFonts w:ascii="Calibri" w:eastAsia="Calibri" w:hAnsi="Calibri" w:cs="Calibri"/>
                <w:sz w:val="22"/>
                <w:szCs w:val="22"/>
              </w:rPr>
              <w:t>,</w:t>
            </w:r>
            <w:r w:rsidR="00110163">
              <w:rPr>
                <w:rFonts w:ascii="Calibri" w:eastAsia="Calibri" w:hAnsi="Calibri" w:cs="Calibri"/>
                <w:sz w:val="22"/>
                <w:szCs w:val="22"/>
              </w:rPr>
              <w:t>097</w:t>
            </w:r>
            <w:r w:rsidR="00BE5B42">
              <w:rPr>
                <w:rFonts w:ascii="Calibri" w:eastAsia="Calibri" w:hAnsi="Calibri" w:cs="Calibri"/>
                <w:sz w:val="22"/>
                <w:szCs w:val="22"/>
              </w:rPr>
              <w:t>,</w:t>
            </w:r>
            <w:r w:rsidR="00110163">
              <w:rPr>
                <w:rFonts w:ascii="Calibri" w:eastAsia="Calibri" w:hAnsi="Calibri" w:cs="Calibri"/>
                <w:sz w:val="22"/>
                <w:szCs w:val="22"/>
              </w:rPr>
              <w:t>492</w:t>
            </w:r>
            <w:r w:rsidR="00BE5B42">
              <w:rPr>
                <w:rFonts w:ascii="Calibri" w:eastAsia="Calibri" w:hAnsi="Calibri" w:cs="Calibri"/>
                <w:sz w:val="22"/>
                <w:szCs w:val="22"/>
              </w:rPr>
              <w:t>.08</w:t>
            </w:r>
          </w:p>
        </w:tc>
      </w:tr>
    </w:tbl>
    <w:p w14:paraId="6AF08284" w14:textId="77777777" w:rsidR="003649A7" w:rsidRDefault="003649A7">
      <w:pPr>
        <w:pStyle w:val="normal0"/>
        <w:tabs>
          <w:tab w:val="left" w:pos="709"/>
        </w:tabs>
        <w:ind w:left="720"/>
      </w:pPr>
    </w:p>
    <w:tbl>
      <w:tblPr>
        <w:tblStyle w:val="a1"/>
        <w:tblW w:w="10065" w:type="dxa"/>
        <w:tblInd w:w="-75" w:type="dxa"/>
        <w:tblLayout w:type="fixed"/>
        <w:tblLook w:val="0400" w:firstRow="0" w:lastRow="0" w:firstColumn="0" w:lastColumn="0" w:noHBand="0" w:noVBand="1"/>
      </w:tblPr>
      <w:tblGrid>
        <w:gridCol w:w="6804"/>
        <w:gridCol w:w="1134"/>
        <w:gridCol w:w="2127"/>
      </w:tblGrid>
      <w:tr w:rsidR="003649A7" w14:paraId="6B34FF44" w14:textId="77777777">
        <w:trPr>
          <w:trHeight w:val="300"/>
        </w:trPr>
        <w:tc>
          <w:tcPr>
            <w:tcW w:w="68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CBEB75" w14:textId="77777777" w:rsidR="003649A7" w:rsidRDefault="008F5115">
            <w:pPr>
              <w:pStyle w:val="normal0"/>
              <w:jc w:val="center"/>
            </w:pPr>
            <w:r>
              <w:rPr>
                <w:rFonts w:ascii="Helvetica Neue" w:eastAsia="Helvetica Neue" w:hAnsi="Helvetica Neue" w:cs="Helvetica Neue"/>
                <w:sz w:val="20"/>
                <w:szCs w:val="20"/>
              </w:rPr>
              <w:t>Origen de los Recursos (Especificar partidas asignadas o por asignar) *</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5514A877" w14:textId="77777777" w:rsidR="003649A7" w:rsidRDefault="008F5115">
            <w:pPr>
              <w:pStyle w:val="normal0"/>
              <w:jc w:val="center"/>
            </w:pPr>
            <w:r>
              <w:rPr>
                <w:rFonts w:ascii="Helvetica Neue" w:eastAsia="Helvetica Neue" w:hAnsi="Helvetica Neue" w:cs="Helvetica Neue"/>
                <w:sz w:val="20"/>
                <w:szCs w:val="20"/>
              </w:rPr>
              <w:t>%</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148FC994" w14:textId="77777777" w:rsidR="003649A7" w:rsidRDefault="008F5115">
            <w:pPr>
              <w:pStyle w:val="normal0"/>
              <w:jc w:val="center"/>
            </w:pPr>
            <w:r>
              <w:rPr>
                <w:rFonts w:ascii="Helvetica Neue" w:eastAsia="Helvetica Neue" w:hAnsi="Helvetica Neue" w:cs="Helvetica Neue"/>
                <w:sz w:val="20"/>
                <w:szCs w:val="20"/>
              </w:rPr>
              <w:t>Monto (incluye IVA)</w:t>
            </w:r>
          </w:p>
        </w:tc>
      </w:tr>
      <w:tr w:rsidR="003649A7" w14:paraId="4BC31681" w14:textId="77777777">
        <w:trPr>
          <w:trHeight w:val="340"/>
        </w:trPr>
        <w:tc>
          <w:tcPr>
            <w:tcW w:w="6804" w:type="dxa"/>
            <w:tcBorders>
              <w:top w:val="single" w:sz="4" w:space="0" w:color="000000"/>
              <w:left w:val="single" w:sz="4" w:space="0" w:color="000000"/>
              <w:bottom w:val="single" w:sz="4" w:space="0" w:color="000000"/>
              <w:right w:val="single" w:sz="4" w:space="0" w:color="000000"/>
            </w:tcBorders>
            <w:vAlign w:val="bottom"/>
          </w:tcPr>
          <w:p w14:paraId="6B31BF00" w14:textId="77777777" w:rsidR="003649A7" w:rsidRPr="00793E25" w:rsidRDefault="008F5115">
            <w:pPr>
              <w:pStyle w:val="normal0"/>
              <w:rPr>
                <w:rFonts w:asciiTheme="majorHAnsi" w:hAnsiTheme="majorHAnsi"/>
                <w:sz w:val="22"/>
                <w:szCs w:val="22"/>
              </w:rPr>
            </w:pPr>
            <w:r w:rsidRPr="00793E25">
              <w:rPr>
                <w:rFonts w:asciiTheme="majorHAnsi" w:hAnsiTheme="majorHAnsi"/>
                <w:sz w:val="22"/>
                <w:szCs w:val="22"/>
              </w:rPr>
              <w:t>Federal - 5151 Equipo de cómputo y de tecnologías de la información</w:t>
            </w:r>
          </w:p>
        </w:tc>
        <w:tc>
          <w:tcPr>
            <w:tcW w:w="1134" w:type="dxa"/>
            <w:tcBorders>
              <w:top w:val="single" w:sz="4" w:space="0" w:color="000000"/>
              <w:left w:val="nil"/>
              <w:bottom w:val="single" w:sz="4" w:space="0" w:color="000000"/>
              <w:right w:val="single" w:sz="4" w:space="0" w:color="000000"/>
            </w:tcBorders>
            <w:vAlign w:val="bottom"/>
          </w:tcPr>
          <w:p w14:paraId="6E794108" w14:textId="2767E03F" w:rsidR="003649A7" w:rsidRPr="00793E25" w:rsidRDefault="00A92852" w:rsidP="00A92852">
            <w:pPr>
              <w:pStyle w:val="normal0"/>
              <w:jc w:val="center"/>
              <w:rPr>
                <w:rFonts w:asciiTheme="majorHAnsi" w:hAnsiTheme="majorHAnsi"/>
                <w:sz w:val="22"/>
                <w:szCs w:val="22"/>
              </w:rPr>
            </w:pPr>
            <w:r w:rsidRPr="00793E25">
              <w:rPr>
                <w:rFonts w:asciiTheme="majorHAnsi" w:hAnsiTheme="majorHAnsi"/>
                <w:sz w:val="22"/>
                <w:szCs w:val="22"/>
              </w:rPr>
              <w:t>77</w:t>
            </w:r>
          </w:p>
        </w:tc>
        <w:tc>
          <w:tcPr>
            <w:tcW w:w="2127" w:type="dxa"/>
            <w:tcBorders>
              <w:top w:val="single" w:sz="4" w:space="0" w:color="000000"/>
              <w:left w:val="nil"/>
              <w:bottom w:val="single" w:sz="4" w:space="0" w:color="000000"/>
              <w:right w:val="single" w:sz="4" w:space="0" w:color="000000"/>
            </w:tcBorders>
            <w:vAlign w:val="bottom"/>
          </w:tcPr>
          <w:p w14:paraId="3CC0CE9C" w14:textId="77777777" w:rsidR="003649A7" w:rsidRPr="00793E25" w:rsidRDefault="008F5115">
            <w:pPr>
              <w:pStyle w:val="normal0"/>
              <w:rPr>
                <w:rFonts w:asciiTheme="majorHAnsi" w:hAnsiTheme="majorHAnsi"/>
                <w:sz w:val="22"/>
                <w:szCs w:val="22"/>
              </w:rPr>
            </w:pPr>
            <w:r w:rsidRPr="00793E25">
              <w:rPr>
                <w:rFonts w:asciiTheme="majorHAnsi" w:eastAsia="Calibri" w:hAnsiTheme="majorHAnsi" w:cs="Calibri"/>
                <w:sz w:val="22"/>
                <w:szCs w:val="22"/>
              </w:rPr>
              <w:t>$3,188,328.10</w:t>
            </w:r>
          </w:p>
        </w:tc>
      </w:tr>
      <w:tr w:rsidR="00FC4DA8" w14:paraId="6DF221A9" w14:textId="77777777">
        <w:trPr>
          <w:trHeight w:val="340"/>
        </w:trPr>
        <w:tc>
          <w:tcPr>
            <w:tcW w:w="6804" w:type="dxa"/>
            <w:tcBorders>
              <w:top w:val="single" w:sz="4" w:space="0" w:color="000000"/>
              <w:left w:val="single" w:sz="4" w:space="0" w:color="000000"/>
              <w:bottom w:val="single" w:sz="4" w:space="0" w:color="000000"/>
              <w:right w:val="single" w:sz="4" w:space="0" w:color="000000"/>
            </w:tcBorders>
            <w:vAlign w:val="bottom"/>
          </w:tcPr>
          <w:p w14:paraId="285D1AA7" w14:textId="0571BFED" w:rsidR="00FC4DA8" w:rsidRPr="00793E25" w:rsidRDefault="00FC4DA8">
            <w:pPr>
              <w:pStyle w:val="normal0"/>
              <w:rPr>
                <w:rFonts w:asciiTheme="majorHAnsi" w:hAnsiTheme="majorHAnsi"/>
                <w:sz w:val="22"/>
                <w:szCs w:val="22"/>
              </w:rPr>
            </w:pPr>
            <w:r w:rsidRPr="00793E25">
              <w:rPr>
                <w:rFonts w:asciiTheme="majorHAnsi" w:hAnsiTheme="majorHAnsi"/>
                <w:sz w:val="22"/>
                <w:szCs w:val="22"/>
              </w:rPr>
              <w:t xml:space="preserve">Federal </w:t>
            </w:r>
            <w:r w:rsidR="00AB5BAF" w:rsidRPr="00793E25">
              <w:rPr>
                <w:rFonts w:asciiTheme="majorHAnsi" w:hAnsiTheme="majorHAnsi"/>
                <w:sz w:val="22"/>
                <w:szCs w:val="22"/>
              </w:rPr>
              <w:t xml:space="preserve"> - 5211 Equipos y aparatos audiovisuales</w:t>
            </w:r>
          </w:p>
        </w:tc>
        <w:tc>
          <w:tcPr>
            <w:tcW w:w="1134" w:type="dxa"/>
            <w:tcBorders>
              <w:top w:val="single" w:sz="4" w:space="0" w:color="000000"/>
              <w:left w:val="nil"/>
              <w:bottom w:val="single" w:sz="4" w:space="0" w:color="000000"/>
              <w:right w:val="single" w:sz="4" w:space="0" w:color="000000"/>
            </w:tcBorders>
            <w:vAlign w:val="bottom"/>
          </w:tcPr>
          <w:p w14:paraId="16D433DD" w14:textId="2264E095" w:rsidR="00FC4DA8" w:rsidRPr="00793E25" w:rsidRDefault="00A92852" w:rsidP="003A49AC">
            <w:pPr>
              <w:pStyle w:val="normal0"/>
              <w:jc w:val="center"/>
              <w:rPr>
                <w:rFonts w:asciiTheme="majorHAnsi" w:hAnsiTheme="majorHAnsi"/>
                <w:sz w:val="22"/>
                <w:szCs w:val="22"/>
              </w:rPr>
            </w:pPr>
            <w:r w:rsidRPr="00793E25">
              <w:rPr>
                <w:rFonts w:asciiTheme="majorHAnsi" w:hAnsiTheme="majorHAnsi"/>
                <w:sz w:val="22"/>
                <w:szCs w:val="22"/>
              </w:rPr>
              <w:t>9</w:t>
            </w:r>
          </w:p>
        </w:tc>
        <w:tc>
          <w:tcPr>
            <w:tcW w:w="2127" w:type="dxa"/>
            <w:tcBorders>
              <w:top w:val="single" w:sz="4" w:space="0" w:color="000000"/>
              <w:left w:val="nil"/>
              <w:bottom w:val="single" w:sz="4" w:space="0" w:color="000000"/>
              <w:right w:val="single" w:sz="4" w:space="0" w:color="000000"/>
            </w:tcBorders>
          </w:tcPr>
          <w:p w14:paraId="65D66BCA" w14:textId="2B80C381" w:rsidR="00FC4DA8" w:rsidRPr="00793E25" w:rsidRDefault="00AB5BAF">
            <w:pPr>
              <w:pStyle w:val="normal0"/>
              <w:rPr>
                <w:rFonts w:asciiTheme="majorHAnsi" w:eastAsia="Calibri" w:hAnsiTheme="majorHAnsi" w:cs="Calibri"/>
                <w:sz w:val="22"/>
                <w:szCs w:val="22"/>
              </w:rPr>
            </w:pPr>
            <w:r w:rsidRPr="00793E25">
              <w:rPr>
                <w:rFonts w:asciiTheme="majorHAnsi" w:eastAsia="Calibri" w:hAnsiTheme="majorHAnsi" w:cs="Calibri"/>
                <w:sz w:val="22"/>
                <w:szCs w:val="22"/>
              </w:rPr>
              <w:t>$   351,567.61</w:t>
            </w:r>
          </w:p>
        </w:tc>
      </w:tr>
      <w:tr w:rsidR="003649A7" w14:paraId="225CCC2B" w14:textId="77777777">
        <w:trPr>
          <w:trHeight w:val="340"/>
        </w:trPr>
        <w:tc>
          <w:tcPr>
            <w:tcW w:w="6804" w:type="dxa"/>
            <w:tcBorders>
              <w:top w:val="single" w:sz="4" w:space="0" w:color="000000"/>
              <w:left w:val="single" w:sz="4" w:space="0" w:color="000000"/>
              <w:bottom w:val="single" w:sz="4" w:space="0" w:color="000000"/>
              <w:right w:val="single" w:sz="4" w:space="0" w:color="000000"/>
            </w:tcBorders>
            <w:vAlign w:val="bottom"/>
          </w:tcPr>
          <w:p w14:paraId="164338EB" w14:textId="46805D88" w:rsidR="003649A7" w:rsidRPr="00793E25" w:rsidRDefault="008F5115" w:rsidP="00AB5BAF">
            <w:pPr>
              <w:pStyle w:val="normal0"/>
              <w:rPr>
                <w:rFonts w:asciiTheme="majorHAnsi" w:hAnsiTheme="majorHAnsi"/>
                <w:sz w:val="22"/>
                <w:szCs w:val="22"/>
              </w:rPr>
            </w:pPr>
            <w:r w:rsidRPr="00793E25">
              <w:rPr>
                <w:rFonts w:asciiTheme="majorHAnsi" w:hAnsiTheme="majorHAnsi"/>
                <w:sz w:val="22"/>
                <w:szCs w:val="22"/>
              </w:rPr>
              <w:t>Federal - 5231 Cámaras fotográficas y de video</w:t>
            </w:r>
          </w:p>
        </w:tc>
        <w:tc>
          <w:tcPr>
            <w:tcW w:w="1134" w:type="dxa"/>
            <w:tcBorders>
              <w:top w:val="single" w:sz="4" w:space="0" w:color="000000"/>
              <w:left w:val="nil"/>
              <w:bottom w:val="single" w:sz="4" w:space="0" w:color="000000"/>
              <w:right w:val="single" w:sz="4" w:space="0" w:color="000000"/>
            </w:tcBorders>
            <w:vAlign w:val="bottom"/>
          </w:tcPr>
          <w:p w14:paraId="2BEB51FC" w14:textId="46CE7C36" w:rsidR="00AB5BAF" w:rsidRPr="00793E25" w:rsidRDefault="00A92852" w:rsidP="00AB5BAF">
            <w:pPr>
              <w:pStyle w:val="normal0"/>
              <w:jc w:val="center"/>
              <w:rPr>
                <w:rFonts w:asciiTheme="majorHAnsi" w:hAnsiTheme="majorHAnsi"/>
                <w:sz w:val="22"/>
                <w:szCs w:val="22"/>
              </w:rPr>
            </w:pPr>
            <w:r w:rsidRPr="00793E25">
              <w:rPr>
                <w:rFonts w:asciiTheme="majorHAnsi" w:hAnsiTheme="majorHAnsi"/>
                <w:sz w:val="22"/>
                <w:szCs w:val="22"/>
              </w:rPr>
              <w:t>7</w:t>
            </w:r>
          </w:p>
        </w:tc>
        <w:tc>
          <w:tcPr>
            <w:tcW w:w="2127" w:type="dxa"/>
            <w:tcBorders>
              <w:top w:val="single" w:sz="4" w:space="0" w:color="000000"/>
              <w:left w:val="nil"/>
              <w:bottom w:val="single" w:sz="4" w:space="0" w:color="000000"/>
              <w:right w:val="single" w:sz="4" w:space="0" w:color="000000"/>
            </w:tcBorders>
          </w:tcPr>
          <w:p w14:paraId="7DB4F660" w14:textId="77777777" w:rsidR="003649A7" w:rsidRPr="00793E25" w:rsidRDefault="008F5115">
            <w:pPr>
              <w:pStyle w:val="normal0"/>
              <w:rPr>
                <w:rFonts w:asciiTheme="majorHAnsi" w:hAnsiTheme="majorHAnsi"/>
                <w:sz w:val="22"/>
                <w:szCs w:val="22"/>
              </w:rPr>
            </w:pPr>
            <w:r w:rsidRPr="00793E25">
              <w:rPr>
                <w:rFonts w:asciiTheme="majorHAnsi" w:eastAsia="Calibri" w:hAnsiTheme="majorHAnsi" w:cs="Calibri"/>
                <w:sz w:val="22"/>
                <w:szCs w:val="22"/>
              </w:rPr>
              <w:t>$   304,624.45</w:t>
            </w:r>
          </w:p>
        </w:tc>
      </w:tr>
      <w:tr w:rsidR="003649A7" w14:paraId="6485CEEA" w14:textId="77777777">
        <w:trPr>
          <w:trHeight w:val="340"/>
        </w:trPr>
        <w:tc>
          <w:tcPr>
            <w:tcW w:w="6804" w:type="dxa"/>
            <w:tcBorders>
              <w:top w:val="single" w:sz="4" w:space="0" w:color="000000"/>
              <w:left w:val="single" w:sz="4" w:space="0" w:color="000000"/>
              <w:bottom w:val="single" w:sz="4" w:space="0" w:color="000000"/>
              <w:right w:val="single" w:sz="4" w:space="0" w:color="000000"/>
            </w:tcBorders>
            <w:vAlign w:val="bottom"/>
          </w:tcPr>
          <w:p w14:paraId="5D115ADF" w14:textId="5AA0252D" w:rsidR="003649A7" w:rsidRPr="00793E25" w:rsidRDefault="00AB5BAF" w:rsidP="00AB5BAF">
            <w:pPr>
              <w:pStyle w:val="normal0"/>
              <w:rPr>
                <w:rFonts w:asciiTheme="majorHAnsi" w:hAnsiTheme="majorHAnsi"/>
                <w:sz w:val="22"/>
                <w:szCs w:val="22"/>
              </w:rPr>
            </w:pPr>
            <w:r w:rsidRPr="00793E25">
              <w:rPr>
                <w:rFonts w:asciiTheme="majorHAnsi" w:hAnsiTheme="majorHAnsi"/>
                <w:sz w:val="22"/>
                <w:szCs w:val="22"/>
              </w:rPr>
              <w:t>Federal - 5651 Equipo de comunicación y telecomunicación</w:t>
            </w:r>
          </w:p>
        </w:tc>
        <w:tc>
          <w:tcPr>
            <w:tcW w:w="1134" w:type="dxa"/>
            <w:tcBorders>
              <w:top w:val="single" w:sz="4" w:space="0" w:color="000000"/>
              <w:left w:val="nil"/>
              <w:bottom w:val="single" w:sz="4" w:space="0" w:color="000000"/>
              <w:right w:val="single" w:sz="4" w:space="0" w:color="000000"/>
            </w:tcBorders>
            <w:vAlign w:val="bottom"/>
          </w:tcPr>
          <w:p w14:paraId="7DD80143" w14:textId="19BE339A" w:rsidR="003649A7" w:rsidRPr="00793E25" w:rsidRDefault="00A92852" w:rsidP="00BE5B42">
            <w:pPr>
              <w:pStyle w:val="normal0"/>
              <w:jc w:val="center"/>
              <w:rPr>
                <w:rFonts w:asciiTheme="majorHAnsi" w:hAnsiTheme="majorHAnsi"/>
                <w:sz w:val="22"/>
                <w:szCs w:val="22"/>
              </w:rPr>
            </w:pPr>
            <w:r w:rsidRPr="00793E25">
              <w:rPr>
                <w:rFonts w:asciiTheme="majorHAnsi" w:hAnsiTheme="majorHAnsi"/>
                <w:sz w:val="22"/>
                <w:szCs w:val="22"/>
              </w:rPr>
              <w:t>3</w:t>
            </w:r>
          </w:p>
        </w:tc>
        <w:tc>
          <w:tcPr>
            <w:tcW w:w="2127" w:type="dxa"/>
            <w:tcBorders>
              <w:top w:val="single" w:sz="4" w:space="0" w:color="000000"/>
              <w:left w:val="nil"/>
              <w:bottom w:val="single" w:sz="4" w:space="0" w:color="000000"/>
              <w:right w:val="single" w:sz="4" w:space="0" w:color="000000"/>
            </w:tcBorders>
          </w:tcPr>
          <w:p w14:paraId="62B568E4" w14:textId="55DF652A" w:rsidR="003649A7" w:rsidRPr="00793E25" w:rsidRDefault="008F5115" w:rsidP="00BE5B42">
            <w:pPr>
              <w:pStyle w:val="normal0"/>
              <w:rPr>
                <w:rFonts w:asciiTheme="majorHAnsi" w:hAnsiTheme="majorHAnsi"/>
                <w:sz w:val="22"/>
                <w:szCs w:val="22"/>
              </w:rPr>
            </w:pPr>
            <w:r w:rsidRPr="00793E25">
              <w:rPr>
                <w:rFonts w:asciiTheme="majorHAnsi" w:eastAsia="Calibri" w:hAnsiTheme="majorHAnsi" w:cs="Calibri"/>
                <w:sz w:val="22"/>
                <w:szCs w:val="22"/>
              </w:rPr>
              <w:t>$</w:t>
            </w:r>
            <w:r w:rsidR="00BE5B42" w:rsidRPr="00793E25">
              <w:rPr>
                <w:rFonts w:asciiTheme="majorHAnsi" w:eastAsia="Calibri" w:hAnsiTheme="majorHAnsi" w:cs="Calibri"/>
                <w:sz w:val="22"/>
                <w:szCs w:val="22"/>
              </w:rPr>
              <w:t xml:space="preserve">   125,371,92</w:t>
            </w:r>
          </w:p>
        </w:tc>
      </w:tr>
      <w:tr w:rsidR="00A92852" w14:paraId="15BC46AA" w14:textId="77777777">
        <w:trPr>
          <w:trHeight w:val="340"/>
        </w:trPr>
        <w:tc>
          <w:tcPr>
            <w:tcW w:w="6804" w:type="dxa"/>
            <w:tcBorders>
              <w:top w:val="single" w:sz="4" w:space="0" w:color="000000"/>
              <w:left w:val="single" w:sz="4" w:space="0" w:color="000000"/>
              <w:bottom w:val="single" w:sz="4" w:space="0" w:color="000000"/>
              <w:right w:val="single" w:sz="4" w:space="0" w:color="000000"/>
            </w:tcBorders>
            <w:vAlign w:val="bottom"/>
          </w:tcPr>
          <w:p w14:paraId="791FDBDF" w14:textId="1A48A5BA" w:rsidR="00A92852" w:rsidRPr="00793E25" w:rsidRDefault="00A92852" w:rsidP="00793E25">
            <w:pPr>
              <w:pStyle w:val="normal0"/>
              <w:rPr>
                <w:rFonts w:asciiTheme="majorHAnsi" w:hAnsiTheme="majorHAnsi"/>
                <w:sz w:val="22"/>
                <w:szCs w:val="22"/>
              </w:rPr>
            </w:pPr>
            <w:r w:rsidRPr="00793E25">
              <w:rPr>
                <w:rFonts w:asciiTheme="majorHAnsi" w:hAnsiTheme="majorHAnsi"/>
                <w:sz w:val="22"/>
                <w:szCs w:val="22"/>
              </w:rPr>
              <w:t xml:space="preserve">Federal </w:t>
            </w:r>
            <w:r w:rsidR="00793E25">
              <w:rPr>
                <w:rFonts w:asciiTheme="majorHAnsi" w:hAnsiTheme="majorHAnsi"/>
                <w:sz w:val="22"/>
                <w:szCs w:val="22"/>
              </w:rPr>
              <w:t>-</w:t>
            </w:r>
            <w:r w:rsidRPr="00793E25">
              <w:rPr>
                <w:rFonts w:asciiTheme="majorHAnsi" w:hAnsiTheme="majorHAnsi"/>
                <w:sz w:val="22"/>
                <w:szCs w:val="22"/>
              </w:rPr>
              <w:t xml:space="preserve"> 5671 Herramientas y máquinas-herramienta</w:t>
            </w:r>
          </w:p>
        </w:tc>
        <w:tc>
          <w:tcPr>
            <w:tcW w:w="1134" w:type="dxa"/>
            <w:tcBorders>
              <w:top w:val="single" w:sz="4" w:space="0" w:color="000000"/>
              <w:left w:val="nil"/>
              <w:bottom w:val="single" w:sz="4" w:space="0" w:color="000000"/>
              <w:right w:val="single" w:sz="4" w:space="0" w:color="000000"/>
            </w:tcBorders>
            <w:vAlign w:val="bottom"/>
          </w:tcPr>
          <w:p w14:paraId="56430288" w14:textId="30CE66B3" w:rsidR="00A92852" w:rsidRPr="00793E25" w:rsidRDefault="00A92852" w:rsidP="00BE5B42">
            <w:pPr>
              <w:pStyle w:val="normal0"/>
              <w:jc w:val="center"/>
              <w:rPr>
                <w:rFonts w:asciiTheme="majorHAnsi" w:hAnsiTheme="majorHAnsi"/>
                <w:sz w:val="22"/>
                <w:szCs w:val="22"/>
              </w:rPr>
            </w:pPr>
            <w:r w:rsidRPr="00793E25">
              <w:rPr>
                <w:rFonts w:asciiTheme="majorHAnsi" w:hAnsiTheme="majorHAnsi"/>
                <w:sz w:val="22"/>
                <w:szCs w:val="22"/>
              </w:rPr>
              <w:t>4</w:t>
            </w:r>
          </w:p>
        </w:tc>
        <w:tc>
          <w:tcPr>
            <w:tcW w:w="2127" w:type="dxa"/>
            <w:tcBorders>
              <w:top w:val="single" w:sz="4" w:space="0" w:color="000000"/>
              <w:left w:val="nil"/>
              <w:bottom w:val="single" w:sz="4" w:space="0" w:color="000000"/>
              <w:right w:val="single" w:sz="4" w:space="0" w:color="000000"/>
            </w:tcBorders>
          </w:tcPr>
          <w:p w14:paraId="63C4F372" w14:textId="0D87AE30" w:rsidR="00A92852" w:rsidRPr="00793E25" w:rsidRDefault="00110163" w:rsidP="00BE5B42">
            <w:pPr>
              <w:pStyle w:val="normal0"/>
              <w:rPr>
                <w:rFonts w:asciiTheme="majorHAnsi" w:eastAsia="Calibri" w:hAnsiTheme="majorHAnsi" w:cs="Calibri"/>
                <w:sz w:val="22"/>
                <w:szCs w:val="22"/>
              </w:rPr>
            </w:pPr>
            <w:r w:rsidRPr="00793E25">
              <w:rPr>
                <w:rFonts w:asciiTheme="majorHAnsi" w:eastAsia="Calibri" w:hAnsiTheme="majorHAnsi" w:cs="Calibri"/>
                <w:sz w:val="22"/>
                <w:szCs w:val="22"/>
              </w:rPr>
              <w:t>$   127,600.00</w:t>
            </w:r>
          </w:p>
        </w:tc>
      </w:tr>
    </w:tbl>
    <w:p w14:paraId="7C5FC9E9" w14:textId="77777777" w:rsidR="003649A7" w:rsidRDefault="008F5115">
      <w:pPr>
        <w:pStyle w:val="normal0"/>
        <w:tabs>
          <w:tab w:val="left" w:pos="709"/>
        </w:tabs>
      </w:pPr>
      <w:r>
        <w:rPr>
          <w:rFonts w:ascii="Helvetica Neue" w:eastAsia="Helvetica Neue" w:hAnsi="Helvetica Neue" w:cs="Helvetica Neue"/>
          <w:b/>
          <w:sz w:val="20"/>
          <w:szCs w:val="20"/>
        </w:rPr>
        <w:t xml:space="preserve">* </w:t>
      </w:r>
      <w:r>
        <w:rPr>
          <w:rFonts w:ascii="Helvetica Neue" w:eastAsia="Helvetica Neue" w:hAnsi="Helvetica Neue" w:cs="Helvetica Neue"/>
          <w:sz w:val="16"/>
          <w:szCs w:val="16"/>
        </w:rPr>
        <w:t>CDMX, Federales u otros (especificar)</w:t>
      </w:r>
    </w:p>
    <w:p w14:paraId="01D1E6DC" w14:textId="77777777" w:rsidR="003649A7" w:rsidRDefault="003649A7">
      <w:pPr>
        <w:pStyle w:val="normal0"/>
        <w:tabs>
          <w:tab w:val="left" w:pos="709"/>
        </w:tabs>
      </w:pPr>
    </w:p>
    <w:tbl>
      <w:tblPr>
        <w:tblStyle w:val="a2"/>
        <w:tblW w:w="10065" w:type="dxa"/>
        <w:tblInd w:w="-75" w:type="dxa"/>
        <w:tblLayout w:type="fixed"/>
        <w:tblLook w:val="0400" w:firstRow="0" w:lastRow="0" w:firstColumn="0" w:lastColumn="0" w:noHBand="0" w:noVBand="1"/>
      </w:tblPr>
      <w:tblGrid>
        <w:gridCol w:w="4640"/>
        <w:gridCol w:w="5425"/>
      </w:tblGrid>
      <w:tr w:rsidR="003649A7" w14:paraId="40A5503F" w14:textId="77777777">
        <w:trPr>
          <w:trHeight w:val="300"/>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923918" w14:textId="77777777" w:rsidR="003649A7" w:rsidRDefault="008F5115">
            <w:pPr>
              <w:pStyle w:val="normal0"/>
              <w:jc w:val="center"/>
            </w:pPr>
            <w:r>
              <w:rPr>
                <w:rFonts w:ascii="Helvetica Neue" w:eastAsia="Helvetica Neue" w:hAnsi="Helvetica Neue" w:cs="Helvetica Neue"/>
                <w:sz w:val="20"/>
                <w:szCs w:val="20"/>
              </w:rPr>
              <w:t>Horizonte de evaluación</w:t>
            </w:r>
          </w:p>
        </w:tc>
      </w:tr>
      <w:tr w:rsidR="003649A7" w14:paraId="1AC13DD2" w14:textId="77777777">
        <w:trPr>
          <w:trHeight w:val="280"/>
        </w:trPr>
        <w:tc>
          <w:tcPr>
            <w:tcW w:w="4640" w:type="dxa"/>
            <w:tcBorders>
              <w:top w:val="nil"/>
              <w:left w:val="single" w:sz="4" w:space="0" w:color="000000"/>
              <w:bottom w:val="single" w:sz="4" w:space="0" w:color="000000"/>
              <w:right w:val="single" w:sz="4" w:space="0" w:color="000000"/>
            </w:tcBorders>
            <w:shd w:val="clear" w:color="auto" w:fill="D9D9D9"/>
            <w:vAlign w:val="center"/>
          </w:tcPr>
          <w:p w14:paraId="21045B7A" w14:textId="77777777" w:rsidR="003649A7" w:rsidRDefault="008F5115">
            <w:pPr>
              <w:pStyle w:val="normal0"/>
              <w:jc w:val="center"/>
            </w:pPr>
            <w:r>
              <w:rPr>
                <w:rFonts w:ascii="Helvetica Neue" w:eastAsia="Helvetica Neue" w:hAnsi="Helvetica Neue" w:cs="Helvetica Neue"/>
                <w:sz w:val="20"/>
                <w:szCs w:val="20"/>
              </w:rPr>
              <w:t>Fecha de Inicio de Ejecución:</w:t>
            </w:r>
          </w:p>
        </w:tc>
        <w:tc>
          <w:tcPr>
            <w:tcW w:w="5425" w:type="dxa"/>
            <w:tcBorders>
              <w:top w:val="nil"/>
              <w:left w:val="nil"/>
              <w:bottom w:val="single" w:sz="4" w:space="0" w:color="000000"/>
              <w:right w:val="single" w:sz="4" w:space="0" w:color="000000"/>
            </w:tcBorders>
            <w:vAlign w:val="bottom"/>
          </w:tcPr>
          <w:p w14:paraId="3F3621F3" w14:textId="1FB6185A" w:rsidR="003649A7" w:rsidRDefault="008F5115" w:rsidP="00A42E96">
            <w:pPr>
              <w:pStyle w:val="normal0"/>
            </w:pPr>
            <w:r>
              <w:rPr>
                <w:rFonts w:ascii="Calibri" w:eastAsia="Calibri" w:hAnsi="Calibri" w:cs="Calibri"/>
                <w:sz w:val="22"/>
                <w:szCs w:val="22"/>
              </w:rPr>
              <w:t> </w:t>
            </w:r>
            <w:r w:rsidR="00FC191E">
              <w:rPr>
                <w:rFonts w:ascii="Calibri" w:eastAsia="Calibri" w:hAnsi="Calibri" w:cs="Calibri"/>
                <w:sz w:val="22"/>
                <w:szCs w:val="22"/>
              </w:rPr>
              <w:t>2</w:t>
            </w:r>
            <w:r w:rsidR="00A42E96">
              <w:rPr>
                <w:rFonts w:ascii="Calibri" w:eastAsia="Calibri" w:hAnsi="Calibri" w:cs="Calibri"/>
                <w:sz w:val="22"/>
                <w:szCs w:val="22"/>
              </w:rPr>
              <w:t>3</w:t>
            </w:r>
            <w:bookmarkStart w:id="0" w:name="_GoBack"/>
            <w:bookmarkEnd w:id="0"/>
            <w:r w:rsidR="00FC191E">
              <w:rPr>
                <w:rFonts w:ascii="Calibri" w:eastAsia="Calibri" w:hAnsi="Calibri" w:cs="Calibri"/>
                <w:sz w:val="22"/>
                <w:szCs w:val="22"/>
              </w:rPr>
              <w:t xml:space="preserve"> de septiembre</w:t>
            </w:r>
            <w:r w:rsidR="0085438E">
              <w:rPr>
                <w:rFonts w:ascii="Calibri" w:eastAsia="Calibri" w:hAnsi="Calibri" w:cs="Calibri"/>
                <w:sz w:val="22"/>
                <w:szCs w:val="22"/>
              </w:rPr>
              <w:t xml:space="preserve"> 2016</w:t>
            </w:r>
          </w:p>
        </w:tc>
      </w:tr>
      <w:tr w:rsidR="003649A7" w14:paraId="596F2844" w14:textId="77777777">
        <w:trPr>
          <w:trHeight w:val="260"/>
        </w:trPr>
        <w:tc>
          <w:tcPr>
            <w:tcW w:w="4640" w:type="dxa"/>
            <w:tcBorders>
              <w:top w:val="nil"/>
              <w:left w:val="single" w:sz="4" w:space="0" w:color="000000"/>
              <w:bottom w:val="single" w:sz="4" w:space="0" w:color="000000"/>
              <w:right w:val="single" w:sz="4" w:space="0" w:color="000000"/>
            </w:tcBorders>
            <w:shd w:val="clear" w:color="auto" w:fill="D9D9D9"/>
            <w:vAlign w:val="center"/>
          </w:tcPr>
          <w:p w14:paraId="026D7344" w14:textId="77777777" w:rsidR="003649A7" w:rsidRDefault="008F5115">
            <w:pPr>
              <w:pStyle w:val="normal0"/>
              <w:jc w:val="center"/>
            </w:pPr>
            <w:r>
              <w:rPr>
                <w:rFonts w:ascii="Helvetica Neue" w:eastAsia="Helvetica Neue" w:hAnsi="Helvetica Neue" w:cs="Helvetica Neue"/>
                <w:sz w:val="20"/>
                <w:szCs w:val="20"/>
              </w:rPr>
              <w:t>Fecha de Término de Ejecución:</w:t>
            </w:r>
          </w:p>
        </w:tc>
        <w:tc>
          <w:tcPr>
            <w:tcW w:w="5425" w:type="dxa"/>
            <w:tcBorders>
              <w:top w:val="nil"/>
              <w:left w:val="nil"/>
              <w:bottom w:val="single" w:sz="4" w:space="0" w:color="000000"/>
              <w:right w:val="single" w:sz="4" w:space="0" w:color="000000"/>
            </w:tcBorders>
            <w:vAlign w:val="bottom"/>
          </w:tcPr>
          <w:p w14:paraId="3BEBA03D" w14:textId="77777777" w:rsidR="003649A7" w:rsidRDefault="008F5115" w:rsidP="001C40C8">
            <w:pPr>
              <w:pStyle w:val="normal0"/>
            </w:pPr>
            <w:r>
              <w:rPr>
                <w:rFonts w:ascii="Calibri" w:eastAsia="Calibri" w:hAnsi="Calibri" w:cs="Calibri"/>
                <w:sz w:val="22"/>
                <w:szCs w:val="22"/>
              </w:rPr>
              <w:t> </w:t>
            </w:r>
            <w:r w:rsidR="00FC191E">
              <w:rPr>
                <w:rFonts w:ascii="Calibri" w:eastAsia="Calibri" w:hAnsi="Calibri" w:cs="Calibri"/>
                <w:sz w:val="22"/>
                <w:szCs w:val="22"/>
              </w:rPr>
              <w:t>1</w:t>
            </w:r>
            <w:r w:rsidR="001C40C8">
              <w:rPr>
                <w:rFonts w:ascii="Calibri" w:eastAsia="Calibri" w:hAnsi="Calibri" w:cs="Calibri"/>
                <w:sz w:val="22"/>
                <w:szCs w:val="22"/>
              </w:rPr>
              <w:t>5 de noviembre de 2016</w:t>
            </w:r>
            <w:r w:rsidR="00FC191E">
              <w:rPr>
                <w:rFonts w:ascii="Calibri" w:eastAsia="Calibri" w:hAnsi="Calibri" w:cs="Calibri"/>
                <w:sz w:val="22"/>
                <w:szCs w:val="22"/>
              </w:rPr>
              <w:t xml:space="preserve"> </w:t>
            </w:r>
          </w:p>
        </w:tc>
      </w:tr>
      <w:tr w:rsidR="003649A7" w14:paraId="2110B9D1" w14:textId="77777777">
        <w:trPr>
          <w:trHeight w:val="540"/>
        </w:trPr>
        <w:tc>
          <w:tcPr>
            <w:tcW w:w="4640" w:type="dxa"/>
            <w:tcBorders>
              <w:top w:val="nil"/>
              <w:left w:val="single" w:sz="4" w:space="0" w:color="000000"/>
              <w:bottom w:val="single" w:sz="4" w:space="0" w:color="000000"/>
              <w:right w:val="single" w:sz="4" w:space="0" w:color="000000"/>
            </w:tcBorders>
            <w:shd w:val="clear" w:color="auto" w:fill="D9D9D9"/>
            <w:vAlign w:val="center"/>
          </w:tcPr>
          <w:p w14:paraId="18689CF6" w14:textId="77777777" w:rsidR="003649A7" w:rsidRDefault="008F5115">
            <w:pPr>
              <w:pStyle w:val="normal0"/>
              <w:jc w:val="center"/>
            </w:pPr>
            <w:r>
              <w:rPr>
                <w:rFonts w:ascii="Helvetica Neue" w:eastAsia="Helvetica Neue" w:hAnsi="Helvetica Neue" w:cs="Helvetica Neue"/>
                <w:sz w:val="20"/>
                <w:szCs w:val="20"/>
              </w:rPr>
              <w:t>Tiempo de Operación (en meses o años - para proyectos multianuales):</w:t>
            </w:r>
          </w:p>
        </w:tc>
        <w:tc>
          <w:tcPr>
            <w:tcW w:w="5425" w:type="dxa"/>
            <w:tcBorders>
              <w:top w:val="nil"/>
              <w:left w:val="nil"/>
              <w:bottom w:val="single" w:sz="4" w:space="0" w:color="000000"/>
              <w:right w:val="single" w:sz="4" w:space="0" w:color="000000"/>
            </w:tcBorders>
            <w:vAlign w:val="bottom"/>
          </w:tcPr>
          <w:p w14:paraId="005A3E32" w14:textId="0BFDCA54" w:rsidR="003649A7" w:rsidRDefault="00514B7B" w:rsidP="002D2D26">
            <w:pPr>
              <w:pStyle w:val="normal0"/>
            </w:pPr>
            <w:r>
              <w:rPr>
                <w:rFonts w:ascii="Calibri" w:eastAsia="Calibri" w:hAnsi="Calibri" w:cs="Calibri"/>
                <w:sz w:val="22"/>
                <w:szCs w:val="22"/>
              </w:rPr>
              <w:t>Este es el tiempo contemplado para la instalación del recinto</w:t>
            </w:r>
            <w:r w:rsidR="00F06686">
              <w:rPr>
                <w:rFonts w:ascii="Calibri" w:eastAsia="Calibri" w:hAnsi="Calibri" w:cs="Calibri"/>
                <w:sz w:val="22"/>
                <w:szCs w:val="22"/>
              </w:rPr>
              <w:t>; sin embargo, e</w:t>
            </w:r>
            <w:r w:rsidR="002D2D26">
              <w:rPr>
                <w:rFonts w:ascii="Calibri" w:eastAsia="Calibri" w:hAnsi="Calibri" w:cs="Calibri"/>
                <w:sz w:val="22"/>
                <w:szCs w:val="22"/>
              </w:rPr>
              <w:t>ste</w:t>
            </w:r>
            <w:r w:rsidR="00F06686">
              <w:rPr>
                <w:rFonts w:ascii="Calibri" w:eastAsia="Calibri" w:hAnsi="Calibri" w:cs="Calibri"/>
                <w:sz w:val="22"/>
                <w:szCs w:val="22"/>
              </w:rPr>
              <w:t xml:space="preserve"> funcionara de manera perm</w:t>
            </w:r>
            <w:r w:rsidR="0077260E">
              <w:rPr>
                <w:rFonts w:ascii="Calibri" w:eastAsia="Calibri" w:hAnsi="Calibri" w:cs="Calibri"/>
                <w:sz w:val="22"/>
                <w:szCs w:val="22"/>
              </w:rPr>
              <w:t>an</w:t>
            </w:r>
            <w:r w:rsidR="00F06686">
              <w:rPr>
                <w:rFonts w:ascii="Calibri" w:eastAsia="Calibri" w:hAnsi="Calibri" w:cs="Calibri"/>
                <w:sz w:val="22"/>
                <w:szCs w:val="22"/>
              </w:rPr>
              <w:t>ente</w:t>
            </w:r>
          </w:p>
        </w:tc>
      </w:tr>
    </w:tbl>
    <w:p w14:paraId="19B53C81" w14:textId="77777777" w:rsidR="003649A7" w:rsidRDefault="003649A7">
      <w:pPr>
        <w:pStyle w:val="normal0"/>
        <w:tabs>
          <w:tab w:val="left" w:pos="709"/>
        </w:tabs>
      </w:pPr>
    </w:p>
    <w:tbl>
      <w:tblPr>
        <w:tblStyle w:val="a3"/>
        <w:tblW w:w="10065" w:type="dxa"/>
        <w:tblInd w:w="-75" w:type="dxa"/>
        <w:tblLayout w:type="fixed"/>
        <w:tblLook w:val="0400" w:firstRow="0" w:lastRow="0" w:firstColumn="0" w:lastColumn="0" w:noHBand="0" w:noVBand="1"/>
      </w:tblPr>
      <w:tblGrid>
        <w:gridCol w:w="4640"/>
        <w:gridCol w:w="5425"/>
      </w:tblGrid>
      <w:tr w:rsidR="003649A7" w14:paraId="78F1EEDA" w14:textId="77777777">
        <w:trPr>
          <w:trHeight w:val="300"/>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8DEDDDB" w14:textId="77777777" w:rsidR="003649A7" w:rsidRDefault="008F5115">
            <w:pPr>
              <w:pStyle w:val="normal0"/>
              <w:jc w:val="center"/>
            </w:pPr>
            <w:r>
              <w:rPr>
                <w:rFonts w:ascii="Helvetica Neue" w:eastAsia="Helvetica Neue" w:hAnsi="Helvetica Neue" w:cs="Helvetica Neue"/>
                <w:sz w:val="20"/>
                <w:szCs w:val="20"/>
              </w:rPr>
              <w:t>Calendario de Pagos</w:t>
            </w:r>
          </w:p>
        </w:tc>
      </w:tr>
      <w:tr w:rsidR="003649A7" w14:paraId="7DD982A9" w14:textId="77777777">
        <w:trPr>
          <w:trHeight w:val="500"/>
        </w:trPr>
        <w:tc>
          <w:tcPr>
            <w:tcW w:w="4640" w:type="dxa"/>
            <w:tcBorders>
              <w:top w:val="nil"/>
              <w:left w:val="single" w:sz="4" w:space="0" w:color="000000"/>
              <w:bottom w:val="single" w:sz="4" w:space="0" w:color="000000"/>
              <w:right w:val="single" w:sz="4" w:space="0" w:color="000000"/>
            </w:tcBorders>
            <w:shd w:val="clear" w:color="auto" w:fill="D9D9D9"/>
            <w:vAlign w:val="center"/>
          </w:tcPr>
          <w:p w14:paraId="7465084B" w14:textId="77777777" w:rsidR="003649A7" w:rsidRDefault="008F5115">
            <w:pPr>
              <w:pStyle w:val="normal0"/>
              <w:jc w:val="center"/>
            </w:pPr>
            <w:r>
              <w:rPr>
                <w:rFonts w:ascii="Helvetica Neue" w:eastAsia="Helvetica Neue" w:hAnsi="Helvetica Neue" w:cs="Helvetica Neue"/>
                <w:sz w:val="20"/>
                <w:szCs w:val="20"/>
              </w:rPr>
              <w:t>Horizonte de Tiempo (en meses o años – especificar de acuerdo al horizonte de tiempo)</w:t>
            </w:r>
          </w:p>
        </w:tc>
        <w:tc>
          <w:tcPr>
            <w:tcW w:w="5425" w:type="dxa"/>
            <w:tcBorders>
              <w:top w:val="nil"/>
              <w:left w:val="nil"/>
              <w:bottom w:val="single" w:sz="4" w:space="0" w:color="000000"/>
              <w:right w:val="single" w:sz="4" w:space="0" w:color="000000"/>
            </w:tcBorders>
            <w:shd w:val="clear" w:color="auto" w:fill="D9D9D9"/>
            <w:vAlign w:val="center"/>
          </w:tcPr>
          <w:p w14:paraId="62FC230D" w14:textId="77777777" w:rsidR="003649A7" w:rsidRDefault="008F5115">
            <w:pPr>
              <w:pStyle w:val="normal0"/>
              <w:jc w:val="center"/>
            </w:pPr>
            <w:r>
              <w:rPr>
                <w:rFonts w:ascii="Helvetica Neue" w:eastAsia="Helvetica Neue" w:hAnsi="Helvetica Neue" w:cs="Helvetica Neue"/>
                <w:sz w:val="20"/>
                <w:szCs w:val="20"/>
              </w:rPr>
              <w:t>Monto (Incluye IVA)</w:t>
            </w:r>
          </w:p>
        </w:tc>
      </w:tr>
      <w:tr w:rsidR="003649A7" w14:paraId="42574AB9" w14:textId="77777777">
        <w:trPr>
          <w:trHeight w:val="300"/>
        </w:trPr>
        <w:tc>
          <w:tcPr>
            <w:tcW w:w="4640" w:type="dxa"/>
            <w:tcBorders>
              <w:top w:val="nil"/>
              <w:left w:val="single" w:sz="4" w:space="0" w:color="000000"/>
              <w:bottom w:val="single" w:sz="4" w:space="0" w:color="000000"/>
              <w:right w:val="single" w:sz="4" w:space="0" w:color="000000"/>
            </w:tcBorders>
            <w:vAlign w:val="bottom"/>
          </w:tcPr>
          <w:p w14:paraId="1C767E8A" w14:textId="122507DA" w:rsidR="003649A7" w:rsidRDefault="00514B7B" w:rsidP="00514B7B">
            <w:pPr>
              <w:pStyle w:val="normal0"/>
            </w:pPr>
            <w:r>
              <w:rPr>
                <w:rFonts w:ascii="Calibri" w:eastAsia="Calibri" w:hAnsi="Calibri" w:cs="Calibri"/>
                <w:sz w:val="22"/>
                <w:szCs w:val="22"/>
              </w:rPr>
              <w:t>Adquisición de equipo</w:t>
            </w:r>
            <w:r w:rsidR="00DE2119">
              <w:rPr>
                <w:rFonts w:ascii="Calibri" w:eastAsia="Calibri" w:hAnsi="Calibri" w:cs="Calibri"/>
                <w:sz w:val="22"/>
                <w:szCs w:val="22"/>
              </w:rPr>
              <w:t xml:space="preserve"> – 2 meses</w:t>
            </w:r>
          </w:p>
        </w:tc>
        <w:tc>
          <w:tcPr>
            <w:tcW w:w="5425" w:type="dxa"/>
            <w:tcBorders>
              <w:top w:val="nil"/>
              <w:left w:val="nil"/>
              <w:bottom w:val="single" w:sz="4" w:space="0" w:color="000000"/>
              <w:right w:val="single" w:sz="4" w:space="0" w:color="000000"/>
            </w:tcBorders>
            <w:vAlign w:val="bottom"/>
          </w:tcPr>
          <w:p w14:paraId="08E13267" w14:textId="700A9281" w:rsidR="003649A7" w:rsidRDefault="00793E25" w:rsidP="006B07DA">
            <w:pPr>
              <w:pStyle w:val="normal0"/>
              <w:jc w:val="right"/>
            </w:pPr>
            <w:r>
              <w:rPr>
                <w:rFonts w:ascii="Calibri" w:eastAsia="Calibri" w:hAnsi="Calibri" w:cs="Calibri"/>
                <w:sz w:val="22"/>
                <w:szCs w:val="22"/>
              </w:rPr>
              <w:t>$</w:t>
            </w:r>
            <w:r w:rsidR="00514B7B">
              <w:rPr>
                <w:rFonts w:ascii="Calibri" w:eastAsia="Calibri" w:hAnsi="Calibri" w:cs="Calibri"/>
                <w:sz w:val="22"/>
                <w:szCs w:val="22"/>
              </w:rPr>
              <w:t>3,</w:t>
            </w:r>
            <w:r w:rsidR="006B07DA">
              <w:rPr>
                <w:rFonts w:ascii="Calibri" w:eastAsia="Calibri" w:hAnsi="Calibri" w:cs="Calibri"/>
                <w:sz w:val="22"/>
                <w:szCs w:val="22"/>
              </w:rPr>
              <w:t>422</w:t>
            </w:r>
            <w:r w:rsidR="00514B7B">
              <w:rPr>
                <w:rFonts w:ascii="Calibri" w:eastAsia="Calibri" w:hAnsi="Calibri" w:cs="Calibri"/>
                <w:sz w:val="22"/>
                <w:szCs w:val="22"/>
              </w:rPr>
              <w:t>,</w:t>
            </w:r>
            <w:r w:rsidR="006B07DA">
              <w:rPr>
                <w:rFonts w:ascii="Calibri" w:eastAsia="Calibri" w:hAnsi="Calibri" w:cs="Calibri"/>
                <w:sz w:val="22"/>
                <w:szCs w:val="22"/>
              </w:rPr>
              <w:t>320.76</w:t>
            </w:r>
            <w:r w:rsidR="008F5115">
              <w:rPr>
                <w:rFonts w:ascii="Calibri" w:eastAsia="Calibri" w:hAnsi="Calibri" w:cs="Calibri"/>
                <w:sz w:val="22"/>
                <w:szCs w:val="22"/>
              </w:rPr>
              <w:t> </w:t>
            </w:r>
          </w:p>
        </w:tc>
      </w:tr>
      <w:tr w:rsidR="003649A7" w14:paraId="130E8E32" w14:textId="77777777">
        <w:trPr>
          <w:trHeight w:val="300"/>
        </w:trPr>
        <w:tc>
          <w:tcPr>
            <w:tcW w:w="4640" w:type="dxa"/>
            <w:tcBorders>
              <w:top w:val="nil"/>
              <w:left w:val="single" w:sz="4" w:space="0" w:color="000000"/>
              <w:bottom w:val="single" w:sz="4" w:space="0" w:color="000000"/>
              <w:right w:val="single" w:sz="4" w:space="0" w:color="000000"/>
            </w:tcBorders>
            <w:vAlign w:val="bottom"/>
          </w:tcPr>
          <w:p w14:paraId="29DA629E" w14:textId="77777777" w:rsidR="003649A7" w:rsidRDefault="008F5115">
            <w:pPr>
              <w:pStyle w:val="normal0"/>
            </w:pPr>
            <w:r>
              <w:rPr>
                <w:rFonts w:ascii="Calibri" w:eastAsia="Calibri" w:hAnsi="Calibri" w:cs="Calibri"/>
                <w:sz w:val="22"/>
                <w:szCs w:val="22"/>
              </w:rPr>
              <w:t> </w:t>
            </w:r>
          </w:p>
        </w:tc>
        <w:tc>
          <w:tcPr>
            <w:tcW w:w="5425" w:type="dxa"/>
            <w:tcBorders>
              <w:top w:val="nil"/>
              <w:left w:val="nil"/>
              <w:bottom w:val="single" w:sz="4" w:space="0" w:color="000000"/>
              <w:right w:val="single" w:sz="4" w:space="0" w:color="000000"/>
            </w:tcBorders>
            <w:vAlign w:val="bottom"/>
          </w:tcPr>
          <w:p w14:paraId="3A05FED9" w14:textId="77777777" w:rsidR="003649A7" w:rsidRDefault="008F5115">
            <w:pPr>
              <w:pStyle w:val="normal0"/>
            </w:pPr>
            <w:r>
              <w:rPr>
                <w:rFonts w:ascii="Calibri" w:eastAsia="Calibri" w:hAnsi="Calibri" w:cs="Calibri"/>
                <w:sz w:val="22"/>
                <w:szCs w:val="22"/>
              </w:rPr>
              <w:t> </w:t>
            </w:r>
          </w:p>
        </w:tc>
      </w:tr>
      <w:tr w:rsidR="003649A7" w14:paraId="1272D622" w14:textId="77777777">
        <w:trPr>
          <w:trHeight w:val="300"/>
        </w:trPr>
        <w:tc>
          <w:tcPr>
            <w:tcW w:w="4640" w:type="dxa"/>
            <w:tcBorders>
              <w:top w:val="nil"/>
              <w:left w:val="single" w:sz="4" w:space="0" w:color="000000"/>
              <w:bottom w:val="single" w:sz="4" w:space="0" w:color="000000"/>
              <w:right w:val="single" w:sz="4" w:space="0" w:color="000000"/>
            </w:tcBorders>
            <w:shd w:val="clear" w:color="auto" w:fill="D9D9D9"/>
            <w:vAlign w:val="center"/>
          </w:tcPr>
          <w:p w14:paraId="3071D2F5" w14:textId="77777777" w:rsidR="003649A7" w:rsidRDefault="008F5115">
            <w:pPr>
              <w:pStyle w:val="normal0"/>
              <w:jc w:val="center"/>
            </w:pPr>
            <w:r>
              <w:rPr>
                <w:rFonts w:ascii="Helvetica Neue" w:eastAsia="Helvetica Neue" w:hAnsi="Helvetica Neue" w:cs="Helvetica Neue"/>
                <w:sz w:val="20"/>
                <w:szCs w:val="20"/>
              </w:rPr>
              <w:t>Total</w:t>
            </w:r>
          </w:p>
        </w:tc>
        <w:tc>
          <w:tcPr>
            <w:tcW w:w="5425" w:type="dxa"/>
            <w:tcBorders>
              <w:top w:val="nil"/>
              <w:left w:val="nil"/>
              <w:bottom w:val="single" w:sz="4" w:space="0" w:color="000000"/>
              <w:right w:val="single" w:sz="4" w:space="0" w:color="000000"/>
            </w:tcBorders>
            <w:vAlign w:val="bottom"/>
          </w:tcPr>
          <w:p w14:paraId="19B6BCB9" w14:textId="13A14B1B" w:rsidR="003649A7" w:rsidRDefault="008F5115" w:rsidP="006B07DA">
            <w:pPr>
              <w:pStyle w:val="normal0"/>
              <w:jc w:val="right"/>
            </w:pPr>
            <w:r>
              <w:rPr>
                <w:rFonts w:ascii="Calibri" w:eastAsia="Calibri" w:hAnsi="Calibri" w:cs="Calibri"/>
                <w:sz w:val="22"/>
                <w:szCs w:val="22"/>
              </w:rPr>
              <w:t>$</w:t>
            </w:r>
            <w:r w:rsidR="00514B7B">
              <w:rPr>
                <w:rFonts w:ascii="Calibri" w:eastAsia="Calibri" w:hAnsi="Calibri" w:cs="Calibri"/>
                <w:sz w:val="22"/>
                <w:szCs w:val="22"/>
              </w:rPr>
              <w:t>3,</w:t>
            </w:r>
            <w:r w:rsidR="006B07DA">
              <w:rPr>
                <w:rFonts w:ascii="Calibri" w:eastAsia="Calibri" w:hAnsi="Calibri" w:cs="Calibri"/>
                <w:sz w:val="22"/>
                <w:szCs w:val="22"/>
              </w:rPr>
              <w:t>422</w:t>
            </w:r>
            <w:r w:rsidR="00514B7B">
              <w:rPr>
                <w:rFonts w:ascii="Calibri" w:eastAsia="Calibri" w:hAnsi="Calibri" w:cs="Calibri"/>
                <w:sz w:val="22"/>
                <w:szCs w:val="22"/>
              </w:rPr>
              <w:t>,</w:t>
            </w:r>
            <w:r w:rsidR="006B07DA">
              <w:rPr>
                <w:rFonts w:ascii="Calibri" w:eastAsia="Calibri" w:hAnsi="Calibri" w:cs="Calibri"/>
                <w:sz w:val="22"/>
                <w:szCs w:val="22"/>
              </w:rPr>
              <w:t>320</w:t>
            </w:r>
            <w:r w:rsidR="00514B7B">
              <w:rPr>
                <w:rFonts w:ascii="Calibri" w:eastAsia="Calibri" w:hAnsi="Calibri" w:cs="Calibri"/>
                <w:sz w:val="22"/>
                <w:szCs w:val="22"/>
              </w:rPr>
              <w:t>.</w:t>
            </w:r>
            <w:r w:rsidR="006B07DA">
              <w:rPr>
                <w:rFonts w:ascii="Calibri" w:eastAsia="Calibri" w:hAnsi="Calibri" w:cs="Calibri"/>
                <w:sz w:val="22"/>
                <w:szCs w:val="22"/>
              </w:rPr>
              <w:t>76</w:t>
            </w:r>
          </w:p>
        </w:tc>
      </w:tr>
    </w:tbl>
    <w:p w14:paraId="5A8D906B" w14:textId="77777777" w:rsidR="003649A7" w:rsidRDefault="003649A7">
      <w:pPr>
        <w:pStyle w:val="normal0"/>
        <w:tabs>
          <w:tab w:val="left" w:pos="709"/>
        </w:tabs>
      </w:pPr>
    </w:p>
    <w:p w14:paraId="03EA5050" w14:textId="77777777" w:rsidR="003649A7" w:rsidRDefault="008F5115">
      <w:pPr>
        <w:pStyle w:val="normal0"/>
        <w:numPr>
          <w:ilvl w:val="0"/>
          <w:numId w:val="1"/>
        </w:numPr>
        <w:tabs>
          <w:tab w:val="left" w:pos="709"/>
        </w:tabs>
        <w:ind w:hanging="360"/>
        <w:contextualSpacing/>
        <w:rPr>
          <w:rFonts w:ascii="Helvetica Neue" w:eastAsia="Helvetica Neue" w:hAnsi="Helvetica Neue" w:cs="Helvetica Neue"/>
          <w:b/>
          <w:sz w:val="20"/>
          <w:szCs w:val="20"/>
        </w:rPr>
      </w:pPr>
      <w:r>
        <w:rPr>
          <w:rFonts w:ascii="Helvetica Neue" w:eastAsia="Helvetica Neue" w:hAnsi="Helvetica Neue" w:cs="Helvetica Neue"/>
          <w:b/>
          <w:sz w:val="20"/>
          <w:szCs w:val="20"/>
        </w:rPr>
        <w:t>ALINEACIÓN ESTRATÉGICA</w:t>
      </w:r>
    </w:p>
    <w:p w14:paraId="4F17AEB4" w14:textId="77777777" w:rsidR="003649A7" w:rsidRDefault="003649A7">
      <w:pPr>
        <w:pStyle w:val="normal0"/>
        <w:tabs>
          <w:tab w:val="left" w:pos="709"/>
        </w:tabs>
      </w:pPr>
    </w:p>
    <w:tbl>
      <w:tblPr>
        <w:tblStyle w:val="a4"/>
        <w:tblW w:w="10065" w:type="dxa"/>
        <w:tblInd w:w="-75" w:type="dxa"/>
        <w:tblLayout w:type="fixed"/>
        <w:tblLook w:val="0400" w:firstRow="0" w:lastRow="0" w:firstColumn="0" w:lastColumn="0" w:noHBand="0" w:noVBand="1"/>
      </w:tblPr>
      <w:tblGrid>
        <w:gridCol w:w="2560"/>
        <w:gridCol w:w="2080"/>
        <w:gridCol w:w="463"/>
        <w:gridCol w:w="2552"/>
        <w:gridCol w:w="2410"/>
      </w:tblGrid>
      <w:tr w:rsidR="003649A7" w14:paraId="20785908" w14:textId="77777777">
        <w:trPr>
          <w:trHeight w:val="300"/>
        </w:trPr>
        <w:tc>
          <w:tcPr>
            <w:tcW w:w="2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961E95" w14:textId="77777777" w:rsidR="003649A7" w:rsidRDefault="008F5115">
            <w:pPr>
              <w:pStyle w:val="normal0"/>
              <w:jc w:val="center"/>
            </w:pPr>
            <w:r>
              <w:rPr>
                <w:rFonts w:ascii="Helvetica Neue" w:eastAsia="Helvetica Neue" w:hAnsi="Helvetica Neue" w:cs="Helvetica Neue"/>
                <w:sz w:val="20"/>
                <w:szCs w:val="20"/>
              </w:rPr>
              <w:t>Eje</w:t>
            </w:r>
          </w:p>
        </w:tc>
        <w:tc>
          <w:tcPr>
            <w:tcW w:w="2543" w:type="dxa"/>
            <w:gridSpan w:val="2"/>
            <w:tcBorders>
              <w:top w:val="single" w:sz="4" w:space="0" w:color="000000"/>
              <w:left w:val="nil"/>
              <w:bottom w:val="single" w:sz="4" w:space="0" w:color="000000"/>
              <w:right w:val="single" w:sz="4" w:space="0" w:color="000000"/>
            </w:tcBorders>
            <w:shd w:val="clear" w:color="auto" w:fill="D9D9D9"/>
            <w:vAlign w:val="center"/>
          </w:tcPr>
          <w:p w14:paraId="4C20293F" w14:textId="77777777" w:rsidR="003649A7" w:rsidRDefault="008F5115">
            <w:pPr>
              <w:pStyle w:val="normal0"/>
              <w:jc w:val="center"/>
            </w:pPr>
            <w:r>
              <w:rPr>
                <w:rFonts w:ascii="Helvetica Neue" w:eastAsia="Helvetica Neue" w:hAnsi="Helvetica Neue" w:cs="Helvetica Neue"/>
                <w:sz w:val="20"/>
                <w:szCs w:val="20"/>
              </w:rPr>
              <w:t>Área de Oportunidad</w:t>
            </w:r>
          </w:p>
        </w:tc>
        <w:tc>
          <w:tcPr>
            <w:tcW w:w="2552" w:type="dxa"/>
            <w:tcBorders>
              <w:top w:val="single" w:sz="4" w:space="0" w:color="000000"/>
              <w:left w:val="nil"/>
              <w:bottom w:val="single" w:sz="4" w:space="0" w:color="000000"/>
              <w:right w:val="single" w:sz="4" w:space="0" w:color="000000"/>
            </w:tcBorders>
            <w:shd w:val="clear" w:color="auto" w:fill="D9D9D9"/>
            <w:vAlign w:val="center"/>
          </w:tcPr>
          <w:p w14:paraId="08DB3E0A" w14:textId="77777777" w:rsidR="003649A7" w:rsidRDefault="008F5115">
            <w:pPr>
              <w:pStyle w:val="normal0"/>
              <w:jc w:val="center"/>
            </w:pPr>
            <w:r>
              <w:rPr>
                <w:rFonts w:ascii="Helvetica Neue" w:eastAsia="Helvetica Neue" w:hAnsi="Helvetica Neue" w:cs="Helvetica Neue"/>
                <w:sz w:val="20"/>
                <w:szCs w:val="20"/>
              </w:rPr>
              <w:t>Objetivo</w:t>
            </w:r>
          </w:p>
        </w:tc>
        <w:tc>
          <w:tcPr>
            <w:tcW w:w="2410" w:type="dxa"/>
            <w:tcBorders>
              <w:top w:val="single" w:sz="4" w:space="0" w:color="000000"/>
              <w:left w:val="nil"/>
              <w:bottom w:val="single" w:sz="4" w:space="0" w:color="000000"/>
              <w:right w:val="single" w:sz="4" w:space="0" w:color="000000"/>
            </w:tcBorders>
            <w:shd w:val="clear" w:color="auto" w:fill="D9D9D9"/>
            <w:vAlign w:val="center"/>
          </w:tcPr>
          <w:p w14:paraId="5DE7CB8A" w14:textId="77777777" w:rsidR="003649A7" w:rsidRDefault="008F5115">
            <w:pPr>
              <w:pStyle w:val="normal0"/>
              <w:jc w:val="center"/>
            </w:pPr>
            <w:r>
              <w:rPr>
                <w:rFonts w:ascii="Helvetica Neue" w:eastAsia="Helvetica Neue" w:hAnsi="Helvetica Neue" w:cs="Helvetica Neue"/>
                <w:sz w:val="20"/>
                <w:szCs w:val="20"/>
              </w:rPr>
              <w:t>Línea de Acción</w:t>
            </w:r>
          </w:p>
        </w:tc>
      </w:tr>
      <w:tr w:rsidR="003649A7" w14:paraId="5F5781FA" w14:textId="77777777" w:rsidTr="004E1F18">
        <w:trPr>
          <w:trHeight w:val="300"/>
        </w:trPr>
        <w:tc>
          <w:tcPr>
            <w:tcW w:w="2560" w:type="dxa"/>
            <w:tcBorders>
              <w:top w:val="nil"/>
              <w:left w:val="single" w:sz="4" w:space="0" w:color="000000"/>
              <w:bottom w:val="single" w:sz="4" w:space="0" w:color="000000"/>
              <w:right w:val="single" w:sz="4" w:space="0" w:color="000000"/>
            </w:tcBorders>
          </w:tcPr>
          <w:p w14:paraId="43FC50F6" w14:textId="75487065" w:rsidR="003649A7" w:rsidRPr="005C069D" w:rsidRDefault="008F5115" w:rsidP="004E1F18">
            <w:pPr>
              <w:pStyle w:val="normal0"/>
              <w:jc w:val="both"/>
              <w:rPr>
                <w:rFonts w:asciiTheme="majorHAnsi" w:hAnsiTheme="majorHAnsi"/>
                <w:sz w:val="22"/>
                <w:szCs w:val="22"/>
              </w:rPr>
            </w:pPr>
            <w:r w:rsidRPr="005C069D">
              <w:rPr>
                <w:rFonts w:asciiTheme="majorHAnsi" w:eastAsia="Calibri" w:hAnsiTheme="majorHAnsi" w:cs="Calibri"/>
                <w:sz w:val="22"/>
                <w:szCs w:val="22"/>
              </w:rPr>
              <w:t> </w:t>
            </w:r>
            <w:r w:rsidR="004E1F18" w:rsidRPr="005C069D">
              <w:rPr>
                <w:rFonts w:asciiTheme="majorHAnsi" w:hAnsiTheme="majorHAnsi" w:cs="†üˆøWoÁ"/>
                <w:sz w:val="22"/>
                <w:szCs w:val="22"/>
                <w:lang w:val="es-ES"/>
              </w:rPr>
              <w:t>Eje 1. Equidad e inclusión social para el desarrollo humano</w:t>
            </w:r>
          </w:p>
        </w:tc>
        <w:tc>
          <w:tcPr>
            <w:tcW w:w="2543" w:type="dxa"/>
            <w:gridSpan w:val="2"/>
            <w:tcBorders>
              <w:top w:val="nil"/>
              <w:left w:val="nil"/>
              <w:bottom w:val="single" w:sz="4" w:space="0" w:color="000000"/>
              <w:right w:val="single" w:sz="4" w:space="0" w:color="000000"/>
            </w:tcBorders>
          </w:tcPr>
          <w:p w14:paraId="41BACB07" w14:textId="25B246A1" w:rsidR="003649A7" w:rsidRPr="005C069D" w:rsidRDefault="008F5115" w:rsidP="004E1F18">
            <w:pPr>
              <w:pStyle w:val="normal0"/>
              <w:jc w:val="both"/>
              <w:rPr>
                <w:rFonts w:asciiTheme="majorHAnsi" w:hAnsiTheme="majorHAnsi"/>
                <w:sz w:val="22"/>
                <w:szCs w:val="22"/>
              </w:rPr>
            </w:pPr>
            <w:r w:rsidRPr="005C069D">
              <w:rPr>
                <w:rFonts w:asciiTheme="majorHAnsi" w:eastAsia="Calibri" w:hAnsiTheme="majorHAnsi" w:cs="Calibri"/>
                <w:sz w:val="22"/>
                <w:szCs w:val="22"/>
              </w:rPr>
              <w:t> </w:t>
            </w:r>
            <w:r w:rsidR="004E1F18" w:rsidRPr="005C069D">
              <w:rPr>
                <w:rFonts w:asciiTheme="majorHAnsi" w:hAnsiTheme="majorHAnsi" w:cs="†üˆøWoÁ"/>
                <w:sz w:val="22"/>
                <w:szCs w:val="22"/>
                <w:lang w:val="es-ES"/>
              </w:rPr>
              <w:t>Cultura: Poca visibilidad de la dimensión cultural como un componente de desarrollo y bienestar de la población en la Ciudad de México</w:t>
            </w:r>
          </w:p>
        </w:tc>
        <w:tc>
          <w:tcPr>
            <w:tcW w:w="2552" w:type="dxa"/>
            <w:tcBorders>
              <w:top w:val="nil"/>
              <w:left w:val="nil"/>
              <w:bottom w:val="single" w:sz="4" w:space="0" w:color="000000"/>
              <w:right w:val="single" w:sz="4" w:space="0" w:color="000000"/>
            </w:tcBorders>
          </w:tcPr>
          <w:p w14:paraId="2F00B37C" w14:textId="77777777" w:rsidR="004E1F18" w:rsidRPr="005C069D" w:rsidRDefault="008F5115" w:rsidP="004E1F18">
            <w:pPr>
              <w:widowControl w:val="0"/>
              <w:autoSpaceDE w:val="0"/>
              <w:autoSpaceDN w:val="0"/>
              <w:adjustRightInd w:val="0"/>
              <w:jc w:val="both"/>
              <w:rPr>
                <w:rFonts w:asciiTheme="majorHAnsi" w:hAnsiTheme="majorHAnsi" w:cs="†üˆøWoÁ"/>
                <w:sz w:val="22"/>
                <w:szCs w:val="22"/>
                <w:lang w:val="es-ES"/>
              </w:rPr>
            </w:pPr>
            <w:r w:rsidRPr="005C069D">
              <w:rPr>
                <w:rFonts w:asciiTheme="majorHAnsi" w:eastAsia="Calibri" w:hAnsiTheme="majorHAnsi" w:cs="Calibri"/>
                <w:sz w:val="22"/>
                <w:szCs w:val="22"/>
              </w:rPr>
              <w:t> </w:t>
            </w:r>
            <w:r w:rsidR="004E1F18" w:rsidRPr="005C069D">
              <w:rPr>
                <w:rFonts w:asciiTheme="majorHAnsi" w:hAnsiTheme="majorHAnsi" w:cs="†üˆøWoÁ"/>
                <w:sz w:val="22"/>
                <w:szCs w:val="22"/>
                <w:lang w:val="es-ES"/>
              </w:rPr>
              <w:t>Consolidar a la Ciudad de México como un espacio multicultural abierto al mundo, equitativo, incluyente, creativo y diverso, donde se promueve la</w:t>
            </w:r>
          </w:p>
          <w:p w14:paraId="48F2755C" w14:textId="77777777" w:rsidR="004E1F18" w:rsidRPr="005C069D" w:rsidRDefault="004E1F18" w:rsidP="004E1F18">
            <w:pPr>
              <w:widowControl w:val="0"/>
              <w:autoSpaceDE w:val="0"/>
              <w:autoSpaceDN w:val="0"/>
              <w:adjustRightInd w:val="0"/>
              <w:jc w:val="both"/>
              <w:rPr>
                <w:rFonts w:asciiTheme="majorHAnsi" w:hAnsiTheme="majorHAnsi" w:cs="†üˆøWoÁ"/>
                <w:sz w:val="22"/>
                <w:szCs w:val="22"/>
                <w:lang w:val="es-ES"/>
              </w:rPr>
            </w:pPr>
            <w:r w:rsidRPr="005C069D">
              <w:rPr>
                <w:rFonts w:asciiTheme="majorHAnsi" w:hAnsiTheme="majorHAnsi" w:cs="†üˆøWoÁ"/>
                <w:sz w:val="22"/>
                <w:szCs w:val="22"/>
                <w:lang w:val="es-ES"/>
              </w:rPr>
              <w:t>implementación de políticas culturales participativas al servicio de la ciudadanía, del desarrollo sostenible y del mejoramiento de la calidad de vida y el</w:t>
            </w:r>
          </w:p>
          <w:p w14:paraId="360BA755" w14:textId="188D380B" w:rsidR="003649A7" w:rsidRPr="005C069D" w:rsidRDefault="004E1F18" w:rsidP="004E1F18">
            <w:pPr>
              <w:pStyle w:val="normal0"/>
              <w:jc w:val="both"/>
              <w:rPr>
                <w:rFonts w:asciiTheme="majorHAnsi" w:hAnsiTheme="majorHAnsi"/>
                <w:sz w:val="22"/>
                <w:szCs w:val="22"/>
              </w:rPr>
            </w:pPr>
            <w:r w:rsidRPr="005C069D">
              <w:rPr>
                <w:rFonts w:asciiTheme="majorHAnsi" w:hAnsiTheme="majorHAnsi" w:cs="†üˆøWoÁ"/>
                <w:sz w:val="22"/>
                <w:szCs w:val="22"/>
                <w:lang w:val="es-ES"/>
              </w:rPr>
              <w:t>bienestar de sus habitantes</w:t>
            </w:r>
          </w:p>
        </w:tc>
        <w:tc>
          <w:tcPr>
            <w:tcW w:w="2410" w:type="dxa"/>
            <w:tcBorders>
              <w:top w:val="nil"/>
              <w:left w:val="nil"/>
              <w:bottom w:val="single" w:sz="4" w:space="0" w:color="000000"/>
              <w:right w:val="single" w:sz="4" w:space="0" w:color="000000"/>
            </w:tcBorders>
          </w:tcPr>
          <w:p w14:paraId="781F2EE8" w14:textId="434C5AEA" w:rsidR="003649A7" w:rsidRPr="005C069D" w:rsidRDefault="008F5115" w:rsidP="004E1F18">
            <w:pPr>
              <w:pStyle w:val="normal0"/>
              <w:jc w:val="both"/>
              <w:rPr>
                <w:rFonts w:asciiTheme="majorHAnsi" w:hAnsiTheme="majorHAnsi"/>
                <w:sz w:val="22"/>
                <w:szCs w:val="22"/>
              </w:rPr>
            </w:pPr>
            <w:r w:rsidRPr="005C069D">
              <w:rPr>
                <w:rFonts w:asciiTheme="majorHAnsi" w:eastAsia="Calibri" w:hAnsiTheme="majorHAnsi" w:cs="Calibri"/>
                <w:sz w:val="22"/>
                <w:szCs w:val="22"/>
              </w:rPr>
              <w:t> </w:t>
            </w:r>
            <w:r w:rsidR="004E1F18" w:rsidRPr="005C069D">
              <w:rPr>
                <w:rFonts w:asciiTheme="majorHAnsi" w:hAnsiTheme="majorHAnsi" w:cs="†üˆøWoÁ"/>
                <w:sz w:val="22"/>
                <w:szCs w:val="22"/>
                <w:lang w:val="es-ES"/>
              </w:rPr>
              <w:t>Promover una oferta cultural de calidad en espacios públicos, que favorezca la apreciación estética, el goce y disfrute del tiempo libre y el sentido de comunidad</w:t>
            </w:r>
          </w:p>
        </w:tc>
      </w:tr>
      <w:tr w:rsidR="003649A7" w14:paraId="06DD3E31" w14:textId="77777777">
        <w:trPr>
          <w:trHeight w:val="300"/>
        </w:trPr>
        <w:tc>
          <w:tcPr>
            <w:tcW w:w="4640" w:type="dxa"/>
            <w:gridSpan w:val="2"/>
            <w:tcBorders>
              <w:top w:val="nil"/>
              <w:left w:val="single" w:sz="4" w:space="0" w:color="000000"/>
              <w:bottom w:val="single" w:sz="4" w:space="0" w:color="000000"/>
              <w:right w:val="single" w:sz="4" w:space="0" w:color="000000"/>
            </w:tcBorders>
            <w:shd w:val="clear" w:color="auto" w:fill="D9D9D9"/>
            <w:vAlign w:val="center"/>
          </w:tcPr>
          <w:p w14:paraId="3B222BDD" w14:textId="77777777" w:rsidR="003649A7" w:rsidRDefault="008F5115">
            <w:pPr>
              <w:pStyle w:val="normal0"/>
              <w:jc w:val="center"/>
            </w:pPr>
            <w:r>
              <w:rPr>
                <w:rFonts w:ascii="Helvetica Neue" w:eastAsia="Helvetica Neue" w:hAnsi="Helvetica Neue" w:cs="Helvetica Neue"/>
                <w:sz w:val="20"/>
                <w:szCs w:val="20"/>
              </w:rPr>
              <w:t>Proyecto Estratégico</w:t>
            </w:r>
          </w:p>
        </w:tc>
        <w:tc>
          <w:tcPr>
            <w:tcW w:w="5425" w:type="dxa"/>
            <w:gridSpan w:val="3"/>
            <w:tcBorders>
              <w:top w:val="nil"/>
              <w:left w:val="nil"/>
              <w:bottom w:val="single" w:sz="4" w:space="0" w:color="000000"/>
              <w:right w:val="single" w:sz="4" w:space="0" w:color="000000"/>
            </w:tcBorders>
            <w:vAlign w:val="bottom"/>
          </w:tcPr>
          <w:p w14:paraId="28F9812C" w14:textId="35B4EBDD" w:rsidR="003649A7" w:rsidRPr="005C069D" w:rsidRDefault="00DE2119">
            <w:pPr>
              <w:pStyle w:val="normal0"/>
              <w:rPr>
                <w:rFonts w:asciiTheme="majorHAnsi" w:hAnsiTheme="majorHAnsi"/>
              </w:rPr>
            </w:pPr>
            <w:r w:rsidRPr="005C069D">
              <w:rPr>
                <w:rFonts w:asciiTheme="majorHAnsi" w:hAnsiTheme="majorHAnsi"/>
              </w:rPr>
              <w:t>Uso y aplicación de las TIC para la divulgación cultural</w:t>
            </w:r>
          </w:p>
        </w:tc>
      </w:tr>
    </w:tbl>
    <w:p w14:paraId="70A7A308" w14:textId="77777777" w:rsidR="003649A7" w:rsidRDefault="003649A7">
      <w:pPr>
        <w:pStyle w:val="normal0"/>
        <w:tabs>
          <w:tab w:val="left" w:pos="709"/>
        </w:tabs>
      </w:pPr>
    </w:p>
    <w:tbl>
      <w:tblPr>
        <w:tblStyle w:val="a5"/>
        <w:tblW w:w="10065" w:type="dxa"/>
        <w:tblInd w:w="-75" w:type="dxa"/>
        <w:tblLayout w:type="fixed"/>
        <w:tblLook w:val="0400" w:firstRow="0" w:lastRow="0" w:firstColumn="0" w:lastColumn="0" w:noHBand="0" w:noVBand="1"/>
      </w:tblPr>
      <w:tblGrid>
        <w:gridCol w:w="4980"/>
        <w:gridCol w:w="5085"/>
      </w:tblGrid>
      <w:tr w:rsidR="003649A7" w14:paraId="5DD010C8" w14:textId="77777777">
        <w:trPr>
          <w:trHeight w:val="400"/>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2663D0" w14:textId="77777777" w:rsidR="003649A7" w:rsidRDefault="008F5115">
            <w:pPr>
              <w:pStyle w:val="normal0"/>
              <w:jc w:val="center"/>
            </w:pPr>
            <w:r>
              <w:rPr>
                <w:rFonts w:ascii="Helvetica Neue" w:eastAsia="Helvetica Neue" w:hAnsi="Helvetica Neue" w:cs="Helvetica Neue"/>
                <w:sz w:val="20"/>
                <w:szCs w:val="20"/>
              </w:rPr>
              <w:t>Programas o proyectos complementarios relacionados</w:t>
            </w:r>
          </w:p>
        </w:tc>
      </w:tr>
      <w:tr w:rsidR="003649A7" w14:paraId="0667D8C5" w14:textId="77777777">
        <w:trPr>
          <w:trHeight w:val="300"/>
        </w:trPr>
        <w:tc>
          <w:tcPr>
            <w:tcW w:w="4980" w:type="dxa"/>
            <w:tcBorders>
              <w:top w:val="nil"/>
              <w:left w:val="single" w:sz="4" w:space="0" w:color="000000"/>
              <w:bottom w:val="single" w:sz="4" w:space="0" w:color="000000"/>
              <w:right w:val="single" w:sz="4" w:space="0" w:color="000000"/>
            </w:tcBorders>
            <w:shd w:val="clear" w:color="auto" w:fill="D9D9D9"/>
            <w:vAlign w:val="center"/>
          </w:tcPr>
          <w:p w14:paraId="1220A9EB" w14:textId="77777777" w:rsidR="003649A7" w:rsidRDefault="008F5115">
            <w:pPr>
              <w:pStyle w:val="normal0"/>
              <w:jc w:val="center"/>
            </w:pPr>
            <w:r>
              <w:rPr>
                <w:rFonts w:ascii="Helvetica Neue" w:eastAsia="Helvetica Neue" w:hAnsi="Helvetica Neue" w:cs="Helvetica Neue"/>
                <w:sz w:val="20"/>
                <w:szCs w:val="20"/>
              </w:rPr>
              <w:t>Programa/Proyecto</w:t>
            </w:r>
          </w:p>
        </w:tc>
        <w:tc>
          <w:tcPr>
            <w:tcW w:w="5085" w:type="dxa"/>
            <w:tcBorders>
              <w:top w:val="nil"/>
              <w:left w:val="nil"/>
              <w:bottom w:val="single" w:sz="4" w:space="0" w:color="000000"/>
              <w:right w:val="single" w:sz="4" w:space="0" w:color="000000"/>
            </w:tcBorders>
            <w:shd w:val="clear" w:color="auto" w:fill="D9D9D9"/>
            <w:vAlign w:val="center"/>
          </w:tcPr>
          <w:p w14:paraId="0A234702" w14:textId="77777777" w:rsidR="003649A7" w:rsidRDefault="008F5115">
            <w:pPr>
              <w:pStyle w:val="normal0"/>
              <w:jc w:val="center"/>
            </w:pPr>
            <w:r>
              <w:rPr>
                <w:rFonts w:ascii="Helvetica Neue" w:eastAsia="Helvetica Neue" w:hAnsi="Helvetica Neue" w:cs="Helvetica Neue"/>
                <w:sz w:val="20"/>
                <w:szCs w:val="20"/>
              </w:rPr>
              <w:t>Relación</w:t>
            </w:r>
          </w:p>
        </w:tc>
      </w:tr>
      <w:tr w:rsidR="003649A7" w14:paraId="4DC58851" w14:textId="77777777" w:rsidTr="00DE736D">
        <w:trPr>
          <w:trHeight w:val="300"/>
        </w:trPr>
        <w:tc>
          <w:tcPr>
            <w:tcW w:w="4980" w:type="dxa"/>
            <w:tcBorders>
              <w:top w:val="nil"/>
              <w:left w:val="single" w:sz="4" w:space="0" w:color="000000"/>
              <w:bottom w:val="single" w:sz="4" w:space="0" w:color="000000"/>
              <w:right w:val="single" w:sz="4" w:space="0" w:color="000000"/>
            </w:tcBorders>
            <w:vAlign w:val="center"/>
          </w:tcPr>
          <w:p w14:paraId="58F3A427" w14:textId="5BC4BEF7" w:rsidR="003649A7" w:rsidRDefault="008F5115" w:rsidP="00DE736D">
            <w:pPr>
              <w:pStyle w:val="normal0"/>
            </w:pPr>
            <w:r>
              <w:rPr>
                <w:rFonts w:ascii="Calibri" w:eastAsia="Calibri" w:hAnsi="Calibri" w:cs="Calibri"/>
                <w:sz w:val="22"/>
                <w:szCs w:val="22"/>
              </w:rPr>
              <w:t> </w:t>
            </w:r>
            <w:r w:rsidR="00DE2119">
              <w:rPr>
                <w:rFonts w:ascii="Calibri" w:eastAsia="Calibri" w:hAnsi="Calibri" w:cs="Calibri"/>
                <w:sz w:val="22"/>
                <w:szCs w:val="22"/>
              </w:rPr>
              <w:t xml:space="preserve">PAICE </w:t>
            </w:r>
          </w:p>
        </w:tc>
        <w:tc>
          <w:tcPr>
            <w:tcW w:w="5085" w:type="dxa"/>
            <w:tcBorders>
              <w:top w:val="nil"/>
              <w:left w:val="nil"/>
              <w:bottom w:val="single" w:sz="4" w:space="0" w:color="000000"/>
              <w:right w:val="single" w:sz="4" w:space="0" w:color="000000"/>
            </w:tcBorders>
            <w:vAlign w:val="bottom"/>
          </w:tcPr>
          <w:p w14:paraId="15ED5AEA" w14:textId="69016D38" w:rsidR="003649A7" w:rsidRDefault="008F5115" w:rsidP="00DE736D">
            <w:pPr>
              <w:pStyle w:val="normal0"/>
            </w:pPr>
            <w:r>
              <w:rPr>
                <w:rFonts w:ascii="Calibri" w:eastAsia="Calibri" w:hAnsi="Calibri" w:cs="Calibri"/>
                <w:sz w:val="22"/>
                <w:szCs w:val="22"/>
              </w:rPr>
              <w:t> </w:t>
            </w:r>
            <w:r w:rsidR="00DE736D">
              <w:rPr>
                <w:rFonts w:ascii="Calibri" w:eastAsia="Calibri" w:hAnsi="Calibri" w:cs="Calibri"/>
                <w:sz w:val="22"/>
                <w:szCs w:val="22"/>
              </w:rPr>
              <w:t>Programa de carácter federal que apoya a la vertiente de infraestructura cultural</w:t>
            </w:r>
          </w:p>
        </w:tc>
      </w:tr>
    </w:tbl>
    <w:p w14:paraId="2E0B65F1" w14:textId="77777777" w:rsidR="003649A7" w:rsidRDefault="003649A7">
      <w:pPr>
        <w:pStyle w:val="normal0"/>
        <w:tabs>
          <w:tab w:val="left" w:pos="709"/>
        </w:tabs>
      </w:pPr>
    </w:p>
    <w:p w14:paraId="06529237" w14:textId="77777777" w:rsidR="003649A7" w:rsidRDefault="003649A7">
      <w:pPr>
        <w:pStyle w:val="normal0"/>
        <w:tabs>
          <w:tab w:val="left" w:pos="709"/>
        </w:tabs>
      </w:pPr>
    </w:p>
    <w:p w14:paraId="28BFFC48" w14:textId="77777777" w:rsidR="003649A7" w:rsidRDefault="008F5115">
      <w:pPr>
        <w:pStyle w:val="normal0"/>
        <w:numPr>
          <w:ilvl w:val="0"/>
          <w:numId w:val="1"/>
        </w:numPr>
        <w:tabs>
          <w:tab w:val="left" w:pos="709"/>
        </w:tabs>
        <w:ind w:hanging="360"/>
        <w:contextualSpacing/>
        <w:rPr>
          <w:rFonts w:ascii="Helvetica Neue" w:eastAsia="Helvetica Neue" w:hAnsi="Helvetica Neue" w:cs="Helvetica Neue"/>
          <w:b/>
          <w:sz w:val="20"/>
          <w:szCs w:val="20"/>
        </w:rPr>
      </w:pPr>
      <w:r>
        <w:rPr>
          <w:rFonts w:ascii="Helvetica Neue" w:eastAsia="Helvetica Neue" w:hAnsi="Helvetica Neue" w:cs="Helvetica Neue"/>
          <w:b/>
          <w:sz w:val="20"/>
          <w:szCs w:val="20"/>
        </w:rPr>
        <w:t>ANÁLISIS DE LA SITUACIÓN ACTUAL</w:t>
      </w:r>
    </w:p>
    <w:p w14:paraId="683E27C0" w14:textId="77777777" w:rsidR="003649A7" w:rsidRDefault="003649A7">
      <w:pPr>
        <w:pStyle w:val="normal0"/>
        <w:tabs>
          <w:tab w:val="left" w:pos="709"/>
        </w:tabs>
      </w:pPr>
    </w:p>
    <w:tbl>
      <w:tblPr>
        <w:tblStyle w:val="a6"/>
        <w:tblW w:w="10065" w:type="dxa"/>
        <w:tblInd w:w="-75"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3649A7" w14:paraId="0016FF1F" w14:textId="77777777">
        <w:trPr>
          <w:trHeight w:val="380"/>
        </w:trPr>
        <w:tc>
          <w:tcPr>
            <w:tcW w:w="10065" w:type="dxa"/>
            <w:shd w:val="clear" w:color="auto" w:fill="D9D9D9"/>
            <w:vAlign w:val="center"/>
          </w:tcPr>
          <w:p w14:paraId="3387E989" w14:textId="77777777" w:rsidR="003649A7" w:rsidRDefault="008F5115">
            <w:pPr>
              <w:pStyle w:val="normal0"/>
              <w:jc w:val="center"/>
            </w:pPr>
            <w:r>
              <w:rPr>
                <w:rFonts w:ascii="Helvetica Neue" w:eastAsia="Helvetica Neue" w:hAnsi="Helvetica Neue" w:cs="Helvetica Neue"/>
                <w:sz w:val="20"/>
                <w:szCs w:val="20"/>
              </w:rPr>
              <w:t>Descripción de la problemática</w:t>
            </w:r>
          </w:p>
        </w:tc>
      </w:tr>
      <w:tr w:rsidR="003649A7" w14:paraId="4C8EF607" w14:textId="77777777">
        <w:trPr>
          <w:trHeight w:val="300"/>
        </w:trPr>
        <w:tc>
          <w:tcPr>
            <w:tcW w:w="10065" w:type="dxa"/>
            <w:vAlign w:val="bottom"/>
          </w:tcPr>
          <w:p w14:paraId="3BC32496" w14:textId="77777777" w:rsidR="00DE6699" w:rsidRDefault="004E7A2D" w:rsidP="00656970">
            <w:pPr>
              <w:pStyle w:val="normal0"/>
              <w:jc w:val="both"/>
              <w:rPr>
                <w:rFonts w:ascii="Calibri" w:eastAsia="Calibri" w:hAnsi="Calibri" w:cs="Calibri"/>
                <w:sz w:val="22"/>
                <w:szCs w:val="22"/>
              </w:rPr>
            </w:pPr>
            <w:r>
              <w:rPr>
                <w:rFonts w:ascii="Calibri" w:eastAsia="Calibri" w:hAnsi="Calibri" w:cs="Calibri"/>
                <w:sz w:val="22"/>
                <w:szCs w:val="22"/>
              </w:rPr>
              <w:t xml:space="preserve">Dentro de la Ciudad de México </w:t>
            </w:r>
            <w:r w:rsidR="000D3491">
              <w:rPr>
                <w:rFonts w:ascii="Calibri" w:eastAsia="Calibri" w:hAnsi="Calibri" w:cs="Calibri"/>
                <w:sz w:val="22"/>
                <w:szCs w:val="22"/>
              </w:rPr>
              <w:t xml:space="preserve">se realiza una </w:t>
            </w:r>
            <w:r>
              <w:rPr>
                <w:rFonts w:ascii="Calibri" w:eastAsia="Calibri" w:hAnsi="Calibri" w:cs="Calibri"/>
                <w:sz w:val="22"/>
                <w:szCs w:val="22"/>
              </w:rPr>
              <w:t>concentración de la población</w:t>
            </w:r>
            <w:r w:rsidR="000D3491">
              <w:rPr>
                <w:rFonts w:ascii="Calibri" w:eastAsia="Calibri" w:hAnsi="Calibri" w:cs="Calibri"/>
                <w:sz w:val="22"/>
                <w:szCs w:val="22"/>
              </w:rPr>
              <w:t xml:space="preserve"> inimaginable, lo que genera una gran cantidad de necesidades entre las cuales se contemplan las culturales (factor indispensable dentro de una sociedad) que aunado a la falta de espacios para llevar a cabo esas manifestaciones y/o expresiones; se conjugan estableciendo y/o generando situaciones de conflicto que afectan y debilitan a la sociedad</w:t>
            </w:r>
            <w:r w:rsidR="00DE6699">
              <w:rPr>
                <w:rFonts w:ascii="Calibri" w:eastAsia="Calibri" w:hAnsi="Calibri" w:cs="Calibri"/>
                <w:sz w:val="22"/>
                <w:szCs w:val="22"/>
              </w:rPr>
              <w:t xml:space="preserve">. </w:t>
            </w:r>
          </w:p>
          <w:p w14:paraId="0E29E274" w14:textId="77777777" w:rsidR="00DE6699" w:rsidRDefault="00DE6699" w:rsidP="00656970">
            <w:pPr>
              <w:pStyle w:val="normal0"/>
              <w:jc w:val="both"/>
              <w:rPr>
                <w:rFonts w:ascii="Calibri" w:eastAsia="Calibri" w:hAnsi="Calibri" w:cs="Calibri"/>
                <w:sz w:val="22"/>
                <w:szCs w:val="22"/>
              </w:rPr>
            </w:pPr>
          </w:p>
          <w:p w14:paraId="44E3C26F" w14:textId="78BC0B1B" w:rsidR="000D3491" w:rsidRDefault="00DE6699" w:rsidP="00656970">
            <w:pPr>
              <w:pStyle w:val="normal0"/>
              <w:jc w:val="both"/>
              <w:rPr>
                <w:rFonts w:ascii="Calibri" w:eastAsia="Calibri" w:hAnsi="Calibri" w:cs="Calibri"/>
                <w:sz w:val="22"/>
                <w:szCs w:val="22"/>
              </w:rPr>
            </w:pPr>
            <w:r>
              <w:rPr>
                <w:rFonts w:ascii="Calibri" w:eastAsia="Calibri" w:hAnsi="Calibri" w:cs="Calibri"/>
                <w:sz w:val="22"/>
                <w:szCs w:val="22"/>
              </w:rPr>
              <w:t>El concepto que se maneja al termino “cultura”</w:t>
            </w:r>
            <w:r w:rsidR="00656970">
              <w:rPr>
                <w:rFonts w:ascii="Calibri" w:eastAsia="Calibri" w:hAnsi="Calibri" w:cs="Calibri"/>
                <w:sz w:val="22"/>
                <w:szCs w:val="22"/>
              </w:rPr>
              <w:t>;</w:t>
            </w:r>
            <w:r>
              <w:rPr>
                <w:rFonts w:ascii="Calibri" w:eastAsia="Calibri" w:hAnsi="Calibri" w:cs="Calibri"/>
                <w:sz w:val="22"/>
                <w:szCs w:val="22"/>
              </w:rPr>
              <w:t xml:space="preserve">  es un concepto cuadrado, conceptual y hasta cierto grado elitista, </w:t>
            </w:r>
            <w:r w:rsidR="00656970">
              <w:rPr>
                <w:rFonts w:ascii="Calibri" w:eastAsia="Calibri" w:hAnsi="Calibri" w:cs="Calibri"/>
                <w:sz w:val="22"/>
                <w:szCs w:val="22"/>
              </w:rPr>
              <w:t xml:space="preserve">que constantemente </w:t>
            </w:r>
            <w:r>
              <w:rPr>
                <w:rFonts w:ascii="Calibri" w:eastAsia="Calibri" w:hAnsi="Calibri" w:cs="Calibri"/>
                <w:sz w:val="22"/>
                <w:szCs w:val="22"/>
              </w:rPr>
              <w:t>genera el alejamiento o rechazo de la ciudadanía</w:t>
            </w:r>
            <w:r w:rsidR="00656970">
              <w:rPr>
                <w:rFonts w:ascii="Calibri" w:eastAsia="Calibri" w:hAnsi="Calibri" w:cs="Calibri"/>
                <w:sz w:val="22"/>
                <w:szCs w:val="22"/>
              </w:rPr>
              <w:t>, razón por la que se desea ampliar y actualizar el marco de actuación de este termino integrando ahora el mundo de la tecnología</w:t>
            </w:r>
            <w:r w:rsidR="005D6449">
              <w:rPr>
                <w:rFonts w:ascii="Calibri" w:eastAsia="Calibri" w:hAnsi="Calibri" w:cs="Calibri"/>
                <w:sz w:val="22"/>
                <w:szCs w:val="22"/>
              </w:rPr>
              <w:t xml:space="preserve"> y ampliando el margen geográfico de actuación</w:t>
            </w:r>
            <w:r>
              <w:rPr>
                <w:rFonts w:ascii="Calibri" w:eastAsia="Calibri" w:hAnsi="Calibri" w:cs="Calibri"/>
                <w:sz w:val="22"/>
                <w:szCs w:val="22"/>
              </w:rPr>
              <w:t xml:space="preserve">. </w:t>
            </w:r>
          </w:p>
          <w:p w14:paraId="4EAC8C4B" w14:textId="77777777" w:rsidR="003649A7" w:rsidRDefault="003649A7" w:rsidP="00656970">
            <w:pPr>
              <w:pStyle w:val="normal0"/>
              <w:jc w:val="both"/>
            </w:pPr>
          </w:p>
        </w:tc>
      </w:tr>
    </w:tbl>
    <w:p w14:paraId="23813792" w14:textId="77777777" w:rsidR="003649A7" w:rsidRDefault="003649A7">
      <w:pPr>
        <w:pStyle w:val="normal0"/>
        <w:tabs>
          <w:tab w:val="left" w:pos="709"/>
        </w:tabs>
      </w:pPr>
    </w:p>
    <w:tbl>
      <w:tblPr>
        <w:tblStyle w:val="a7"/>
        <w:tblW w:w="10065" w:type="dxa"/>
        <w:tblInd w:w="-75" w:type="dxa"/>
        <w:tblLayout w:type="fixed"/>
        <w:tblLook w:val="0400" w:firstRow="0" w:lastRow="0" w:firstColumn="0" w:lastColumn="0" w:noHBand="0" w:noVBand="1"/>
      </w:tblPr>
      <w:tblGrid>
        <w:gridCol w:w="4980"/>
        <w:gridCol w:w="5085"/>
      </w:tblGrid>
      <w:tr w:rsidR="003649A7" w14:paraId="45EC8ED7" w14:textId="77777777">
        <w:trPr>
          <w:trHeight w:val="300"/>
        </w:trPr>
        <w:tc>
          <w:tcPr>
            <w:tcW w:w="49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3DAB64" w14:textId="77777777" w:rsidR="003649A7" w:rsidRDefault="008F5115">
            <w:pPr>
              <w:pStyle w:val="normal0"/>
              <w:jc w:val="center"/>
            </w:pPr>
            <w:r>
              <w:rPr>
                <w:rFonts w:ascii="Helvetica Neue" w:eastAsia="Helvetica Neue" w:hAnsi="Helvetica Neue" w:cs="Helvetica Neue"/>
                <w:sz w:val="20"/>
                <w:szCs w:val="20"/>
              </w:rPr>
              <w:t>Requerimientos</w:t>
            </w:r>
          </w:p>
        </w:tc>
        <w:tc>
          <w:tcPr>
            <w:tcW w:w="5085" w:type="dxa"/>
            <w:tcBorders>
              <w:top w:val="single" w:sz="4" w:space="0" w:color="000000"/>
              <w:left w:val="nil"/>
              <w:bottom w:val="single" w:sz="4" w:space="0" w:color="000000"/>
              <w:right w:val="single" w:sz="4" w:space="0" w:color="000000"/>
            </w:tcBorders>
            <w:shd w:val="clear" w:color="auto" w:fill="D9D9D9"/>
            <w:vAlign w:val="center"/>
          </w:tcPr>
          <w:p w14:paraId="6BE4DC83" w14:textId="77777777" w:rsidR="003649A7" w:rsidRDefault="008F5115">
            <w:pPr>
              <w:pStyle w:val="normal0"/>
              <w:jc w:val="center"/>
            </w:pPr>
            <w:r>
              <w:rPr>
                <w:rFonts w:ascii="Helvetica Neue" w:eastAsia="Helvetica Neue" w:hAnsi="Helvetica Neue" w:cs="Helvetica Neue"/>
                <w:sz w:val="20"/>
                <w:szCs w:val="20"/>
              </w:rPr>
              <w:t>Justificación</w:t>
            </w:r>
          </w:p>
        </w:tc>
      </w:tr>
      <w:tr w:rsidR="003649A7" w14:paraId="2521A19B" w14:textId="77777777" w:rsidTr="00836326">
        <w:trPr>
          <w:trHeight w:val="940"/>
        </w:trPr>
        <w:tc>
          <w:tcPr>
            <w:tcW w:w="4980" w:type="dxa"/>
            <w:tcBorders>
              <w:top w:val="nil"/>
              <w:left w:val="single" w:sz="4" w:space="0" w:color="000000"/>
              <w:bottom w:val="single" w:sz="4" w:space="0" w:color="000000"/>
              <w:right w:val="single" w:sz="4" w:space="0" w:color="000000"/>
            </w:tcBorders>
            <w:vAlign w:val="bottom"/>
          </w:tcPr>
          <w:p w14:paraId="0156654C" w14:textId="48197E2C" w:rsidR="003649A7" w:rsidRDefault="008F5115" w:rsidP="00836326">
            <w:pPr>
              <w:pStyle w:val="normal0"/>
              <w:jc w:val="both"/>
            </w:pPr>
            <w:r>
              <w:rPr>
                <w:rFonts w:ascii="Calibri" w:eastAsia="Calibri" w:hAnsi="Calibri" w:cs="Calibri"/>
                <w:sz w:val="22"/>
                <w:szCs w:val="22"/>
              </w:rPr>
              <w:t> </w:t>
            </w:r>
            <w:r w:rsidR="00F06686">
              <w:rPr>
                <w:rFonts w:ascii="Calibri" w:eastAsia="Calibri" w:hAnsi="Calibri" w:cs="Calibri"/>
                <w:sz w:val="22"/>
                <w:szCs w:val="22"/>
              </w:rPr>
              <w:t xml:space="preserve">Impulsar la educación integral  a través de las diferentes expresiones culturales </w:t>
            </w:r>
            <w:r w:rsidR="00DE2119">
              <w:rPr>
                <w:rFonts w:ascii="Calibri" w:eastAsia="Calibri" w:hAnsi="Calibri" w:cs="Calibri"/>
                <w:sz w:val="22"/>
                <w:szCs w:val="22"/>
              </w:rPr>
              <w:t xml:space="preserve">entre las que ya se contempla </w:t>
            </w:r>
            <w:r w:rsidR="00993866">
              <w:rPr>
                <w:rFonts w:ascii="Calibri" w:eastAsia="Calibri" w:hAnsi="Calibri" w:cs="Calibri"/>
                <w:sz w:val="22"/>
                <w:szCs w:val="22"/>
              </w:rPr>
              <w:t xml:space="preserve">la vertiente tecnológica a través de su instalación en </w:t>
            </w:r>
            <w:r w:rsidR="00F06686">
              <w:rPr>
                <w:rFonts w:ascii="Calibri" w:eastAsia="Calibri" w:hAnsi="Calibri" w:cs="Calibri"/>
                <w:sz w:val="22"/>
                <w:szCs w:val="22"/>
              </w:rPr>
              <w:t>diferentes cedes de la Ciudad de México</w:t>
            </w:r>
            <w:r w:rsidR="00836326">
              <w:rPr>
                <w:rFonts w:ascii="Calibri" w:eastAsia="Calibri" w:hAnsi="Calibri" w:cs="Calibri"/>
                <w:sz w:val="22"/>
                <w:szCs w:val="22"/>
              </w:rPr>
              <w:t>.</w:t>
            </w:r>
          </w:p>
        </w:tc>
        <w:tc>
          <w:tcPr>
            <w:tcW w:w="5085" w:type="dxa"/>
            <w:tcBorders>
              <w:top w:val="nil"/>
              <w:left w:val="nil"/>
              <w:bottom w:val="single" w:sz="4" w:space="0" w:color="000000"/>
              <w:right w:val="single" w:sz="4" w:space="0" w:color="000000"/>
            </w:tcBorders>
          </w:tcPr>
          <w:p w14:paraId="38AECE00" w14:textId="13CA5406" w:rsidR="003649A7" w:rsidRPr="00836326" w:rsidRDefault="00F06686" w:rsidP="005D6449">
            <w:pPr>
              <w:pStyle w:val="normal0"/>
              <w:jc w:val="both"/>
              <w:rPr>
                <w:rFonts w:ascii="Calibri" w:eastAsia="Calibri" w:hAnsi="Calibri" w:cs="Calibri"/>
                <w:sz w:val="22"/>
                <w:szCs w:val="22"/>
              </w:rPr>
            </w:pPr>
            <w:r>
              <w:rPr>
                <w:rFonts w:ascii="Calibri" w:eastAsia="Calibri" w:hAnsi="Calibri" w:cs="Calibri"/>
                <w:sz w:val="22"/>
                <w:szCs w:val="22"/>
              </w:rPr>
              <w:t xml:space="preserve">Una sociedad con cultura es una sociedad con futuro, por lo </w:t>
            </w:r>
            <w:r w:rsidR="00836326">
              <w:rPr>
                <w:rFonts w:ascii="Calibri" w:eastAsia="Calibri" w:hAnsi="Calibri" w:cs="Calibri"/>
                <w:sz w:val="22"/>
                <w:szCs w:val="22"/>
              </w:rPr>
              <w:t xml:space="preserve">que </w:t>
            </w:r>
            <w:r>
              <w:rPr>
                <w:rFonts w:ascii="Calibri" w:eastAsia="Calibri" w:hAnsi="Calibri" w:cs="Calibri"/>
                <w:sz w:val="22"/>
                <w:szCs w:val="22"/>
              </w:rPr>
              <w:t xml:space="preserve">la falta de la misma hace que </w:t>
            </w:r>
            <w:r w:rsidR="00836326">
              <w:rPr>
                <w:rFonts w:ascii="Calibri" w:eastAsia="Calibri" w:hAnsi="Calibri" w:cs="Calibri"/>
                <w:sz w:val="22"/>
                <w:szCs w:val="22"/>
              </w:rPr>
              <w:t>una estructura de este tipo</w:t>
            </w:r>
            <w:r>
              <w:rPr>
                <w:rFonts w:ascii="Calibri" w:eastAsia="Calibri" w:hAnsi="Calibri" w:cs="Calibri"/>
                <w:sz w:val="22"/>
                <w:szCs w:val="22"/>
              </w:rPr>
              <w:t xml:space="preserve"> comience con una decadencia de desarrollo</w:t>
            </w:r>
            <w:r w:rsidR="005D6449">
              <w:rPr>
                <w:rFonts w:ascii="Calibri" w:eastAsia="Calibri" w:hAnsi="Calibri" w:cs="Calibri"/>
                <w:sz w:val="22"/>
                <w:szCs w:val="22"/>
              </w:rPr>
              <w:t xml:space="preserve"> y </w:t>
            </w:r>
            <w:r w:rsidR="00836326">
              <w:rPr>
                <w:rFonts w:ascii="Calibri" w:eastAsia="Calibri" w:hAnsi="Calibri" w:cs="Calibri"/>
                <w:sz w:val="22"/>
                <w:szCs w:val="22"/>
              </w:rPr>
              <w:t xml:space="preserve">podría </w:t>
            </w:r>
            <w:r>
              <w:rPr>
                <w:rFonts w:ascii="Calibri" w:eastAsia="Calibri" w:hAnsi="Calibri" w:cs="Calibri"/>
                <w:sz w:val="22"/>
                <w:szCs w:val="22"/>
              </w:rPr>
              <w:t>termina</w:t>
            </w:r>
            <w:r w:rsidR="00836326">
              <w:rPr>
                <w:rFonts w:ascii="Calibri" w:eastAsia="Calibri" w:hAnsi="Calibri" w:cs="Calibri"/>
                <w:sz w:val="22"/>
                <w:szCs w:val="22"/>
              </w:rPr>
              <w:t>r</w:t>
            </w:r>
            <w:r w:rsidR="005D6449">
              <w:rPr>
                <w:rFonts w:ascii="Calibri" w:eastAsia="Calibri" w:hAnsi="Calibri" w:cs="Calibri"/>
                <w:sz w:val="22"/>
                <w:szCs w:val="22"/>
              </w:rPr>
              <w:t xml:space="preserve"> por colapsarla.</w:t>
            </w:r>
          </w:p>
        </w:tc>
      </w:tr>
    </w:tbl>
    <w:p w14:paraId="1641755A" w14:textId="559EDAE2" w:rsidR="003649A7" w:rsidRDefault="003649A7">
      <w:pPr>
        <w:pStyle w:val="normal0"/>
        <w:tabs>
          <w:tab w:val="left" w:pos="709"/>
        </w:tabs>
      </w:pPr>
    </w:p>
    <w:p w14:paraId="683FC074" w14:textId="77777777" w:rsidR="003649A7" w:rsidRDefault="008F5115">
      <w:pPr>
        <w:pStyle w:val="normal0"/>
        <w:numPr>
          <w:ilvl w:val="0"/>
          <w:numId w:val="1"/>
        </w:numPr>
        <w:tabs>
          <w:tab w:val="left" w:pos="709"/>
        </w:tabs>
        <w:ind w:hanging="360"/>
        <w:contextualSpacing/>
        <w:rPr>
          <w:rFonts w:ascii="Helvetica Neue" w:eastAsia="Helvetica Neue" w:hAnsi="Helvetica Neue" w:cs="Helvetica Neue"/>
          <w:b/>
          <w:sz w:val="20"/>
          <w:szCs w:val="20"/>
        </w:rPr>
      </w:pPr>
      <w:r>
        <w:rPr>
          <w:rFonts w:ascii="Helvetica Neue" w:eastAsia="Helvetica Neue" w:hAnsi="Helvetica Neue" w:cs="Helvetica Neue"/>
          <w:b/>
          <w:sz w:val="20"/>
          <w:szCs w:val="20"/>
        </w:rPr>
        <w:t>ALTERNATIVAS DE SOLUCIÓN</w:t>
      </w:r>
    </w:p>
    <w:p w14:paraId="70C71C45" w14:textId="77777777" w:rsidR="003649A7" w:rsidRDefault="003649A7">
      <w:pPr>
        <w:pStyle w:val="normal0"/>
        <w:tabs>
          <w:tab w:val="left" w:pos="709"/>
        </w:tabs>
        <w:ind w:left="720"/>
      </w:pPr>
    </w:p>
    <w:tbl>
      <w:tblPr>
        <w:tblStyle w:val="a8"/>
        <w:tblW w:w="10065" w:type="dxa"/>
        <w:tblInd w:w="-75" w:type="dxa"/>
        <w:tblLayout w:type="fixed"/>
        <w:tblLook w:val="0400" w:firstRow="0" w:lastRow="0" w:firstColumn="0" w:lastColumn="0" w:noHBand="0" w:noVBand="1"/>
      </w:tblPr>
      <w:tblGrid>
        <w:gridCol w:w="7371"/>
        <w:gridCol w:w="2694"/>
      </w:tblGrid>
      <w:tr w:rsidR="003649A7" w14:paraId="004B26C5" w14:textId="77777777">
        <w:trPr>
          <w:trHeight w:val="360"/>
        </w:trPr>
        <w:tc>
          <w:tcPr>
            <w:tcW w:w="73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94861E" w14:textId="77777777" w:rsidR="003649A7" w:rsidRDefault="008F5115">
            <w:pPr>
              <w:pStyle w:val="normal0"/>
              <w:jc w:val="center"/>
            </w:pPr>
            <w:r>
              <w:rPr>
                <w:rFonts w:ascii="Helvetica Neue" w:eastAsia="Helvetica Neue" w:hAnsi="Helvetica Neue" w:cs="Helvetica Neue"/>
                <w:sz w:val="20"/>
                <w:szCs w:val="20"/>
              </w:rPr>
              <w:t>Descripción de las alternativas de solución desechadas</w:t>
            </w:r>
          </w:p>
        </w:tc>
        <w:tc>
          <w:tcPr>
            <w:tcW w:w="2694" w:type="dxa"/>
            <w:tcBorders>
              <w:top w:val="single" w:sz="4" w:space="0" w:color="000000"/>
              <w:left w:val="nil"/>
              <w:bottom w:val="single" w:sz="4" w:space="0" w:color="000000"/>
              <w:right w:val="single" w:sz="4" w:space="0" w:color="000000"/>
            </w:tcBorders>
            <w:shd w:val="clear" w:color="auto" w:fill="D9D9D9"/>
            <w:vAlign w:val="center"/>
          </w:tcPr>
          <w:p w14:paraId="59E9FAE6" w14:textId="77777777" w:rsidR="003649A7" w:rsidRDefault="008F5115">
            <w:pPr>
              <w:pStyle w:val="normal0"/>
              <w:jc w:val="center"/>
            </w:pPr>
            <w:r>
              <w:rPr>
                <w:rFonts w:ascii="Helvetica Neue" w:eastAsia="Helvetica Neue" w:hAnsi="Helvetica Neue" w:cs="Helvetica Neue"/>
                <w:sz w:val="20"/>
                <w:szCs w:val="20"/>
              </w:rPr>
              <w:t>Costo total (incluye IVA)</w:t>
            </w:r>
          </w:p>
        </w:tc>
      </w:tr>
      <w:tr w:rsidR="003649A7" w14:paraId="07F4FC16" w14:textId="77777777">
        <w:trPr>
          <w:trHeight w:val="300"/>
        </w:trPr>
        <w:tc>
          <w:tcPr>
            <w:tcW w:w="7371" w:type="dxa"/>
            <w:tcBorders>
              <w:top w:val="nil"/>
              <w:left w:val="single" w:sz="4" w:space="0" w:color="000000"/>
              <w:bottom w:val="single" w:sz="4" w:space="0" w:color="000000"/>
              <w:right w:val="single" w:sz="4" w:space="0" w:color="000000"/>
            </w:tcBorders>
            <w:vAlign w:val="bottom"/>
          </w:tcPr>
          <w:p w14:paraId="5E1B058B" w14:textId="362801C6" w:rsidR="003649A7" w:rsidRDefault="008F5115" w:rsidP="004D2C52">
            <w:pPr>
              <w:pStyle w:val="normal0"/>
            </w:pPr>
            <w:r>
              <w:rPr>
                <w:rFonts w:ascii="Calibri" w:eastAsia="Calibri" w:hAnsi="Calibri" w:cs="Calibri"/>
                <w:sz w:val="22"/>
                <w:szCs w:val="22"/>
              </w:rPr>
              <w:t> </w:t>
            </w:r>
            <w:r w:rsidR="004D2C52">
              <w:rPr>
                <w:rFonts w:ascii="Calibri" w:eastAsia="Calibri" w:hAnsi="Calibri" w:cs="Calibri"/>
                <w:sz w:val="22"/>
                <w:szCs w:val="22"/>
              </w:rPr>
              <w:t>Realización de eventos en la vía publica</w:t>
            </w:r>
          </w:p>
        </w:tc>
        <w:tc>
          <w:tcPr>
            <w:tcW w:w="2694" w:type="dxa"/>
            <w:tcBorders>
              <w:top w:val="nil"/>
              <w:left w:val="nil"/>
              <w:bottom w:val="single" w:sz="4" w:space="0" w:color="000000"/>
              <w:right w:val="single" w:sz="4" w:space="0" w:color="000000"/>
            </w:tcBorders>
            <w:vAlign w:val="bottom"/>
          </w:tcPr>
          <w:p w14:paraId="4DB08541" w14:textId="6F4A9A27" w:rsidR="003649A7" w:rsidRDefault="004D2C52" w:rsidP="001166B6">
            <w:pPr>
              <w:pStyle w:val="normal0"/>
            </w:pPr>
            <w:r>
              <w:rPr>
                <w:rFonts w:ascii="Calibri" w:eastAsia="Calibri" w:hAnsi="Calibri" w:cs="Calibri"/>
                <w:sz w:val="22"/>
                <w:szCs w:val="22"/>
              </w:rPr>
              <w:t xml:space="preserve"> $                </w:t>
            </w:r>
            <w:r w:rsidR="001166B6">
              <w:rPr>
                <w:rFonts w:ascii="Calibri" w:eastAsia="Calibri" w:hAnsi="Calibri" w:cs="Calibri"/>
                <w:sz w:val="22"/>
                <w:szCs w:val="22"/>
              </w:rPr>
              <w:t xml:space="preserve">          512,645.23</w:t>
            </w:r>
            <w:r w:rsidR="008F5115">
              <w:rPr>
                <w:rFonts w:ascii="Calibri" w:eastAsia="Calibri" w:hAnsi="Calibri" w:cs="Calibri"/>
                <w:sz w:val="22"/>
                <w:szCs w:val="22"/>
              </w:rPr>
              <w:t xml:space="preserve"> </w:t>
            </w:r>
          </w:p>
        </w:tc>
      </w:tr>
      <w:tr w:rsidR="003649A7" w14:paraId="3B467AFE" w14:textId="77777777">
        <w:trPr>
          <w:trHeight w:val="300"/>
        </w:trPr>
        <w:tc>
          <w:tcPr>
            <w:tcW w:w="7371" w:type="dxa"/>
            <w:tcBorders>
              <w:top w:val="nil"/>
              <w:left w:val="single" w:sz="4" w:space="0" w:color="000000"/>
              <w:bottom w:val="single" w:sz="4" w:space="0" w:color="000000"/>
              <w:right w:val="single" w:sz="4" w:space="0" w:color="000000"/>
            </w:tcBorders>
            <w:vAlign w:val="bottom"/>
          </w:tcPr>
          <w:p w14:paraId="5C7799ED" w14:textId="77777777" w:rsidR="003649A7" w:rsidRDefault="008F5115">
            <w:pPr>
              <w:pStyle w:val="normal0"/>
            </w:pPr>
            <w:r>
              <w:rPr>
                <w:rFonts w:ascii="Calibri" w:eastAsia="Calibri" w:hAnsi="Calibri" w:cs="Calibri"/>
                <w:sz w:val="22"/>
                <w:szCs w:val="22"/>
              </w:rPr>
              <w:t> </w:t>
            </w:r>
          </w:p>
        </w:tc>
        <w:tc>
          <w:tcPr>
            <w:tcW w:w="2694" w:type="dxa"/>
            <w:tcBorders>
              <w:top w:val="nil"/>
              <w:left w:val="nil"/>
              <w:bottom w:val="single" w:sz="4" w:space="0" w:color="000000"/>
              <w:right w:val="single" w:sz="4" w:space="0" w:color="000000"/>
            </w:tcBorders>
            <w:vAlign w:val="bottom"/>
          </w:tcPr>
          <w:p w14:paraId="7359134E" w14:textId="77777777" w:rsidR="003649A7" w:rsidRDefault="008F5115">
            <w:pPr>
              <w:pStyle w:val="normal0"/>
            </w:pPr>
            <w:r>
              <w:rPr>
                <w:rFonts w:ascii="Calibri" w:eastAsia="Calibri" w:hAnsi="Calibri" w:cs="Calibri"/>
                <w:sz w:val="22"/>
                <w:szCs w:val="22"/>
              </w:rPr>
              <w:t xml:space="preserve"> $                                            -  </w:t>
            </w:r>
          </w:p>
        </w:tc>
      </w:tr>
    </w:tbl>
    <w:p w14:paraId="19E92C3B" w14:textId="77777777" w:rsidR="003649A7" w:rsidRDefault="003649A7">
      <w:pPr>
        <w:pStyle w:val="normal0"/>
        <w:tabs>
          <w:tab w:val="left" w:pos="709"/>
        </w:tabs>
      </w:pPr>
    </w:p>
    <w:tbl>
      <w:tblPr>
        <w:tblStyle w:val="a9"/>
        <w:tblW w:w="10065" w:type="dxa"/>
        <w:tblInd w:w="-75" w:type="dxa"/>
        <w:tblLayout w:type="fixed"/>
        <w:tblLook w:val="0400" w:firstRow="0" w:lastRow="0" w:firstColumn="0" w:lastColumn="0" w:noHBand="0" w:noVBand="1"/>
      </w:tblPr>
      <w:tblGrid>
        <w:gridCol w:w="10065"/>
      </w:tblGrid>
      <w:tr w:rsidR="003649A7" w14:paraId="77A977D2" w14:textId="77777777">
        <w:trPr>
          <w:trHeight w:val="300"/>
        </w:trPr>
        <w:tc>
          <w:tcPr>
            <w:tcW w:w="100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5291A0" w14:textId="77777777" w:rsidR="003649A7" w:rsidRDefault="008F5115">
            <w:pPr>
              <w:pStyle w:val="normal0"/>
              <w:jc w:val="center"/>
            </w:pPr>
            <w:r>
              <w:rPr>
                <w:rFonts w:ascii="Helvetica Neue" w:eastAsia="Helvetica Neue" w:hAnsi="Helvetica Neue" w:cs="Helvetica Neue"/>
                <w:sz w:val="20"/>
                <w:szCs w:val="20"/>
              </w:rPr>
              <w:t>Justificación de la alternativa de solución seleccionada*</w:t>
            </w:r>
          </w:p>
        </w:tc>
      </w:tr>
      <w:tr w:rsidR="003649A7" w14:paraId="7E299AD3" w14:textId="77777777">
        <w:trPr>
          <w:trHeight w:val="300"/>
        </w:trPr>
        <w:tc>
          <w:tcPr>
            <w:tcW w:w="10065" w:type="dxa"/>
            <w:tcBorders>
              <w:top w:val="single" w:sz="4" w:space="0" w:color="000000"/>
              <w:left w:val="single" w:sz="4" w:space="0" w:color="000000"/>
              <w:bottom w:val="single" w:sz="4" w:space="0" w:color="000000"/>
              <w:right w:val="single" w:sz="4" w:space="0" w:color="000000"/>
            </w:tcBorders>
            <w:vAlign w:val="center"/>
          </w:tcPr>
          <w:p w14:paraId="62CD2F85" w14:textId="5A2FCCE9" w:rsidR="00AE5478" w:rsidRPr="0052112E" w:rsidRDefault="00FB6CD0" w:rsidP="00657DE4">
            <w:pPr>
              <w:pStyle w:val="normal0"/>
              <w:jc w:val="both"/>
              <w:rPr>
                <w:rFonts w:ascii="Calibri" w:eastAsia="Calibri" w:hAnsi="Calibri" w:cs="Calibri"/>
                <w:sz w:val="22"/>
                <w:szCs w:val="22"/>
              </w:rPr>
            </w:pPr>
            <w:r w:rsidRPr="0052112E">
              <w:rPr>
                <w:rFonts w:ascii="Calibri" w:eastAsia="Calibri" w:hAnsi="Calibri" w:cs="Calibri"/>
                <w:sz w:val="22"/>
                <w:szCs w:val="22"/>
              </w:rPr>
              <w:t xml:space="preserve">Hace algunos años se realizaban eventos de carácter cultural con cedes en diferentes lugares de la Ciudad de México; sin embargo, este tipo de dinámicas incluía </w:t>
            </w:r>
            <w:r w:rsidR="00657DE4" w:rsidRPr="0052112E">
              <w:rPr>
                <w:rFonts w:ascii="Calibri" w:eastAsia="Calibri" w:hAnsi="Calibri" w:cs="Calibri"/>
                <w:sz w:val="22"/>
                <w:szCs w:val="22"/>
              </w:rPr>
              <w:t xml:space="preserve">gastos entre los que se contemplaban conceptos como honorarios </w:t>
            </w:r>
            <w:r w:rsidRPr="0052112E">
              <w:rPr>
                <w:rFonts w:ascii="Calibri" w:eastAsia="Calibri" w:hAnsi="Calibri" w:cs="Calibri"/>
                <w:sz w:val="22"/>
                <w:szCs w:val="22"/>
              </w:rPr>
              <w:t>de actores, conductores, transporte, sillas, mesas, carpas, etcétera</w:t>
            </w:r>
            <w:r w:rsidR="00154FDE" w:rsidRPr="0052112E">
              <w:rPr>
                <w:rFonts w:ascii="Calibri" w:eastAsia="Calibri" w:hAnsi="Calibri" w:cs="Calibri"/>
                <w:sz w:val="22"/>
                <w:szCs w:val="22"/>
              </w:rPr>
              <w:t>;</w:t>
            </w:r>
            <w:r w:rsidR="00657DE4" w:rsidRPr="0052112E">
              <w:rPr>
                <w:rFonts w:ascii="Calibri" w:eastAsia="Calibri" w:hAnsi="Calibri" w:cs="Calibri"/>
                <w:sz w:val="22"/>
                <w:szCs w:val="22"/>
              </w:rPr>
              <w:t xml:space="preserve"> coordinación y/o tramitación de lugares en los que se realizaría el evento lo cual también afectaba en la asistencia del público</w:t>
            </w:r>
            <w:r w:rsidR="00AE5478" w:rsidRPr="0052112E">
              <w:rPr>
                <w:rFonts w:ascii="Calibri" w:eastAsia="Calibri" w:hAnsi="Calibri" w:cs="Calibri"/>
                <w:sz w:val="22"/>
                <w:szCs w:val="22"/>
              </w:rPr>
              <w:t>,</w:t>
            </w:r>
            <w:r w:rsidR="00657DE4" w:rsidRPr="0052112E">
              <w:rPr>
                <w:rFonts w:ascii="Calibri" w:eastAsia="Calibri" w:hAnsi="Calibri" w:cs="Calibri"/>
                <w:sz w:val="22"/>
                <w:szCs w:val="22"/>
              </w:rPr>
              <w:t xml:space="preserve"> aunado a ello no existía una constancia de asistencia y seguimiento</w:t>
            </w:r>
            <w:r w:rsidR="00AE5478" w:rsidRPr="0052112E">
              <w:rPr>
                <w:rFonts w:ascii="Calibri" w:eastAsia="Calibri" w:hAnsi="Calibri" w:cs="Calibri"/>
                <w:sz w:val="22"/>
                <w:szCs w:val="22"/>
              </w:rPr>
              <w:t xml:space="preserve"> derivado del carácter de los eventos</w:t>
            </w:r>
            <w:r w:rsidR="00657DE4" w:rsidRPr="0052112E">
              <w:rPr>
                <w:rFonts w:ascii="Calibri" w:eastAsia="Calibri" w:hAnsi="Calibri" w:cs="Calibri"/>
                <w:sz w:val="22"/>
                <w:szCs w:val="22"/>
              </w:rPr>
              <w:t>. Por ello</w:t>
            </w:r>
            <w:r w:rsidR="00AE5478" w:rsidRPr="0052112E">
              <w:rPr>
                <w:rFonts w:ascii="Calibri" w:eastAsia="Calibri" w:hAnsi="Calibri" w:cs="Calibri"/>
                <w:sz w:val="22"/>
                <w:szCs w:val="22"/>
              </w:rPr>
              <w:t>;</w:t>
            </w:r>
            <w:r w:rsidR="00657DE4" w:rsidRPr="0052112E">
              <w:rPr>
                <w:rFonts w:ascii="Calibri" w:eastAsia="Calibri" w:hAnsi="Calibri" w:cs="Calibri"/>
                <w:sz w:val="22"/>
                <w:szCs w:val="22"/>
              </w:rPr>
              <w:t xml:space="preserve"> se busca la implementación de una nueva estrategia a través del ESTABLECIMIENTO de cedes</w:t>
            </w:r>
            <w:r w:rsidR="00AE5478" w:rsidRPr="0052112E">
              <w:rPr>
                <w:rFonts w:ascii="Calibri" w:eastAsia="Calibri" w:hAnsi="Calibri" w:cs="Calibri"/>
                <w:sz w:val="22"/>
                <w:szCs w:val="22"/>
              </w:rPr>
              <w:t>, en las cua</w:t>
            </w:r>
            <w:r w:rsidR="00657DE4" w:rsidRPr="0052112E">
              <w:rPr>
                <w:rFonts w:ascii="Calibri" w:eastAsia="Calibri" w:hAnsi="Calibri" w:cs="Calibri"/>
                <w:sz w:val="22"/>
                <w:szCs w:val="22"/>
              </w:rPr>
              <w:t>l</w:t>
            </w:r>
            <w:r w:rsidR="00AE5478" w:rsidRPr="0052112E">
              <w:rPr>
                <w:rFonts w:ascii="Calibri" w:eastAsia="Calibri" w:hAnsi="Calibri" w:cs="Calibri"/>
                <w:sz w:val="22"/>
                <w:szCs w:val="22"/>
              </w:rPr>
              <w:t>es</w:t>
            </w:r>
            <w:r w:rsidR="00657DE4" w:rsidRPr="0052112E">
              <w:rPr>
                <w:rFonts w:ascii="Calibri" w:eastAsia="Calibri" w:hAnsi="Calibri" w:cs="Calibri"/>
                <w:sz w:val="22"/>
                <w:szCs w:val="22"/>
              </w:rPr>
              <w:t xml:space="preserve"> se </w:t>
            </w:r>
            <w:r w:rsidR="00AE5478" w:rsidRPr="0052112E">
              <w:rPr>
                <w:rFonts w:ascii="Calibri" w:eastAsia="Calibri" w:hAnsi="Calibri" w:cs="Calibri"/>
                <w:sz w:val="22"/>
                <w:szCs w:val="22"/>
              </w:rPr>
              <w:t>cuenta con un repertorio de actividades que ya tienen marcado un calendario y horario de ejecución, y lo más importante tienen una continuidad que permite dar un seguimiento a las mismas. Claro sin dejar tampoco de lado, la realización de algunos eventos aislados a estas actividades, pero con un carácter cultural.</w:t>
            </w:r>
          </w:p>
          <w:p w14:paraId="154370BD" w14:textId="77777777" w:rsidR="00AE5478" w:rsidRPr="0052112E" w:rsidRDefault="00AE5478" w:rsidP="00657DE4">
            <w:pPr>
              <w:pStyle w:val="normal0"/>
              <w:jc w:val="both"/>
              <w:rPr>
                <w:rFonts w:ascii="Calibri" w:eastAsia="Calibri" w:hAnsi="Calibri" w:cs="Calibri"/>
                <w:sz w:val="22"/>
                <w:szCs w:val="22"/>
              </w:rPr>
            </w:pPr>
          </w:p>
          <w:p w14:paraId="5748BEC0" w14:textId="3BAF79ED" w:rsidR="00AE5478" w:rsidRPr="0052112E" w:rsidRDefault="00AE5478" w:rsidP="00657DE4">
            <w:pPr>
              <w:pStyle w:val="normal0"/>
              <w:jc w:val="both"/>
              <w:rPr>
                <w:rFonts w:ascii="Calibri" w:eastAsia="Calibri" w:hAnsi="Calibri" w:cs="Calibri"/>
                <w:sz w:val="22"/>
                <w:szCs w:val="22"/>
              </w:rPr>
            </w:pPr>
            <w:r w:rsidRPr="0052112E">
              <w:rPr>
                <w:rFonts w:ascii="Calibri" w:eastAsia="Calibri" w:hAnsi="Calibri" w:cs="Calibri"/>
                <w:sz w:val="22"/>
                <w:szCs w:val="22"/>
              </w:rPr>
              <w:t>Este tipo de alternativa, en primera instancia si requiere de una fuerte inversión inicial; sin embargo, al paso del tiempo ese gasto refleja resultados y los gastos que posteriormente se  requieren realizar en su mayoría son los gastos comunes de mantenimiento y/o conservación a fin de mantener y prolongar el tiempo de vida de los medios a través de los cuales se llevan a cabo estas acciones.</w:t>
            </w:r>
          </w:p>
          <w:p w14:paraId="1E53567C" w14:textId="77777777" w:rsidR="003649A7" w:rsidRPr="0052112E" w:rsidRDefault="003649A7" w:rsidP="00AE5478">
            <w:pPr>
              <w:pStyle w:val="normal0"/>
              <w:jc w:val="both"/>
              <w:rPr>
                <w:sz w:val="22"/>
                <w:szCs w:val="22"/>
              </w:rPr>
            </w:pPr>
          </w:p>
        </w:tc>
      </w:tr>
    </w:tbl>
    <w:p w14:paraId="1D25914F" w14:textId="77777777" w:rsidR="003649A7" w:rsidRDefault="008F5115">
      <w:pPr>
        <w:pStyle w:val="normal0"/>
        <w:tabs>
          <w:tab w:val="left" w:pos="709"/>
        </w:tabs>
        <w:jc w:val="both"/>
      </w:pPr>
      <w:r>
        <w:rPr>
          <w:rFonts w:ascii="Helvetica Neue" w:eastAsia="Helvetica Neue" w:hAnsi="Helvetica Neue" w:cs="Helvetica Neue"/>
          <w:sz w:val="16"/>
          <w:szCs w:val="16"/>
        </w:rPr>
        <w:t>* Se deberán cuantificar sus costos y describir los criterios técnicos y económicos de selección utilizados para determinar esta alternativa</w:t>
      </w:r>
    </w:p>
    <w:p w14:paraId="45443288" w14:textId="77777777" w:rsidR="003649A7" w:rsidRDefault="003649A7">
      <w:pPr>
        <w:pStyle w:val="normal0"/>
        <w:tabs>
          <w:tab w:val="left" w:pos="709"/>
        </w:tabs>
        <w:ind w:left="720"/>
      </w:pPr>
    </w:p>
    <w:p w14:paraId="64535309" w14:textId="77777777" w:rsidR="003649A7" w:rsidRDefault="008F5115">
      <w:pPr>
        <w:pStyle w:val="normal0"/>
        <w:numPr>
          <w:ilvl w:val="0"/>
          <w:numId w:val="1"/>
        </w:numPr>
        <w:tabs>
          <w:tab w:val="left" w:pos="709"/>
        </w:tabs>
        <w:ind w:hanging="360"/>
        <w:contextualSpacing/>
        <w:rPr>
          <w:rFonts w:ascii="Helvetica Neue" w:eastAsia="Helvetica Neue" w:hAnsi="Helvetica Neue" w:cs="Helvetica Neue"/>
          <w:b/>
          <w:sz w:val="20"/>
          <w:szCs w:val="20"/>
        </w:rPr>
      </w:pPr>
      <w:r>
        <w:rPr>
          <w:rFonts w:ascii="Helvetica Neue" w:eastAsia="Helvetica Neue" w:hAnsi="Helvetica Neue" w:cs="Helvetica Neue"/>
          <w:b/>
          <w:sz w:val="20"/>
          <w:szCs w:val="20"/>
        </w:rPr>
        <w:t>ANÁLISIS DE LA SITUACIÓN CON PROYECTO</w:t>
      </w:r>
    </w:p>
    <w:p w14:paraId="6BA572FB" w14:textId="77777777" w:rsidR="003649A7" w:rsidRDefault="003649A7">
      <w:pPr>
        <w:pStyle w:val="normal0"/>
        <w:tabs>
          <w:tab w:val="left" w:pos="709"/>
        </w:tabs>
      </w:pPr>
    </w:p>
    <w:tbl>
      <w:tblPr>
        <w:tblStyle w:val="aa"/>
        <w:tblW w:w="10065" w:type="dxa"/>
        <w:tblInd w:w="-75" w:type="dxa"/>
        <w:tblLayout w:type="fixed"/>
        <w:tblLook w:val="0400" w:firstRow="0" w:lastRow="0" w:firstColumn="0" w:lastColumn="0" w:noHBand="0" w:noVBand="1"/>
      </w:tblPr>
      <w:tblGrid>
        <w:gridCol w:w="10065"/>
      </w:tblGrid>
      <w:tr w:rsidR="003649A7" w14:paraId="38644CB6" w14:textId="77777777">
        <w:trPr>
          <w:trHeight w:val="300"/>
        </w:trPr>
        <w:tc>
          <w:tcPr>
            <w:tcW w:w="100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390AE8" w14:textId="77777777" w:rsidR="003649A7" w:rsidRDefault="008F5115">
            <w:pPr>
              <w:pStyle w:val="normal0"/>
              <w:jc w:val="center"/>
            </w:pPr>
            <w:r>
              <w:rPr>
                <w:rFonts w:ascii="Helvetica Neue" w:eastAsia="Helvetica Neue" w:hAnsi="Helvetica Neue" w:cs="Helvetica Neue"/>
                <w:sz w:val="20"/>
                <w:szCs w:val="20"/>
              </w:rPr>
              <w:t>Descripción General del Proyecto</w:t>
            </w:r>
          </w:p>
        </w:tc>
      </w:tr>
      <w:tr w:rsidR="003649A7" w:rsidRPr="0052112E" w14:paraId="16B947C0" w14:textId="77777777">
        <w:trPr>
          <w:trHeight w:val="300"/>
        </w:trPr>
        <w:tc>
          <w:tcPr>
            <w:tcW w:w="10065" w:type="dxa"/>
            <w:tcBorders>
              <w:top w:val="single" w:sz="4" w:space="0" w:color="000000"/>
              <w:left w:val="single" w:sz="4" w:space="0" w:color="000000"/>
              <w:bottom w:val="single" w:sz="4" w:space="0" w:color="000000"/>
              <w:right w:val="single" w:sz="4" w:space="0" w:color="000000"/>
            </w:tcBorders>
            <w:vAlign w:val="center"/>
          </w:tcPr>
          <w:p w14:paraId="0C4EA3E7" w14:textId="4BA42457" w:rsidR="00C4691C" w:rsidRPr="0052112E" w:rsidRDefault="004C09AE" w:rsidP="0052112E">
            <w:pPr>
              <w:pStyle w:val="normal0"/>
              <w:jc w:val="both"/>
              <w:rPr>
                <w:rFonts w:ascii="Calibri" w:eastAsia="Calibri" w:hAnsi="Calibri" w:cs="Calibri"/>
                <w:sz w:val="22"/>
                <w:szCs w:val="22"/>
              </w:rPr>
            </w:pPr>
            <w:r w:rsidRPr="0052112E">
              <w:rPr>
                <w:rFonts w:ascii="Calibri" w:eastAsia="Calibri" w:hAnsi="Calibri" w:cs="Calibri"/>
                <w:sz w:val="22"/>
                <w:szCs w:val="22"/>
              </w:rPr>
              <w:t>El Rule es un proyecto tecnológico cultural que busca la integración</w:t>
            </w:r>
            <w:r w:rsidR="008C7472" w:rsidRPr="0052112E">
              <w:rPr>
                <w:rFonts w:ascii="Calibri" w:eastAsia="Calibri" w:hAnsi="Calibri" w:cs="Calibri"/>
                <w:sz w:val="22"/>
                <w:szCs w:val="22"/>
              </w:rPr>
              <w:t xml:space="preserve"> no solo del concepto sino de la aplicación y explotación de los beneficios tecnológicos dentro de la cultura; logrando así la ampliación del marco que contempla este concepto</w:t>
            </w:r>
            <w:r w:rsidR="00612FF4" w:rsidRPr="0052112E">
              <w:rPr>
                <w:rFonts w:ascii="Calibri" w:eastAsia="Calibri" w:hAnsi="Calibri" w:cs="Calibri"/>
                <w:sz w:val="22"/>
                <w:szCs w:val="22"/>
              </w:rPr>
              <w:t xml:space="preserve"> y su </w:t>
            </w:r>
            <w:r w:rsidR="008C7472" w:rsidRPr="0052112E">
              <w:rPr>
                <w:rFonts w:ascii="Calibri" w:eastAsia="Calibri" w:hAnsi="Calibri" w:cs="Calibri"/>
                <w:sz w:val="22"/>
                <w:szCs w:val="22"/>
              </w:rPr>
              <w:t xml:space="preserve">adaptación </w:t>
            </w:r>
            <w:r w:rsidR="00B92DE7" w:rsidRPr="0052112E">
              <w:rPr>
                <w:rFonts w:ascii="Calibri" w:eastAsia="Calibri" w:hAnsi="Calibri" w:cs="Calibri"/>
                <w:sz w:val="22"/>
                <w:szCs w:val="22"/>
              </w:rPr>
              <w:t xml:space="preserve">a la actualidad. </w:t>
            </w:r>
          </w:p>
          <w:p w14:paraId="59867869" w14:textId="77777777" w:rsidR="00C4691C" w:rsidRPr="0052112E" w:rsidRDefault="00C4691C" w:rsidP="0052112E">
            <w:pPr>
              <w:pStyle w:val="normal0"/>
              <w:jc w:val="both"/>
              <w:rPr>
                <w:rFonts w:ascii="Calibri" w:eastAsia="Calibri" w:hAnsi="Calibri" w:cs="Calibri"/>
                <w:sz w:val="22"/>
                <w:szCs w:val="22"/>
              </w:rPr>
            </w:pPr>
          </w:p>
          <w:p w14:paraId="0EA74854" w14:textId="6B9E57E3" w:rsidR="00D06C30" w:rsidRPr="0052112E" w:rsidRDefault="00B92DE7" w:rsidP="0052112E">
            <w:pPr>
              <w:pStyle w:val="normal0"/>
              <w:jc w:val="both"/>
              <w:rPr>
                <w:rFonts w:ascii="Calibri" w:eastAsia="Calibri" w:hAnsi="Calibri" w:cs="Calibri"/>
                <w:sz w:val="22"/>
                <w:szCs w:val="22"/>
              </w:rPr>
            </w:pPr>
            <w:r w:rsidRPr="0052112E">
              <w:rPr>
                <w:rFonts w:ascii="Calibri" w:eastAsia="Calibri" w:hAnsi="Calibri" w:cs="Calibri"/>
                <w:sz w:val="22"/>
                <w:szCs w:val="22"/>
              </w:rPr>
              <w:t>Dentro de este recinto</w:t>
            </w:r>
            <w:r w:rsidR="00901D4C" w:rsidRPr="0052112E">
              <w:rPr>
                <w:rFonts w:ascii="Calibri" w:eastAsia="Calibri" w:hAnsi="Calibri" w:cs="Calibri"/>
                <w:sz w:val="22"/>
                <w:szCs w:val="22"/>
              </w:rPr>
              <w:t xml:space="preserve"> se enseñara y dará acceso a la tecnología, </w:t>
            </w:r>
            <w:r w:rsidR="00D06C30" w:rsidRPr="0052112E">
              <w:rPr>
                <w:rFonts w:ascii="Calibri" w:eastAsia="Calibri" w:hAnsi="Calibri" w:cs="Calibri"/>
                <w:sz w:val="22"/>
                <w:szCs w:val="22"/>
              </w:rPr>
              <w:t xml:space="preserve">así como al desarrollo de habilidades en el </w:t>
            </w:r>
            <w:r w:rsidR="00D06C30" w:rsidRPr="0052112E">
              <w:rPr>
                <w:rFonts w:ascii="Calibri" w:eastAsia="Calibri" w:hAnsi="Calibri" w:cs="Calibri"/>
                <w:sz w:val="22"/>
                <w:szCs w:val="22"/>
              </w:rPr>
              <w:lastRenderedPageBreak/>
              <w:t xml:space="preserve">contexto cultural y artístico; que permitan </w:t>
            </w:r>
            <w:r w:rsidR="00D01677" w:rsidRPr="0052112E">
              <w:rPr>
                <w:rFonts w:ascii="Calibri" w:eastAsia="Calibri" w:hAnsi="Calibri" w:cs="Calibri"/>
                <w:sz w:val="22"/>
                <w:szCs w:val="22"/>
              </w:rPr>
              <w:t xml:space="preserve">apoyar </w:t>
            </w:r>
            <w:r w:rsidR="00D06C30" w:rsidRPr="0052112E">
              <w:rPr>
                <w:rFonts w:ascii="Calibri" w:eastAsia="Calibri" w:hAnsi="Calibri" w:cs="Calibri"/>
                <w:sz w:val="22"/>
                <w:szCs w:val="22"/>
              </w:rPr>
              <w:t xml:space="preserve">el camino a la </w:t>
            </w:r>
            <w:r w:rsidR="00D01677" w:rsidRPr="0052112E">
              <w:rPr>
                <w:rFonts w:ascii="Calibri" w:eastAsia="Calibri" w:hAnsi="Calibri" w:cs="Calibri"/>
                <w:sz w:val="22"/>
                <w:szCs w:val="22"/>
              </w:rPr>
              <w:t>“</w:t>
            </w:r>
            <w:r w:rsidR="00D06C30" w:rsidRPr="0052112E">
              <w:rPr>
                <w:rFonts w:ascii="Calibri" w:eastAsia="Calibri" w:hAnsi="Calibri" w:cs="Calibri"/>
                <w:sz w:val="22"/>
                <w:szCs w:val="22"/>
              </w:rPr>
              <w:t>profesionalización</w:t>
            </w:r>
            <w:r w:rsidR="00D01677" w:rsidRPr="0052112E">
              <w:rPr>
                <w:rFonts w:ascii="Calibri" w:eastAsia="Calibri" w:hAnsi="Calibri" w:cs="Calibri"/>
                <w:sz w:val="22"/>
                <w:szCs w:val="22"/>
              </w:rPr>
              <w:t>”</w:t>
            </w:r>
            <w:r w:rsidR="00D06C30" w:rsidRPr="0052112E">
              <w:rPr>
                <w:rFonts w:ascii="Calibri" w:eastAsia="Calibri" w:hAnsi="Calibri" w:cs="Calibri"/>
                <w:sz w:val="22"/>
                <w:szCs w:val="22"/>
              </w:rPr>
              <w:t xml:space="preserve"> de los que se interesen en el campo</w:t>
            </w:r>
            <w:r w:rsidR="00E96452" w:rsidRPr="0052112E">
              <w:rPr>
                <w:rFonts w:ascii="Calibri" w:eastAsia="Calibri" w:hAnsi="Calibri" w:cs="Calibri"/>
                <w:sz w:val="22"/>
                <w:szCs w:val="22"/>
              </w:rPr>
              <w:t>, a</w:t>
            </w:r>
            <w:r w:rsidR="00D06C30" w:rsidRPr="0052112E">
              <w:rPr>
                <w:rFonts w:ascii="Calibri" w:eastAsia="Calibri" w:hAnsi="Calibri" w:cs="Calibri"/>
                <w:sz w:val="22"/>
                <w:szCs w:val="22"/>
              </w:rPr>
              <w:t xml:space="preserve"> través </w:t>
            </w:r>
            <w:r w:rsidR="00D01677" w:rsidRPr="0052112E">
              <w:rPr>
                <w:rFonts w:ascii="Calibri" w:eastAsia="Calibri" w:hAnsi="Calibri" w:cs="Calibri"/>
                <w:sz w:val="22"/>
                <w:szCs w:val="22"/>
              </w:rPr>
              <w:t>d</w:t>
            </w:r>
            <w:r w:rsidR="00D06C30" w:rsidRPr="0052112E">
              <w:rPr>
                <w:rFonts w:ascii="Calibri" w:eastAsia="Calibri" w:hAnsi="Calibri" w:cs="Calibri"/>
                <w:sz w:val="22"/>
                <w:szCs w:val="22"/>
              </w:rPr>
              <w:t xml:space="preserve">el desarrollo de proyectos y/o productos </w:t>
            </w:r>
            <w:r w:rsidR="00D01677" w:rsidRPr="0052112E">
              <w:rPr>
                <w:rFonts w:ascii="Calibri" w:eastAsia="Calibri" w:hAnsi="Calibri" w:cs="Calibri"/>
                <w:sz w:val="22"/>
                <w:szCs w:val="22"/>
              </w:rPr>
              <w:t>de plataforma abierta y que sean de uso general  y en beneficio de la sociedad.</w:t>
            </w:r>
          </w:p>
          <w:p w14:paraId="54E956F1" w14:textId="77777777" w:rsidR="003649A7" w:rsidRPr="0052112E" w:rsidRDefault="003649A7" w:rsidP="0052112E">
            <w:pPr>
              <w:pStyle w:val="normal0"/>
              <w:jc w:val="both"/>
              <w:rPr>
                <w:sz w:val="22"/>
                <w:szCs w:val="22"/>
              </w:rPr>
            </w:pPr>
          </w:p>
        </w:tc>
      </w:tr>
    </w:tbl>
    <w:p w14:paraId="5D024F50" w14:textId="77777777" w:rsidR="003649A7" w:rsidRDefault="003649A7">
      <w:pPr>
        <w:pStyle w:val="normal0"/>
        <w:tabs>
          <w:tab w:val="left" w:pos="709"/>
        </w:tabs>
        <w:jc w:val="both"/>
      </w:pPr>
    </w:p>
    <w:p w14:paraId="0C42614C" w14:textId="77777777" w:rsidR="007E6CBC" w:rsidRDefault="007E6CBC">
      <w:pPr>
        <w:pStyle w:val="normal0"/>
        <w:tabs>
          <w:tab w:val="left" w:pos="709"/>
        </w:tabs>
        <w:jc w:val="both"/>
      </w:pPr>
    </w:p>
    <w:tbl>
      <w:tblPr>
        <w:tblStyle w:val="ab"/>
        <w:tblW w:w="10065" w:type="dxa"/>
        <w:tblInd w:w="-75" w:type="dxa"/>
        <w:tblLayout w:type="fixed"/>
        <w:tblLook w:val="0400" w:firstRow="0" w:lastRow="0" w:firstColumn="0" w:lastColumn="0" w:noHBand="0" w:noVBand="1"/>
      </w:tblPr>
      <w:tblGrid>
        <w:gridCol w:w="2835"/>
        <w:gridCol w:w="2835"/>
        <w:gridCol w:w="1701"/>
        <w:gridCol w:w="993"/>
        <w:gridCol w:w="1701"/>
      </w:tblGrid>
      <w:tr w:rsidR="003649A7" w14:paraId="52F6283B" w14:textId="77777777">
        <w:trPr>
          <w:trHeight w:val="30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3CA9A39A" w14:textId="77777777" w:rsidR="003649A7" w:rsidRDefault="008F5115">
            <w:pPr>
              <w:pStyle w:val="normal0"/>
              <w:jc w:val="center"/>
            </w:pPr>
            <w:r>
              <w:rPr>
                <w:rFonts w:ascii="Helvetica Neue" w:eastAsia="Helvetica Neue" w:hAnsi="Helvetica Neue" w:cs="Helvetica Neue"/>
                <w:sz w:val="20"/>
                <w:szCs w:val="20"/>
              </w:rPr>
              <w:t>Descripción de los componentes del proyecto</w:t>
            </w:r>
          </w:p>
        </w:tc>
      </w:tr>
      <w:tr w:rsidR="003649A7" w14:paraId="29E776FB" w14:textId="77777777">
        <w:trPr>
          <w:trHeight w:val="640"/>
        </w:trPr>
        <w:tc>
          <w:tcPr>
            <w:tcW w:w="2835" w:type="dxa"/>
            <w:tcBorders>
              <w:top w:val="nil"/>
              <w:left w:val="single" w:sz="4" w:space="0" w:color="000000"/>
              <w:bottom w:val="single" w:sz="4" w:space="0" w:color="000000"/>
              <w:right w:val="single" w:sz="4" w:space="0" w:color="000000"/>
            </w:tcBorders>
            <w:shd w:val="clear" w:color="auto" w:fill="D9D9D9"/>
            <w:vAlign w:val="center"/>
          </w:tcPr>
          <w:p w14:paraId="48723EBE" w14:textId="77777777" w:rsidR="003649A7" w:rsidRDefault="008F5115">
            <w:pPr>
              <w:pStyle w:val="normal0"/>
              <w:jc w:val="center"/>
            </w:pPr>
            <w:r>
              <w:rPr>
                <w:rFonts w:ascii="Helvetica Neue" w:eastAsia="Helvetica Neue" w:hAnsi="Helvetica Neue" w:cs="Helvetica Neue"/>
                <w:sz w:val="20"/>
                <w:szCs w:val="20"/>
              </w:rPr>
              <w:t>Componente</w:t>
            </w:r>
          </w:p>
        </w:tc>
        <w:tc>
          <w:tcPr>
            <w:tcW w:w="2835" w:type="dxa"/>
            <w:tcBorders>
              <w:top w:val="nil"/>
              <w:left w:val="nil"/>
              <w:bottom w:val="single" w:sz="4" w:space="0" w:color="000000"/>
              <w:right w:val="single" w:sz="4" w:space="0" w:color="000000"/>
            </w:tcBorders>
            <w:shd w:val="clear" w:color="auto" w:fill="D9D9D9"/>
            <w:vAlign w:val="center"/>
          </w:tcPr>
          <w:p w14:paraId="61DDDAA9" w14:textId="77777777" w:rsidR="003649A7" w:rsidRDefault="008F5115">
            <w:pPr>
              <w:pStyle w:val="normal0"/>
              <w:jc w:val="center"/>
            </w:pPr>
            <w:r>
              <w:rPr>
                <w:rFonts w:ascii="Helvetica Neue" w:eastAsia="Helvetica Neue" w:hAnsi="Helvetica Neue" w:cs="Helvetica Neue"/>
                <w:sz w:val="20"/>
                <w:szCs w:val="20"/>
              </w:rPr>
              <w:t>Descripción</w:t>
            </w:r>
          </w:p>
        </w:tc>
        <w:tc>
          <w:tcPr>
            <w:tcW w:w="1701" w:type="dxa"/>
            <w:tcBorders>
              <w:top w:val="nil"/>
              <w:left w:val="nil"/>
              <w:bottom w:val="single" w:sz="4" w:space="0" w:color="000000"/>
              <w:right w:val="single" w:sz="4" w:space="0" w:color="000000"/>
            </w:tcBorders>
            <w:shd w:val="clear" w:color="auto" w:fill="D9D9D9"/>
            <w:vAlign w:val="center"/>
          </w:tcPr>
          <w:p w14:paraId="171A64DB" w14:textId="77777777" w:rsidR="003649A7" w:rsidRDefault="008F5115">
            <w:pPr>
              <w:pStyle w:val="normal0"/>
              <w:jc w:val="center"/>
            </w:pPr>
            <w:r>
              <w:rPr>
                <w:rFonts w:ascii="Helvetica Neue" w:eastAsia="Helvetica Neue" w:hAnsi="Helvetica Neue" w:cs="Helvetica Neue"/>
                <w:sz w:val="20"/>
                <w:szCs w:val="20"/>
              </w:rPr>
              <w:t>Costo Unitario (con IVA)</w:t>
            </w:r>
          </w:p>
        </w:tc>
        <w:tc>
          <w:tcPr>
            <w:tcW w:w="993" w:type="dxa"/>
            <w:tcBorders>
              <w:top w:val="nil"/>
              <w:left w:val="nil"/>
              <w:bottom w:val="single" w:sz="4" w:space="0" w:color="000000"/>
              <w:right w:val="single" w:sz="4" w:space="0" w:color="000000"/>
            </w:tcBorders>
            <w:shd w:val="clear" w:color="auto" w:fill="D9D9D9"/>
            <w:vAlign w:val="center"/>
          </w:tcPr>
          <w:p w14:paraId="6A9BE8C4" w14:textId="77777777" w:rsidR="003649A7" w:rsidRDefault="008F5115">
            <w:pPr>
              <w:pStyle w:val="normal0"/>
              <w:jc w:val="center"/>
            </w:pPr>
            <w:r>
              <w:rPr>
                <w:rFonts w:ascii="Helvetica Neue" w:eastAsia="Helvetica Neue" w:hAnsi="Helvetica Neue" w:cs="Helvetica Neue"/>
                <w:sz w:val="20"/>
                <w:szCs w:val="20"/>
              </w:rPr>
              <w:t>Cantidad</w:t>
            </w:r>
          </w:p>
        </w:tc>
        <w:tc>
          <w:tcPr>
            <w:tcW w:w="1701" w:type="dxa"/>
            <w:tcBorders>
              <w:top w:val="nil"/>
              <w:left w:val="nil"/>
              <w:bottom w:val="single" w:sz="4" w:space="0" w:color="000000"/>
              <w:right w:val="single" w:sz="4" w:space="0" w:color="000000"/>
            </w:tcBorders>
            <w:shd w:val="clear" w:color="auto" w:fill="D9D9D9"/>
            <w:vAlign w:val="center"/>
          </w:tcPr>
          <w:p w14:paraId="7A3DA4C8" w14:textId="77777777" w:rsidR="003649A7" w:rsidRDefault="008F5115">
            <w:pPr>
              <w:pStyle w:val="normal0"/>
              <w:jc w:val="center"/>
            </w:pPr>
            <w:r>
              <w:rPr>
                <w:rFonts w:ascii="Helvetica Neue" w:eastAsia="Helvetica Neue" w:hAnsi="Helvetica Neue" w:cs="Helvetica Neue"/>
                <w:sz w:val="20"/>
                <w:szCs w:val="20"/>
              </w:rPr>
              <w:t>Monto Total (Incluye IVA)</w:t>
            </w:r>
          </w:p>
        </w:tc>
      </w:tr>
      <w:tr w:rsidR="007E6CBC" w14:paraId="48E99F89"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2FCC4B6F" w14:textId="3DE9F253" w:rsidR="007E6CBC" w:rsidRPr="00BF2247" w:rsidRDefault="007E6CBC">
            <w:pPr>
              <w:pStyle w:val="normal0"/>
              <w:rPr>
                <w:rFonts w:asciiTheme="majorHAnsi" w:hAnsiTheme="majorHAnsi"/>
                <w:sz w:val="20"/>
                <w:szCs w:val="20"/>
              </w:rPr>
            </w:pPr>
            <w:r w:rsidRPr="00BF2247">
              <w:rPr>
                <w:rFonts w:asciiTheme="majorHAnsi" w:hAnsiTheme="majorHAnsi" w:cs="Arial"/>
                <w:sz w:val="20"/>
                <w:szCs w:val="20"/>
              </w:rPr>
              <w:t>ACCESS POINT</w:t>
            </w:r>
          </w:p>
        </w:tc>
        <w:tc>
          <w:tcPr>
            <w:tcW w:w="2835" w:type="dxa"/>
            <w:tcBorders>
              <w:top w:val="nil"/>
              <w:left w:val="nil"/>
              <w:bottom w:val="single" w:sz="4" w:space="0" w:color="000000"/>
              <w:right w:val="single" w:sz="4" w:space="0" w:color="000000"/>
            </w:tcBorders>
            <w:vAlign w:val="center"/>
          </w:tcPr>
          <w:p w14:paraId="4B76A968" w14:textId="140AA60C" w:rsidR="007E6CBC" w:rsidRPr="00BF2247" w:rsidRDefault="007E6CBC">
            <w:pPr>
              <w:pStyle w:val="normal0"/>
              <w:rPr>
                <w:rFonts w:asciiTheme="majorHAnsi" w:hAnsiTheme="majorHAnsi"/>
                <w:sz w:val="20"/>
                <w:szCs w:val="20"/>
              </w:rPr>
            </w:pPr>
            <w:r w:rsidRPr="00BF2247">
              <w:rPr>
                <w:rFonts w:asciiTheme="majorHAnsi" w:hAnsiTheme="majorHAnsi" w:cs="Arial"/>
                <w:bCs/>
                <w:sz w:val="20"/>
                <w:szCs w:val="20"/>
              </w:rPr>
              <w:t xml:space="preserve">Access Point </w:t>
            </w:r>
            <w:proofErr w:type="spellStart"/>
            <w:r w:rsidRPr="00BF2247">
              <w:rPr>
                <w:rFonts w:asciiTheme="majorHAnsi" w:hAnsiTheme="majorHAnsi" w:cs="Arial"/>
                <w:bCs/>
                <w:sz w:val="20"/>
                <w:szCs w:val="20"/>
              </w:rPr>
              <w:t>Inalámbico</w:t>
            </w:r>
            <w:proofErr w:type="spellEnd"/>
          </w:p>
        </w:tc>
        <w:tc>
          <w:tcPr>
            <w:tcW w:w="1701" w:type="dxa"/>
            <w:tcBorders>
              <w:top w:val="nil"/>
              <w:left w:val="nil"/>
              <w:bottom w:val="single" w:sz="4" w:space="0" w:color="000000"/>
              <w:right w:val="single" w:sz="4" w:space="0" w:color="000000"/>
            </w:tcBorders>
            <w:vAlign w:val="center"/>
          </w:tcPr>
          <w:p w14:paraId="224DCA95" w14:textId="2472C2DC" w:rsidR="007E6CBC" w:rsidRPr="00BF2247" w:rsidRDefault="007E6CBC" w:rsidP="00B33407">
            <w:pPr>
              <w:pStyle w:val="normal0"/>
              <w:jc w:val="right"/>
              <w:rPr>
                <w:rFonts w:asciiTheme="majorHAnsi" w:hAnsiTheme="majorHAnsi"/>
                <w:sz w:val="20"/>
                <w:szCs w:val="20"/>
              </w:rPr>
            </w:pPr>
            <w:r w:rsidRPr="00BF2247">
              <w:rPr>
                <w:rFonts w:asciiTheme="majorHAnsi" w:hAnsiTheme="majorHAnsi" w:cs="Arial"/>
                <w:sz w:val="20"/>
                <w:szCs w:val="20"/>
              </w:rPr>
              <w:t>$3,828.00</w:t>
            </w:r>
          </w:p>
        </w:tc>
        <w:tc>
          <w:tcPr>
            <w:tcW w:w="993" w:type="dxa"/>
            <w:tcBorders>
              <w:top w:val="nil"/>
              <w:left w:val="nil"/>
              <w:bottom w:val="single" w:sz="4" w:space="0" w:color="000000"/>
              <w:right w:val="single" w:sz="4" w:space="0" w:color="000000"/>
            </w:tcBorders>
            <w:vAlign w:val="center"/>
          </w:tcPr>
          <w:p w14:paraId="1D617AC4" w14:textId="7D458D01" w:rsidR="007E6CBC" w:rsidRPr="00BF2247" w:rsidRDefault="007E6CBC" w:rsidP="00B33407">
            <w:pPr>
              <w:pStyle w:val="normal0"/>
              <w:jc w:val="right"/>
              <w:rPr>
                <w:rFonts w:asciiTheme="majorHAnsi" w:hAnsiTheme="majorHAnsi"/>
                <w:sz w:val="20"/>
                <w:szCs w:val="20"/>
              </w:rPr>
            </w:pPr>
            <w:r w:rsidRPr="00BF2247">
              <w:rPr>
                <w:rFonts w:asciiTheme="majorHAnsi" w:hAnsiTheme="majorHAnsi" w:cs="Arial"/>
                <w:sz w:val="20"/>
                <w:szCs w:val="20"/>
              </w:rPr>
              <w:t>03</w:t>
            </w:r>
          </w:p>
        </w:tc>
        <w:tc>
          <w:tcPr>
            <w:tcW w:w="1701" w:type="dxa"/>
            <w:tcBorders>
              <w:top w:val="nil"/>
              <w:left w:val="nil"/>
              <w:bottom w:val="single" w:sz="4" w:space="0" w:color="000000"/>
              <w:right w:val="single" w:sz="4" w:space="0" w:color="000000"/>
            </w:tcBorders>
            <w:vAlign w:val="center"/>
          </w:tcPr>
          <w:p w14:paraId="3FAF735D" w14:textId="1B438050" w:rsidR="007E6CBC" w:rsidRPr="00BF2247" w:rsidRDefault="007E6CBC" w:rsidP="00B33407">
            <w:pPr>
              <w:pStyle w:val="normal0"/>
              <w:jc w:val="right"/>
              <w:rPr>
                <w:rFonts w:asciiTheme="majorHAnsi" w:hAnsiTheme="majorHAnsi"/>
                <w:sz w:val="20"/>
                <w:szCs w:val="20"/>
              </w:rPr>
            </w:pPr>
            <w:r w:rsidRPr="00BF2247">
              <w:rPr>
                <w:rFonts w:asciiTheme="majorHAnsi" w:hAnsiTheme="majorHAnsi" w:cs="Arial"/>
                <w:sz w:val="20"/>
                <w:szCs w:val="20"/>
              </w:rPr>
              <w:t>$11,484.00</w:t>
            </w:r>
          </w:p>
        </w:tc>
      </w:tr>
      <w:tr w:rsidR="007E6CBC" w14:paraId="606B4659"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459A2210" w14:textId="0A1E31F1" w:rsidR="007E6CBC" w:rsidRPr="00BF2247" w:rsidRDefault="007E6CBC">
            <w:pPr>
              <w:pStyle w:val="normal0"/>
              <w:rPr>
                <w:rFonts w:asciiTheme="majorHAnsi" w:hAnsiTheme="majorHAnsi"/>
                <w:sz w:val="20"/>
                <w:szCs w:val="20"/>
              </w:rPr>
            </w:pPr>
            <w:r w:rsidRPr="00BF2247">
              <w:rPr>
                <w:rFonts w:asciiTheme="majorHAnsi" w:hAnsiTheme="majorHAnsi" w:cs="Arial"/>
                <w:sz w:val="20"/>
                <w:szCs w:val="20"/>
              </w:rPr>
              <w:t>PC ALTO RENDIMIENTO</w:t>
            </w:r>
          </w:p>
        </w:tc>
        <w:tc>
          <w:tcPr>
            <w:tcW w:w="2835" w:type="dxa"/>
            <w:tcBorders>
              <w:top w:val="nil"/>
              <w:left w:val="nil"/>
              <w:bottom w:val="single" w:sz="4" w:space="0" w:color="000000"/>
              <w:right w:val="single" w:sz="4" w:space="0" w:color="000000"/>
            </w:tcBorders>
            <w:vAlign w:val="center"/>
          </w:tcPr>
          <w:p w14:paraId="45198ABE" w14:textId="52C8E803" w:rsidR="007E6CBC" w:rsidRPr="00BF2247" w:rsidRDefault="007E6CBC" w:rsidP="003B4EB8">
            <w:pPr>
              <w:pStyle w:val="normal0"/>
              <w:rPr>
                <w:rFonts w:asciiTheme="majorHAnsi" w:hAnsiTheme="majorHAnsi"/>
                <w:sz w:val="20"/>
                <w:szCs w:val="20"/>
              </w:rPr>
            </w:pPr>
            <w:r w:rsidRPr="00BF2247">
              <w:rPr>
                <w:rFonts w:asciiTheme="majorHAnsi" w:hAnsiTheme="majorHAnsi" w:cs="Arial"/>
                <w:bCs/>
                <w:sz w:val="20"/>
                <w:szCs w:val="20"/>
              </w:rPr>
              <w:t>C</w:t>
            </w:r>
            <w:r w:rsidR="003B4EB8" w:rsidRPr="00BF2247">
              <w:rPr>
                <w:rFonts w:asciiTheme="majorHAnsi" w:hAnsiTheme="majorHAnsi" w:cs="Arial"/>
                <w:bCs/>
                <w:sz w:val="20"/>
                <w:szCs w:val="20"/>
              </w:rPr>
              <w:t xml:space="preserve">omputadora </w:t>
            </w:r>
            <w:proofErr w:type="spellStart"/>
            <w:r w:rsidR="003B4EB8" w:rsidRPr="00BF2247">
              <w:rPr>
                <w:rFonts w:asciiTheme="majorHAnsi" w:hAnsiTheme="majorHAnsi" w:cs="Arial"/>
                <w:bCs/>
                <w:sz w:val="20"/>
                <w:szCs w:val="20"/>
              </w:rPr>
              <w:t>all</w:t>
            </w:r>
            <w:proofErr w:type="spellEnd"/>
            <w:r w:rsidR="003B4EB8" w:rsidRPr="00BF2247">
              <w:rPr>
                <w:rFonts w:asciiTheme="majorHAnsi" w:hAnsiTheme="majorHAnsi" w:cs="Arial"/>
                <w:bCs/>
                <w:sz w:val="20"/>
                <w:szCs w:val="20"/>
              </w:rPr>
              <w:t xml:space="preserve"> in </w:t>
            </w:r>
            <w:proofErr w:type="spellStart"/>
            <w:r w:rsidR="003B4EB8" w:rsidRPr="00BF2247">
              <w:rPr>
                <w:rFonts w:asciiTheme="majorHAnsi" w:hAnsiTheme="majorHAnsi" w:cs="Arial"/>
                <w:bCs/>
                <w:sz w:val="20"/>
                <w:szCs w:val="20"/>
              </w:rPr>
              <w:t>one</w:t>
            </w:r>
            <w:proofErr w:type="spellEnd"/>
          </w:p>
        </w:tc>
        <w:tc>
          <w:tcPr>
            <w:tcW w:w="1701" w:type="dxa"/>
            <w:tcBorders>
              <w:top w:val="nil"/>
              <w:left w:val="nil"/>
              <w:bottom w:val="single" w:sz="4" w:space="0" w:color="000000"/>
              <w:right w:val="single" w:sz="4" w:space="0" w:color="000000"/>
            </w:tcBorders>
            <w:vAlign w:val="center"/>
          </w:tcPr>
          <w:p w14:paraId="7FEC6712" w14:textId="61AA32F5" w:rsidR="007E6CBC" w:rsidRPr="00BF2247" w:rsidRDefault="007E6CBC" w:rsidP="00B33407">
            <w:pPr>
              <w:pStyle w:val="normal0"/>
              <w:jc w:val="right"/>
              <w:rPr>
                <w:rFonts w:asciiTheme="majorHAnsi" w:hAnsiTheme="majorHAnsi"/>
                <w:sz w:val="20"/>
                <w:szCs w:val="20"/>
              </w:rPr>
            </w:pPr>
            <w:r w:rsidRPr="00BF2247">
              <w:rPr>
                <w:rFonts w:asciiTheme="majorHAnsi" w:hAnsiTheme="majorHAnsi" w:cs="Arial"/>
                <w:sz w:val="20"/>
                <w:szCs w:val="20"/>
              </w:rPr>
              <w:t>$37,999.00</w:t>
            </w:r>
          </w:p>
        </w:tc>
        <w:tc>
          <w:tcPr>
            <w:tcW w:w="993" w:type="dxa"/>
            <w:tcBorders>
              <w:top w:val="nil"/>
              <w:left w:val="nil"/>
              <w:bottom w:val="single" w:sz="4" w:space="0" w:color="000000"/>
              <w:right w:val="single" w:sz="4" w:space="0" w:color="000000"/>
            </w:tcBorders>
            <w:vAlign w:val="center"/>
          </w:tcPr>
          <w:p w14:paraId="2B3B2BC1" w14:textId="703F62B6" w:rsidR="007E6CBC" w:rsidRPr="00BF2247" w:rsidRDefault="007E6CBC" w:rsidP="00B33407">
            <w:pPr>
              <w:pStyle w:val="normal0"/>
              <w:jc w:val="right"/>
              <w:rPr>
                <w:rFonts w:asciiTheme="majorHAnsi" w:hAnsiTheme="majorHAnsi"/>
                <w:sz w:val="20"/>
                <w:szCs w:val="20"/>
              </w:rPr>
            </w:pPr>
            <w:r w:rsidRPr="00BF2247">
              <w:rPr>
                <w:rFonts w:asciiTheme="majorHAnsi" w:hAnsiTheme="majorHAnsi" w:cs="Arial"/>
                <w:sz w:val="20"/>
                <w:szCs w:val="20"/>
              </w:rPr>
              <w:t>06</w:t>
            </w:r>
          </w:p>
        </w:tc>
        <w:tc>
          <w:tcPr>
            <w:tcW w:w="1701" w:type="dxa"/>
            <w:tcBorders>
              <w:top w:val="nil"/>
              <w:left w:val="nil"/>
              <w:bottom w:val="single" w:sz="4" w:space="0" w:color="000000"/>
              <w:right w:val="single" w:sz="4" w:space="0" w:color="000000"/>
            </w:tcBorders>
            <w:vAlign w:val="center"/>
          </w:tcPr>
          <w:p w14:paraId="180A5BAA" w14:textId="079E3E07" w:rsidR="007E6CBC" w:rsidRPr="00BF2247" w:rsidRDefault="007E6CBC" w:rsidP="00B33407">
            <w:pPr>
              <w:pStyle w:val="normal0"/>
              <w:jc w:val="right"/>
              <w:rPr>
                <w:rFonts w:asciiTheme="majorHAnsi" w:hAnsiTheme="majorHAnsi"/>
                <w:sz w:val="20"/>
                <w:szCs w:val="20"/>
              </w:rPr>
            </w:pPr>
            <w:r w:rsidRPr="00BF2247">
              <w:rPr>
                <w:rFonts w:asciiTheme="majorHAnsi" w:hAnsiTheme="majorHAnsi" w:cs="Arial"/>
                <w:sz w:val="20"/>
                <w:szCs w:val="20"/>
              </w:rPr>
              <w:t>$227,994.00</w:t>
            </w:r>
          </w:p>
        </w:tc>
      </w:tr>
      <w:tr w:rsidR="007E6CBC" w14:paraId="70141485"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7A7324A8" w14:textId="3D480330"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LAPTOP</w:t>
            </w:r>
          </w:p>
        </w:tc>
        <w:tc>
          <w:tcPr>
            <w:tcW w:w="2835" w:type="dxa"/>
            <w:tcBorders>
              <w:top w:val="nil"/>
              <w:left w:val="nil"/>
              <w:bottom w:val="single" w:sz="4" w:space="0" w:color="000000"/>
              <w:right w:val="single" w:sz="4" w:space="0" w:color="000000"/>
            </w:tcBorders>
            <w:vAlign w:val="center"/>
          </w:tcPr>
          <w:p w14:paraId="2E5249DA" w14:textId="69A1ED67" w:rsidR="007E6CBC" w:rsidRPr="00BF2247" w:rsidRDefault="007E6CBC" w:rsidP="003B4EB8">
            <w:pPr>
              <w:pStyle w:val="normal0"/>
              <w:rPr>
                <w:rFonts w:asciiTheme="majorHAnsi" w:eastAsia="Calibri" w:hAnsiTheme="majorHAnsi" w:cs="Calibri"/>
                <w:sz w:val="20"/>
                <w:szCs w:val="20"/>
              </w:rPr>
            </w:pPr>
            <w:r w:rsidRPr="00BF2247">
              <w:rPr>
                <w:rFonts w:asciiTheme="majorHAnsi" w:hAnsiTheme="majorHAnsi" w:cs="Arial"/>
                <w:bCs/>
                <w:sz w:val="20"/>
                <w:szCs w:val="20"/>
              </w:rPr>
              <w:t>C</w:t>
            </w:r>
            <w:r w:rsidR="003B4EB8" w:rsidRPr="00BF2247">
              <w:rPr>
                <w:rFonts w:asciiTheme="majorHAnsi" w:hAnsiTheme="majorHAnsi" w:cs="Arial"/>
                <w:bCs/>
                <w:sz w:val="20"/>
                <w:szCs w:val="20"/>
              </w:rPr>
              <w:t>omputadora</w:t>
            </w:r>
            <w:r w:rsidRPr="00BF2247">
              <w:rPr>
                <w:rFonts w:asciiTheme="majorHAnsi" w:hAnsiTheme="majorHAnsi" w:cs="Arial"/>
                <w:bCs/>
                <w:sz w:val="20"/>
                <w:szCs w:val="20"/>
              </w:rPr>
              <w:t xml:space="preserve"> </w:t>
            </w:r>
            <w:proofErr w:type="spellStart"/>
            <w:r w:rsidRPr="00BF2247">
              <w:rPr>
                <w:rFonts w:asciiTheme="majorHAnsi" w:hAnsiTheme="majorHAnsi" w:cs="Arial"/>
                <w:bCs/>
                <w:sz w:val="20"/>
                <w:szCs w:val="20"/>
              </w:rPr>
              <w:t>Lap</w:t>
            </w:r>
            <w:proofErr w:type="spellEnd"/>
            <w:r w:rsidRPr="00BF2247">
              <w:rPr>
                <w:rFonts w:asciiTheme="majorHAnsi" w:hAnsiTheme="majorHAnsi" w:cs="Arial"/>
                <w:bCs/>
                <w:sz w:val="20"/>
                <w:szCs w:val="20"/>
              </w:rPr>
              <w:t xml:space="preserve"> Top Alto Rendimiento</w:t>
            </w:r>
          </w:p>
        </w:tc>
        <w:tc>
          <w:tcPr>
            <w:tcW w:w="1701" w:type="dxa"/>
            <w:tcBorders>
              <w:top w:val="nil"/>
              <w:left w:val="nil"/>
              <w:bottom w:val="single" w:sz="4" w:space="0" w:color="000000"/>
              <w:right w:val="single" w:sz="4" w:space="0" w:color="000000"/>
            </w:tcBorders>
            <w:vAlign w:val="center"/>
          </w:tcPr>
          <w:p w14:paraId="25E7FDBF" w14:textId="5971D451"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$53,198.67</w:t>
            </w:r>
          </w:p>
        </w:tc>
        <w:tc>
          <w:tcPr>
            <w:tcW w:w="993" w:type="dxa"/>
            <w:tcBorders>
              <w:top w:val="nil"/>
              <w:left w:val="nil"/>
              <w:bottom w:val="single" w:sz="4" w:space="0" w:color="000000"/>
              <w:right w:val="single" w:sz="4" w:space="0" w:color="000000"/>
            </w:tcBorders>
            <w:vAlign w:val="center"/>
          </w:tcPr>
          <w:p w14:paraId="4FFE6226" w14:textId="4ABAC9FE"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03</w:t>
            </w:r>
          </w:p>
        </w:tc>
        <w:tc>
          <w:tcPr>
            <w:tcW w:w="1701" w:type="dxa"/>
            <w:tcBorders>
              <w:top w:val="nil"/>
              <w:left w:val="nil"/>
              <w:bottom w:val="single" w:sz="4" w:space="0" w:color="000000"/>
              <w:right w:val="single" w:sz="4" w:space="0" w:color="000000"/>
            </w:tcBorders>
            <w:vAlign w:val="center"/>
          </w:tcPr>
          <w:p w14:paraId="6D083CDE" w14:textId="5CBE5886"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$159,596.00</w:t>
            </w:r>
          </w:p>
        </w:tc>
      </w:tr>
      <w:tr w:rsidR="007E6CBC" w14:paraId="7A584C57"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4D642688" w14:textId="7094A605"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LAPTOP</w:t>
            </w:r>
          </w:p>
        </w:tc>
        <w:tc>
          <w:tcPr>
            <w:tcW w:w="2835" w:type="dxa"/>
            <w:tcBorders>
              <w:top w:val="nil"/>
              <w:left w:val="nil"/>
              <w:bottom w:val="single" w:sz="4" w:space="0" w:color="000000"/>
              <w:right w:val="single" w:sz="4" w:space="0" w:color="000000"/>
            </w:tcBorders>
            <w:vAlign w:val="center"/>
          </w:tcPr>
          <w:p w14:paraId="1626FEC2" w14:textId="4BE17D89" w:rsidR="007E6CBC" w:rsidRPr="00BF2247" w:rsidRDefault="007E6CBC" w:rsidP="003B4EB8">
            <w:pPr>
              <w:pStyle w:val="normal0"/>
              <w:rPr>
                <w:rFonts w:asciiTheme="majorHAnsi" w:eastAsia="Calibri" w:hAnsiTheme="majorHAnsi" w:cs="Calibri"/>
                <w:sz w:val="20"/>
                <w:szCs w:val="20"/>
              </w:rPr>
            </w:pPr>
            <w:r w:rsidRPr="00BF2247">
              <w:rPr>
                <w:rFonts w:asciiTheme="majorHAnsi" w:hAnsiTheme="majorHAnsi" w:cs="Arial"/>
                <w:bCs/>
                <w:sz w:val="20"/>
                <w:szCs w:val="20"/>
              </w:rPr>
              <w:t>C</w:t>
            </w:r>
            <w:r w:rsidR="003B4EB8" w:rsidRPr="00BF2247">
              <w:rPr>
                <w:rFonts w:asciiTheme="majorHAnsi" w:hAnsiTheme="majorHAnsi" w:cs="Arial"/>
                <w:bCs/>
                <w:sz w:val="20"/>
                <w:szCs w:val="20"/>
              </w:rPr>
              <w:t>omputadora</w:t>
            </w:r>
            <w:r w:rsidRPr="00BF2247">
              <w:rPr>
                <w:rFonts w:asciiTheme="majorHAnsi" w:hAnsiTheme="majorHAnsi" w:cs="Arial"/>
                <w:bCs/>
                <w:sz w:val="20"/>
                <w:szCs w:val="20"/>
              </w:rPr>
              <w:t xml:space="preserve"> </w:t>
            </w:r>
            <w:proofErr w:type="spellStart"/>
            <w:r w:rsidRPr="00BF2247">
              <w:rPr>
                <w:rFonts w:asciiTheme="majorHAnsi" w:hAnsiTheme="majorHAnsi" w:cs="Arial"/>
                <w:bCs/>
                <w:sz w:val="20"/>
                <w:szCs w:val="20"/>
              </w:rPr>
              <w:t>Lap</w:t>
            </w:r>
            <w:proofErr w:type="spellEnd"/>
            <w:r w:rsidRPr="00BF2247">
              <w:rPr>
                <w:rFonts w:asciiTheme="majorHAnsi" w:hAnsiTheme="majorHAnsi" w:cs="Arial"/>
                <w:bCs/>
                <w:sz w:val="20"/>
                <w:szCs w:val="20"/>
              </w:rPr>
              <w:t xml:space="preserve"> Top </w:t>
            </w:r>
            <w:proofErr w:type="spellStart"/>
            <w:r w:rsidRPr="00BF2247">
              <w:rPr>
                <w:rFonts w:asciiTheme="majorHAnsi" w:hAnsiTheme="majorHAnsi" w:cs="Arial"/>
                <w:bCs/>
                <w:sz w:val="20"/>
                <w:szCs w:val="20"/>
              </w:rPr>
              <w:t>Estandar</w:t>
            </w:r>
            <w:proofErr w:type="spellEnd"/>
          </w:p>
        </w:tc>
        <w:tc>
          <w:tcPr>
            <w:tcW w:w="1701" w:type="dxa"/>
            <w:tcBorders>
              <w:top w:val="nil"/>
              <w:left w:val="nil"/>
              <w:bottom w:val="single" w:sz="4" w:space="0" w:color="000000"/>
              <w:right w:val="single" w:sz="4" w:space="0" w:color="000000"/>
            </w:tcBorders>
            <w:vAlign w:val="center"/>
          </w:tcPr>
          <w:p w14:paraId="710819A9" w14:textId="7EEB162B"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$25,268.67</w:t>
            </w:r>
          </w:p>
        </w:tc>
        <w:tc>
          <w:tcPr>
            <w:tcW w:w="993" w:type="dxa"/>
            <w:tcBorders>
              <w:top w:val="nil"/>
              <w:left w:val="nil"/>
              <w:bottom w:val="single" w:sz="4" w:space="0" w:color="000000"/>
              <w:right w:val="single" w:sz="4" w:space="0" w:color="000000"/>
            </w:tcBorders>
            <w:vAlign w:val="center"/>
          </w:tcPr>
          <w:p w14:paraId="5ECD69A5" w14:textId="7AE3E212"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03</w:t>
            </w:r>
          </w:p>
        </w:tc>
        <w:tc>
          <w:tcPr>
            <w:tcW w:w="1701" w:type="dxa"/>
            <w:tcBorders>
              <w:top w:val="nil"/>
              <w:left w:val="nil"/>
              <w:bottom w:val="single" w:sz="4" w:space="0" w:color="000000"/>
              <w:right w:val="single" w:sz="4" w:space="0" w:color="000000"/>
            </w:tcBorders>
            <w:vAlign w:val="center"/>
          </w:tcPr>
          <w:p w14:paraId="095AC586" w14:textId="0D56FF8C"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$75,806.02</w:t>
            </w:r>
          </w:p>
        </w:tc>
      </w:tr>
      <w:tr w:rsidR="007E6CBC" w14:paraId="479AA098"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6870BA1B" w14:textId="77A83DF0"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PC DE ESCRITORIO</w:t>
            </w:r>
          </w:p>
        </w:tc>
        <w:tc>
          <w:tcPr>
            <w:tcW w:w="2835" w:type="dxa"/>
            <w:tcBorders>
              <w:top w:val="nil"/>
              <w:left w:val="nil"/>
              <w:bottom w:val="single" w:sz="4" w:space="0" w:color="000000"/>
              <w:right w:val="single" w:sz="4" w:space="0" w:color="000000"/>
            </w:tcBorders>
            <w:vAlign w:val="center"/>
          </w:tcPr>
          <w:p w14:paraId="47A096D1" w14:textId="25DF082D" w:rsidR="007E6CBC" w:rsidRPr="00BF2247" w:rsidRDefault="007E6CBC" w:rsidP="003B4EB8">
            <w:pPr>
              <w:pStyle w:val="normal0"/>
              <w:rPr>
                <w:rFonts w:asciiTheme="majorHAnsi" w:eastAsia="Calibri" w:hAnsiTheme="majorHAnsi" w:cs="Calibri"/>
                <w:sz w:val="20"/>
                <w:szCs w:val="20"/>
              </w:rPr>
            </w:pPr>
            <w:r w:rsidRPr="00BF2247">
              <w:rPr>
                <w:rFonts w:asciiTheme="majorHAnsi" w:hAnsiTheme="majorHAnsi" w:cs="Arial"/>
                <w:bCs/>
                <w:sz w:val="20"/>
                <w:szCs w:val="20"/>
              </w:rPr>
              <w:t>C</w:t>
            </w:r>
            <w:r w:rsidR="003B4EB8" w:rsidRPr="00BF2247">
              <w:rPr>
                <w:rFonts w:asciiTheme="majorHAnsi" w:hAnsiTheme="majorHAnsi" w:cs="Arial"/>
                <w:bCs/>
                <w:sz w:val="20"/>
                <w:szCs w:val="20"/>
              </w:rPr>
              <w:t>omputadora</w:t>
            </w:r>
            <w:r w:rsidRPr="00BF2247">
              <w:rPr>
                <w:rFonts w:asciiTheme="majorHAnsi" w:hAnsiTheme="majorHAnsi" w:cs="Arial"/>
                <w:bCs/>
                <w:sz w:val="20"/>
                <w:szCs w:val="20"/>
              </w:rPr>
              <w:t xml:space="preserve"> PC </w:t>
            </w:r>
            <w:proofErr w:type="spellStart"/>
            <w:r w:rsidRPr="00BF2247">
              <w:rPr>
                <w:rFonts w:asciiTheme="majorHAnsi" w:hAnsiTheme="majorHAnsi" w:cs="Arial"/>
                <w:bCs/>
                <w:sz w:val="20"/>
                <w:szCs w:val="20"/>
              </w:rPr>
              <w:t>Core</w:t>
            </w:r>
            <w:proofErr w:type="spellEnd"/>
            <w:r w:rsidRPr="00BF2247">
              <w:rPr>
                <w:rFonts w:asciiTheme="majorHAnsi" w:hAnsiTheme="majorHAnsi" w:cs="Arial"/>
                <w:bCs/>
                <w:sz w:val="20"/>
                <w:szCs w:val="20"/>
              </w:rPr>
              <w:t xml:space="preserve"> i5 Escritorio</w:t>
            </w:r>
          </w:p>
        </w:tc>
        <w:tc>
          <w:tcPr>
            <w:tcW w:w="1701" w:type="dxa"/>
            <w:tcBorders>
              <w:top w:val="nil"/>
              <w:left w:val="nil"/>
              <w:bottom w:val="single" w:sz="4" w:space="0" w:color="000000"/>
              <w:right w:val="single" w:sz="4" w:space="0" w:color="000000"/>
            </w:tcBorders>
            <w:vAlign w:val="center"/>
          </w:tcPr>
          <w:p w14:paraId="76C6B72D" w14:textId="1BBE5B4C"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$20,000.00</w:t>
            </w:r>
          </w:p>
        </w:tc>
        <w:tc>
          <w:tcPr>
            <w:tcW w:w="993" w:type="dxa"/>
            <w:tcBorders>
              <w:top w:val="nil"/>
              <w:left w:val="nil"/>
              <w:bottom w:val="single" w:sz="4" w:space="0" w:color="000000"/>
              <w:right w:val="single" w:sz="4" w:space="0" w:color="000000"/>
            </w:tcBorders>
            <w:vAlign w:val="center"/>
          </w:tcPr>
          <w:p w14:paraId="406E1EBA" w14:textId="1364D3B6"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08</w:t>
            </w:r>
          </w:p>
        </w:tc>
        <w:tc>
          <w:tcPr>
            <w:tcW w:w="1701" w:type="dxa"/>
            <w:tcBorders>
              <w:top w:val="nil"/>
              <w:left w:val="nil"/>
              <w:bottom w:val="single" w:sz="4" w:space="0" w:color="000000"/>
              <w:right w:val="single" w:sz="4" w:space="0" w:color="000000"/>
            </w:tcBorders>
            <w:vAlign w:val="center"/>
          </w:tcPr>
          <w:p w14:paraId="5B9D9644" w14:textId="5D9662CB"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$160,000.00</w:t>
            </w:r>
          </w:p>
        </w:tc>
      </w:tr>
      <w:tr w:rsidR="007E6CBC" w14:paraId="4589B7D9"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120FC4A8" w14:textId="67A2BCD6"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PC ALTO RENDIMIENTO</w:t>
            </w:r>
          </w:p>
        </w:tc>
        <w:tc>
          <w:tcPr>
            <w:tcW w:w="2835" w:type="dxa"/>
            <w:tcBorders>
              <w:top w:val="nil"/>
              <w:left w:val="nil"/>
              <w:bottom w:val="single" w:sz="4" w:space="0" w:color="000000"/>
              <w:right w:val="single" w:sz="4" w:space="0" w:color="000000"/>
            </w:tcBorders>
            <w:vAlign w:val="center"/>
          </w:tcPr>
          <w:p w14:paraId="01F827EB" w14:textId="3BEB3737" w:rsidR="007E6CBC" w:rsidRPr="00BF2247" w:rsidRDefault="007E6CBC" w:rsidP="003B4EB8">
            <w:pPr>
              <w:pStyle w:val="normal0"/>
              <w:rPr>
                <w:rFonts w:asciiTheme="majorHAnsi" w:eastAsia="Calibri" w:hAnsiTheme="majorHAnsi" w:cs="Calibri"/>
                <w:sz w:val="20"/>
                <w:szCs w:val="20"/>
              </w:rPr>
            </w:pPr>
            <w:r w:rsidRPr="00BF2247">
              <w:rPr>
                <w:rFonts w:asciiTheme="majorHAnsi" w:hAnsiTheme="majorHAnsi" w:cs="Arial"/>
                <w:bCs/>
                <w:sz w:val="20"/>
                <w:szCs w:val="20"/>
              </w:rPr>
              <w:t>C</w:t>
            </w:r>
            <w:r w:rsidR="003B4EB8" w:rsidRPr="00BF2247">
              <w:rPr>
                <w:rFonts w:asciiTheme="majorHAnsi" w:hAnsiTheme="majorHAnsi" w:cs="Arial"/>
                <w:bCs/>
                <w:sz w:val="20"/>
                <w:szCs w:val="20"/>
              </w:rPr>
              <w:t>omputadora</w:t>
            </w:r>
            <w:r w:rsidRPr="00BF2247">
              <w:rPr>
                <w:rFonts w:asciiTheme="majorHAnsi" w:hAnsiTheme="majorHAnsi" w:cs="Arial"/>
                <w:bCs/>
                <w:sz w:val="20"/>
                <w:szCs w:val="20"/>
              </w:rPr>
              <w:t xml:space="preserve"> PC </w:t>
            </w:r>
            <w:proofErr w:type="spellStart"/>
            <w:r w:rsidRPr="00BF2247">
              <w:rPr>
                <w:rFonts w:asciiTheme="majorHAnsi" w:hAnsiTheme="majorHAnsi" w:cs="Arial"/>
                <w:bCs/>
                <w:sz w:val="20"/>
                <w:szCs w:val="20"/>
              </w:rPr>
              <w:t>Core</w:t>
            </w:r>
            <w:proofErr w:type="spellEnd"/>
            <w:r w:rsidRPr="00BF2247">
              <w:rPr>
                <w:rFonts w:asciiTheme="majorHAnsi" w:hAnsiTheme="majorHAnsi" w:cs="Arial"/>
                <w:bCs/>
                <w:sz w:val="20"/>
                <w:szCs w:val="20"/>
              </w:rPr>
              <w:t xml:space="preserve"> i5 Rendimiento Medio</w:t>
            </w:r>
          </w:p>
        </w:tc>
        <w:tc>
          <w:tcPr>
            <w:tcW w:w="1701" w:type="dxa"/>
            <w:tcBorders>
              <w:top w:val="nil"/>
              <w:left w:val="nil"/>
              <w:bottom w:val="single" w:sz="4" w:space="0" w:color="000000"/>
              <w:right w:val="single" w:sz="4" w:space="0" w:color="000000"/>
            </w:tcBorders>
            <w:vAlign w:val="center"/>
          </w:tcPr>
          <w:p w14:paraId="28200F68" w14:textId="70C126D5"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$36,542.62</w:t>
            </w:r>
          </w:p>
        </w:tc>
        <w:tc>
          <w:tcPr>
            <w:tcW w:w="993" w:type="dxa"/>
            <w:tcBorders>
              <w:top w:val="nil"/>
              <w:left w:val="nil"/>
              <w:bottom w:val="single" w:sz="4" w:space="0" w:color="000000"/>
              <w:right w:val="single" w:sz="4" w:space="0" w:color="000000"/>
            </w:tcBorders>
            <w:vAlign w:val="center"/>
          </w:tcPr>
          <w:p w14:paraId="70FBC2A0" w14:textId="1E1ABAAC"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17</w:t>
            </w:r>
          </w:p>
        </w:tc>
        <w:tc>
          <w:tcPr>
            <w:tcW w:w="1701" w:type="dxa"/>
            <w:tcBorders>
              <w:top w:val="nil"/>
              <w:left w:val="nil"/>
              <w:bottom w:val="single" w:sz="4" w:space="0" w:color="000000"/>
              <w:right w:val="single" w:sz="4" w:space="0" w:color="000000"/>
            </w:tcBorders>
            <w:vAlign w:val="center"/>
          </w:tcPr>
          <w:p w14:paraId="05666DAA" w14:textId="6D58E3C7"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$621,224.57</w:t>
            </w:r>
          </w:p>
        </w:tc>
      </w:tr>
      <w:tr w:rsidR="007E6CBC" w14:paraId="42F9FD52"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64F40672" w14:textId="6DA8B822"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PC ALTO RENDIMIENTO</w:t>
            </w:r>
          </w:p>
        </w:tc>
        <w:tc>
          <w:tcPr>
            <w:tcW w:w="2835" w:type="dxa"/>
            <w:tcBorders>
              <w:top w:val="nil"/>
              <w:left w:val="nil"/>
              <w:bottom w:val="single" w:sz="4" w:space="0" w:color="000000"/>
              <w:right w:val="single" w:sz="4" w:space="0" w:color="000000"/>
            </w:tcBorders>
            <w:vAlign w:val="center"/>
          </w:tcPr>
          <w:p w14:paraId="00A84319" w14:textId="4C5C2815" w:rsidR="007E6CBC" w:rsidRPr="00BF2247" w:rsidRDefault="007E6CBC" w:rsidP="003B4EB8">
            <w:pPr>
              <w:pStyle w:val="normal0"/>
              <w:rPr>
                <w:rFonts w:asciiTheme="majorHAnsi" w:eastAsia="Calibri" w:hAnsiTheme="majorHAnsi" w:cs="Calibri"/>
                <w:sz w:val="20"/>
                <w:szCs w:val="20"/>
              </w:rPr>
            </w:pPr>
            <w:r w:rsidRPr="00BF2247">
              <w:rPr>
                <w:rFonts w:asciiTheme="majorHAnsi" w:hAnsiTheme="majorHAnsi" w:cs="Arial"/>
                <w:bCs/>
                <w:sz w:val="20"/>
                <w:szCs w:val="20"/>
              </w:rPr>
              <w:t>C</w:t>
            </w:r>
            <w:r w:rsidR="003B4EB8" w:rsidRPr="00BF2247">
              <w:rPr>
                <w:rFonts w:asciiTheme="majorHAnsi" w:hAnsiTheme="majorHAnsi" w:cs="Arial"/>
                <w:bCs/>
                <w:sz w:val="20"/>
                <w:szCs w:val="20"/>
              </w:rPr>
              <w:t xml:space="preserve">omputadora </w:t>
            </w:r>
            <w:r w:rsidRPr="00BF2247">
              <w:rPr>
                <w:rFonts w:asciiTheme="majorHAnsi" w:hAnsiTheme="majorHAnsi" w:cs="Arial"/>
                <w:bCs/>
                <w:sz w:val="20"/>
                <w:szCs w:val="20"/>
              </w:rPr>
              <w:t xml:space="preserve">PC </w:t>
            </w:r>
            <w:proofErr w:type="spellStart"/>
            <w:r w:rsidRPr="00BF2247">
              <w:rPr>
                <w:rFonts w:asciiTheme="majorHAnsi" w:hAnsiTheme="majorHAnsi" w:cs="Arial"/>
                <w:bCs/>
                <w:sz w:val="20"/>
                <w:szCs w:val="20"/>
              </w:rPr>
              <w:t>Core</w:t>
            </w:r>
            <w:proofErr w:type="spellEnd"/>
            <w:r w:rsidRPr="00BF2247">
              <w:rPr>
                <w:rFonts w:asciiTheme="majorHAnsi" w:hAnsiTheme="majorHAnsi" w:cs="Arial"/>
                <w:bCs/>
                <w:sz w:val="20"/>
                <w:szCs w:val="20"/>
              </w:rPr>
              <w:t xml:space="preserve"> i7 Alto Rendimiento</w:t>
            </w:r>
          </w:p>
        </w:tc>
        <w:tc>
          <w:tcPr>
            <w:tcW w:w="1701" w:type="dxa"/>
            <w:tcBorders>
              <w:top w:val="nil"/>
              <w:left w:val="nil"/>
              <w:bottom w:val="single" w:sz="4" w:space="0" w:color="000000"/>
              <w:right w:val="single" w:sz="4" w:space="0" w:color="000000"/>
            </w:tcBorders>
            <w:vAlign w:val="center"/>
          </w:tcPr>
          <w:p w14:paraId="5222B6FA" w14:textId="3CFBAA5F"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$71,818.67</w:t>
            </w:r>
          </w:p>
        </w:tc>
        <w:tc>
          <w:tcPr>
            <w:tcW w:w="993" w:type="dxa"/>
            <w:tcBorders>
              <w:top w:val="nil"/>
              <w:left w:val="nil"/>
              <w:bottom w:val="single" w:sz="4" w:space="0" w:color="000000"/>
              <w:right w:val="single" w:sz="4" w:space="0" w:color="000000"/>
            </w:tcBorders>
            <w:vAlign w:val="center"/>
          </w:tcPr>
          <w:p w14:paraId="18D264B3" w14:textId="02780BE4"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05</w:t>
            </w:r>
          </w:p>
        </w:tc>
        <w:tc>
          <w:tcPr>
            <w:tcW w:w="1701" w:type="dxa"/>
            <w:tcBorders>
              <w:top w:val="nil"/>
              <w:left w:val="nil"/>
              <w:bottom w:val="single" w:sz="4" w:space="0" w:color="000000"/>
              <w:right w:val="single" w:sz="4" w:space="0" w:color="000000"/>
            </w:tcBorders>
            <w:vAlign w:val="center"/>
          </w:tcPr>
          <w:p w14:paraId="5A6DD7BB" w14:textId="062747ED"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$359,093.37</w:t>
            </w:r>
          </w:p>
        </w:tc>
      </w:tr>
      <w:tr w:rsidR="007E6CBC" w14:paraId="3B9CEAD5"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0B780B35" w14:textId="1061B719"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FIREWALL</w:t>
            </w:r>
          </w:p>
        </w:tc>
        <w:tc>
          <w:tcPr>
            <w:tcW w:w="2835" w:type="dxa"/>
            <w:tcBorders>
              <w:top w:val="nil"/>
              <w:left w:val="nil"/>
              <w:bottom w:val="single" w:sz="4" w:space="0" w:color="000000"/>
              <w:right w:val="single" w:sz="4" w:space="0" w:color="000000"/>
            </w:tcBorders>
            <w:vAlign w:val="center"/>
          </w:tcPr>
          <w:p w14:paraId="1752B09F" w14:textId="0FBA0025"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bCs/>
                <w:sz w:val="20"/>
                <w:szCs w:val="20"/>
              </w:rPr>
              <w:t>Firewall</w:t>
            </w:r>
          </w:p>
        </w:tc>
        <w:tc>
          <w:tcPr>
            <w:tcW w:w="1701" w:type="dxa"/>
            <w:tcBorders>
              <w:top w:val="nil"/>
              <w:left w:val="nil"/>
              <w:bottom w:val="single" w:sz="4" w:space="0" w:color="000000"/>
              <w:right w:val="single" w:sz="4" w:space="0" w:color="000000"/>
            </w:tcBorders>
            <w:vAlign w:val="center"/>
          </w:tcPr>
          <w:p w14:paraId="5A4E785C" w14:textId="1DC3D50E"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$104,748.00</w:t>
            </w:r>
          </w:p>
        </w:tc>
        <w:tc>
          <w:tcPr>
            <w:tcW w:w="993" w:type="dxa"/>
            <w:tcBorders>
              <w:top w:val="nil"/>
              <w:left w:val="nil"/>
              <w:bottom w:val="single" w:sz="4" w:space="0" w:color="000000"/>
              <w:right w:val="single" w:sz="4" w:space="0" w:color="000000"/>
            </w:tcBorders>
            <w:vAlign w:val="center"/>
          </w:tcPr>
          <w:p w14:paraId="0F6C4EE5" w14:textId="526CCE2B"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01</w:t>
            </w:r>
          </w:p>
        </w:tc>
        <w:tc>
          <w:tcPr>
            <w:tcW w:w="1701" w:type="dxa"/>
            <w:tcBorders>
              <w:top w:val="nil"/>
              <w:left w:val="nil"/>
              <w:bottom w:val="single" w:sz="4" w:space="0" w:color="000000"/>
              <w:right w:val="single" w:sz="4" w:space="0" w:color="000000"/>
            </w:tcBorders>
            <w:vAlign w:val="center"/>
          </w:tcPr>
          <w:p w14:paraId="491B6921" w14:textId="2BFF01AD"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$104,748.00</w:t>
            </w:r>
          </w:p>
        </w:tc>
      </w:tr>
      <w:tr w:rsidR="007E6CBC" w14:paraId="2CC8F0E3"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197AD799" w14:textId="6DA4388C"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IMPRESORA</w:t>
            </w:r>
          </w:p>
        </w:tc>
        <w:tc>
          <w:tcPr>
            <w:tcW w:w="2835" w:type="dxa"/>
            <w:tcBorders>
              <w:top w:val="nil"/>
              <w:left w:val="nil"/>
              <w:bottom w:val="single" w:sz="4" w:space="0" w:color="000000"/>
              <w:right w:val="single" w:sz="4" w:space="0" w:color="000000"/>
            </w:tcBorders>
            <w:vAlign w:val="center"/>
          </w:tcPr>
          <w:p w14:paraId="18ADC93F" w14:textId="501A3A09"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bCs/>
                <w:sz w:val="20"/>
                <w:szCs w:val="20"/>
              </w:rPr>
              <w:t>Impresora 3D Código Abierto</w:t>
            </w:r>
          </w:p>
        </w:tc>
        <w:tc>
          <w:tcPr>
            <w:tcW w:w="1701" w:type="dxa"/>
            <w:tcBorders>
              <w:top w:val="nil"/>
              <w:left w:val="nil"/>
              <w:bottom w:val="single" w:sz="4" w:space="0" w:color="000000"/>
              <w:right w:val="single" w:sz="4" w:space="0" w:color="000000"/>
            </w:tcBorders>
            <w:vAlign w:val="center"/>
          </w:tcPr>
          <w:p w14:paraId="5E0E465C" w14:textId="7CD14C0E"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$35,000.00</w:t>
            </w:r>
          </w:p>
        </w:tc>
        <w:tc>
          <w:tcPr>
            <w:tcW w:w="993" w:type="dxa"/>
            <w:tcBorders>
              <w:top w:val="nil"/>
              <w:left w:val="nil"/>
              <w:bottom w:val="single" w:sz="4" w:space="0" w:color="000000"/>
              <w:right w:val="single" w:sz="4" w:space="0" w:color="000000"/>
            </w:tcBorders>
            <w:vAlign w:val="center"/>
          </w:tcPr>
          <w:p w14:paraId="64AE1468" w14:textId="332E2523"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01</w:t>
            </w:r>
          </w:p>
        </w:tc>
        <w:tc>
          <w:tcPr>
            <w:tcW w:w="1701" w:type="dxa"/>
            <w:tcBorders>
              <w:top w:val="nil"/>
              <w:left w:val="nil"/>
              <w:bottom w:val="single" w:sz="4" w:space="0" w:color="000000"/>
              <w:right w:val="single" w:sz="4" w:space="0" w:color="000000"/>
            </w:tcBorders>
            <w:vAlign w:val="center"/>
          </w:tcPr>
          <w:p w14:paraId="0551C395" w14:textId="70F014A0"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$35,000.00</w:t>
            </w:r>
          </w:p>
        </w:tc>
      </w:tr>
      <w:tr w:rsidR="007E6CBC" w14:paraId="3A9CDB38"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33CE126D" w14:textId="193149C2"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IMPRESORA</w:t>
            </w:r>
          </w:p>
        </w:tc>
        <w:tc>
          <w:tcPr>
            <w:tcW w:w="2835" w:type="dxa"/>
            <w:tcBorders>
              <w:top w:val="nil"/>
              <w:left w:val="nil"/>
              <w:bottom w:val="single" w:sz="4" w:space="0" w:color="000000"/>
              <w:right w:val="single" w:sz="4" w:space="0" w:color="000000"/>
            </w:tcBorders>
            <w:vAlign w:val="center"/>
          </w:tcPr>
          <w:p w14:paraId="03A5B0E6" w14:textId="12E74CD4"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bCs/>
                <w:sz w:val="20"/>
                <w:szCs w:val="20"/>
              </w:rPr>
              <w:t>Impresora 3D de Marca</w:t>
            </w:r>
          </w:p>
        </w:tc>
        <w:tc>
          <w:tcPr>
            <w:tcW w:w="1701" w:type="dxa"/>
            <w:tcBorders>
              <w:top w:val="nil"/>
              <w:left w:val="nil"/>
              <w:bottom w:val="single" w:sz="4" w:space="0" w:color="000000"/>
              <w:right w:val="single" w:sz="4" w:space="0" w:color="000000"/>
            </w:tcBorders>
            <w:vAlign w:val="center"/>
          </w:tcPr>
          <w:p w14:paraId="06801E1B" w14:textId="045FAA5A"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$116,000.00</w:t>
            </w:r>
          </w:p>
        </w:tc>
        <w:tc>
          <w:tcPr>
            <w:tcW w:w="993" w:type="dxa"/>
            <w:tcBorders>
              <w:top w:val="nil"/>
              <w:left w:val="nil"/>
              <w:bottom w:val="single" w:sz="4" w:space="0" w:color="000000"/>
              <w:right w:val="single" w:sz="4" w:space="0" w:color="000000"/>
            </w:tcBorders>
            <w:vAlign w:val="center"/>
          </w:tcPr>
          <w:p w14:paraId="7C0FAE46" w14:textId="0C536E35"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01</w:t>
            </w:r>
          </w:p>
        </w:tc>
        <w:tc>
          <w:tcPr>
            <w:tcW w:w="1701" w:type="dxa"/>
            <w:tcBorders>
              <w:top w:val="nil"/>
              <w:left w:val="nil"/>
              <w:bottom w:val="single" w:sz="4" w:space="0" w:color="000000"/>
              <w:right w:val="single" w:sz="4" w:space="0" w:color="000000"/>
            </w:tcBorders>
            <w:vAlign w:val="center"/>
          </w:tcPr>
          <w:p w14:paraId="009DA3AD" w14:textId="4554229B"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$116,000.00</w:t>
            </w:r>
          </w:p>
        </w:tc>
      </w:tr>
      <w:tr w:rsidR="007E6CBC" w14:paraId="63C0A495"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4C8E3ED7" w14:textId="4E7B2114"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PANEL</w:t>
            </w:r>
          </w:p>
        </w:tc>
        <w:tc>
          <w:tcPr>
            <w:tcW w:w="2835" w:type="dxa"/>
            <w:tcBorders>
              <w:top w:val="nil"/>
              <w:left w:val="nil"/>
              <w:bottom w:val="single" w:sz="4" w:space="0" w:color="000000"/>
              <w:right w:val="single" w:sz="4" w:space="0" w:color="000000"/>
            </w:tcBorders>
            <w:vAlign w:val="center"/>
          </w:tcPr>
          <w:p w14:paraId="080D90E8" w14:textId="64B0E1B7"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bCs/>
                <w:sz w:val="20"/>
                <w:szCs w:val="20"/>
              </w:rPr>
              <w:t>Panel de parcheo 48 puertos CAT Se</w:t>
            </w:r>
          </w:p>
        </w:tc>
        <w:tc>
          <w:tcPr>
            <w:tcW w:w="1701" w:type="dxa"/>
            <w:tcBorders>
              <w:top w:val="nil"/>
              <w:left w:val="nil"/>
              <w:bottom w:val="single" w:sz="4" w:space="0" w:color="000000"/>
              <w:right w:val="single" w:sz="4" w:space="0" w:color="000000"/>
            </w:tcBorders>
            <w:vAlign w:val="center"/>
          </w:tcPr>
          <w:p w14:paraId="0B7CBCBF" w14:textId="6516FC82"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$3,760.72</w:t>
            </w:r>
          </w:p>
        </w:tc>
        <w:tc>
          <w:tcPr>
            <w:tcW w:w="993" w:type="dxa"/>
            <w:tcBorders>
              <w:top w:val="nil"/>
              <w:left w:val="nil"/>
              <w:bottom w:val="single" w:sz="4" w:space="0" w:color="000000"/>
              <w:right w:val="single" w:sz="4" w:space="0" w:color="000000"/>
            </w:tcBorders>
            <w:vAlign w:val="center"/>
          </w:tcPr>
          <w:p w14:paraId="4B61A229" w14:textId="77B7AD75"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01</w:t>
            </w:r>
          </w:p>
        </w:tc>
        <w:tc>
          <w:tcPr>
            <w:tcW w:w="1701" w:type="dxa"/>
            <w:tcBorders>
              <w:top w:val="nil"/>
              <w:left w:val="nil"/>
              <w:bottom w:val="single" w:sz="4" w:space="0" w:color="000000"/>
              <w:right w:val="single" w:sz="4" w:space="0" w:color="000000"/>
            </w:tcBorders>
            <w:vAlign w:val="center"/>
          </w:tcPr>
          <w:p w14:paraId="7B96D043" w14:textId="47C05E1D"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$3,760.72</w:t>
            </w:r>
          </w:p>
        </w:tc>
      </w:tr>
      <w:tr w:rsidR="007E6CBC" w14:paraId="2AACE76D"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7076C6E9" w14:textId="70D0276F"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PLOTTER</w:t>
            </w:r>
          </w:p>
        </w:tc>
        <w:tc>
          <w:tcPr>
            <w:tcW w:w="2835" w:type="dxa"/>
            <w:tcBorders>
              <w:top w:val="nil"/>
              <w:left w:val="nil"/>
              <w:bottom w:val="single" w:sz="4" w:space="0" w:color="000000"/>
              <w:right w:val="single" w:sz="4" w:space="0" w:color="000000"/>
            </w:tcBorders>
            <w:vAlign w:val="center"/>
          </w:tcPr>
          <w:p w14:paraId="17B9D03C" w14:textId="7C85B41F"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bCs/>
                <w:sz w:val="20"/>
                <w:szCs w:val="20"/>
              </w:rPr>
              <w:t>Plotter a color</w:t>
            </w:r>
          </w:p>
        </w:tc>
        <w:tc>
          <w:tcPr>
            <w:tcW w:w="1701" w:type="dxa"/>
            <w:tcBorders>
              <w:top w:val="nil"/>
              <w:left w:val="nil"/>
              <w:bottom w:val="single" w:sz="4" w:space="0" w:color="000000"/>
              <w:right w:val="single" w:sz="4" w:space="0" w:color="000000"/>
            </w:tcBorders>
            <w:vAlign w:val="center"/>
          </w:tcPr>
          <w:p w14:paraId="4E763D60" w14:textId="3DE201CF"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$97,963.17</w:t>
            </w:r>
          </w:p>
        </w:tc>
        <w:tc>
          <w:tcPr>
            <w:tcW w:w="993" w:type="dxa"/>
            <w:tcBorders>
              <w:top w:val="nil"/>
              <w:left w:val="nil"/>
              <w:bottom w:val="single" w:sz="4" w:space="0" w:color="000000"/>
              <w:right w:val="single" w:sz="4" w:space="0" w:color="000000"/>
            </w:tcBorders>
            <w:vAlign w:val="center"/>
          </w:tcPr>
          <w:p w14:paraId="291D72D4" w14:textId="5C866946"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01</w:t>
            </w:r>
          </w:p>
        </w:tc>
        <w:tc>
          <w:tcPr>
            <w:tcW w:w="1701" w:type="dxa"/>
            <w:tcBorders>
              <w:top w:val="nil"/>
              <w:left w:val="nil"/>
              <w:bottom w:val="single" w:sz="4" w:space="0" w:color="000000"/>
              <w:right w:val="single" w:sz="4" w:space="0" w:color="000000"/>
            </w:tcBorders>
            <w:vAlign w:val="center"/>
          </w:tcPr>
          <w:p w14:paraId="69CAF885" w14:textId="39E75527"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$97,963.17</w:t>
            </w:r>
          </w:p>
        </w:tc>
      </w:tr>
      <w:tr w:rsidR="007E6CBC" w14:paraId="2CDBC0E9"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447A3B22" w14:textId="305C118F"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UNIDAD DE RESPALDO</w:t>
            </w:r>
          </w:p>
        </w:tc>
        <w:tc>
          <w:tcPr>
            <w:tcW w:w="2835" w:type="dxa"/>
            <w:tcBorders>
              <w:top w:val="nil"/>
              <w:left w:val="nil"/>
              <w:bottom w:val="single" w:sz="4" w:space="0" w:color="000000"/>
              <w:right w:val="single" w:sz="4" w:space="0" w:color="000000"/>
            </w:tcBorders>
            <w:vAlign w:val="center"/>
          </w:tcPr>
          <w:p w14:paraId="203B6E3B" w14:textId="5279D32B" w:rsidR="007E6CBC" w:rsidRPr="00BF2247" w:rsidRDefault="007E6CBC" w:rsidP="001C417A">
            <w:pPr>
              <w:pStyle w:val="normal0"/>
              <w:rPr>
                <w:rFonts w:asciiTheme="majorHAnsi" w:eastAsia="Calibri" w:hAnsiTheme="majorHAnsi" w:cs="Calibri"/>
                <w:sz w:val="20"/>
                <w:szCs w:val="20"/>
              </w:rPr>
            </w:pPr>
            <w:r w:rsidRPr="00BF2247">
              <w:rPr>
                <w:rFonts w:asciiTheme="majorHAnsi" w:hAnsiTheme="majorHAnsi" w:cs="Arial"/>
                <w:bCs/>
                <w:sz w:val="20"/>
                <w:szCs w:val="20"/>
              </w:rPr>
              <w:t>Servidor de almacenamiento N</w:t>
            </w:r>
            <w:r w:rsidR="001C417A">
              <w:rPr>
                <w:rFonts w:asciiTheme="majorHAnsi" w:hAnsiTheme="majorHAnsi" w:cs="Arial"/>
                <w:bCs/>
                <w:sz w:val="20"/>
                <w:szCs w:val="20"/>
              </w:rPr>
              <w:t>AS</w:t>
            </w:r>
            <w:r w:rsidRPr="00BF2247">
              <w:rPr>
                <w:rFonts w:asciiTheme="majorHAnsi" w:hAnsiTheme="majorHAnsi" w:cs="Arial"/>
                <w:bCs/>
                <w:sz w:val="20"/>
                <w:szCs w:val="20"/>
              </w:rPr>
              <w:t xml:space="preserve"> 100 Tb</w:t>
            </w:r>
          </w:p>
        </w:tc>
        <w:tc>
          <w:tcPr>
            <w:tcW w:w="1701" w:type="dxa"/>
            <w:tcBorders>
              <w:top w:val="nil"/>
              <w:left w:val="nil"/>
              <w:bottom w:val="single" w:sz="4" w:space="0" w:color="000000"/>
              <w:right w:val="single" w:sz="4" w:space="0" w:color="000000"/>
            </w:tcBorders>
            <w:vAlign w:val="center"/>
          </w:tcPr>
          <w:p w14:paraId="23008FF9" w14:textId="226C4256"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$465,101.67</w:t>
            </w:r>
          </w:p>
        </w:tc>
        <w:tc>
          <w:tcPr>
            <w:tcW w:w="993" w:type="dxa"/>
            <w:tcBorders>
              <w:top w:val="nil"/>
              <w:left w:val="nil"/>
              <w:bottom w:val="single" w:sz="4" w:space="0" w:color="000000"/>
              <w:right w:val="single" w:sz="4" w:space="0" w:color="000000"/>
            </w:tcBorders>
            <w:vAlign w:val="center"/>
          </w:tcPr>
          <w:p w14:paraId="67A00252" w14:textId="2B81815E"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01</w:t>
            </w:r>
          </w:p>
        </w:tc>
        <w:tc>
          <w:tcPr>
            <w:tcW w:w="1701" w:type="dxa"/>
            <w:tcBorders>
              <w:top w:val="nil"/>
              <w:left w:val="nil"/>
              <w:bottom w:val="single" w:sz="4" w:space="0" w:color="000000"/>
              <w:right w:val="single" w:sz="4" w:space="0" w:color="000000"/>
            </w:tcBorders>
            <w:vAlign w:val="center"/>
          </w:tcPr>
          <w:p w14:paraId="0085ECD8" w14:textId="7ABA921B"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$465,101.67</w:t>
            </w:r>
          </w:p>
        </w:tc>
      </w:tr>
      <w:tr w:rsidR="007E6CBC" w14:paraId="158C1834"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05846518" w14:textId="2995625F"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SERVIDOR TIPO 2</w:t>
            </w:r>
          </w:p>
        </w:tc>
        <w:tc>
          <w:tcPr>
            <w:tcW w:w="2835" w:type="dxa"/>
            <w:tcBorders>
              <w:top w:val="nil"/>
              <w:left w:val="nil"/>
              <w:bottom w:val="single" w:sz="4" w:space="0" w:color="000000"/>
              <w:right w:val="single" w:sz="4" w:space="0" w:color="000000"/>
            </w:tcBorders>
            <w:vAlign w:val="center"/>
          </w:tcPr>
          <w:p w14:paraId="4326FC68" w14:textId="27D0DF91"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bCs/>
                <w:sz w:val="20"/>
                <w:szCs w:val="20"/>
              </w:rPr>
              <w:t xml:space="preserve">Servidor para </w:t>
            </w:r>
            <w:r w:rsidR="003B4EB8" w:rsidRPr="00BF2247">
              <w:rPr>
                <w:rFonts w:asciiTheme="majorHAnsi" w:hAnsiTheme="majorHAnsi" w:cs="Arial"/>
                <w:bCs/>
                <w:sz w:val="20"/>
                <w:szCs w:val="20"/>
              </w:rPr>
              <w:t>virtualización</w:t>
            </w:r>
          </w:p>
        </w:tc>
        <w:tc>
          <w:tcPr>
            <w:tcW w:w="1701" w:type="dxa"/>
            <w:tcBorders>
              <w:top w:val="nil"/>
              <w:left w:val="nil"/>
              <w:bottom w:val="single" w:sz="4" w:space="0" w:color="000000"/>
              <w:right w:val="single" w:sz="4" w:space="0" w:color="000000"/>
            </w:tcBorders>
            <w:vAlign w:val="center"/>
          </w:tcPr>
          <w:p w14:paraId="49AE0A32" w14:textId="2E399271"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$39,622.59</w:t>
            </w:r>
          </w:p>
        </w:tc>
        <w:tc>
          <w:tcPr>
            <w:tcW w:w="993" w:type="dxa"/>
            <w:tcBorders>
              <w:top w:val="nil"/>
              <w:left w:val="nil"/>
              <w:bottom w:val="single" w:sz="4" w:space="0" w:color="000000"/>
              <w:right w:val="single" w:sz="4" w:space="0" w:color="000000"/>
            </w:tcBorders>
            <w:vAlign w:val="center"/>
          </w:tcPr>
          <w:p w14:paraId="34C9EB3E" w14:textId="224CABF2"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02</w:t>
            </w:r>
          </w:p>
        </w:tc>
        <w:tc>
          <w:tcPr>
            <w:tcW w:w="1701" w:type="dxa"/>
            <w:tcBorders>
              <w:top w:val="nil"/>
              <w:left w:val="nil"/>
              <w:bottom w:val="single" w:sz="4" w:space="0" w:color="000000"/>
              <w:right w:val="single" w:sz="4" w:space="0" w:color="000000"/>
            </w:tcBorders>
            <w:vAlign w:val="center"/>
          </w:tcPr>
          <w:p w14:paraId="41528383" w14:textId="628406F3"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$79,245.18</w:t>
            </w:r>
          </w:p>
        </w:tc>
      </w:tr>
      <w:tr w:rsidR="007E6CBC" w14:paraId="54117CAE"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55DE00E1" w14:textId="04CE15E9"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UPS</w:t>
            </w:r>
          </w:p>
        </w:tc>
        <w:tc>
          <w:tcPr>
            <w:tcW w:w="2835" w:type="dxa"/>
            <w:tcBorders>
              <w:top w:val="nil"/>
              <w:left w:val="nil"/>
              <w:bottom w:val="single" w:sz="4" w:space="0" w:color="000000"/>
              <w:right w:val="single" w:sz="4" w:space="0" w:color="000000"/>
            </w:tcBorders>
            <w:vAlign w:val="center"/>
          </w:tcPr>
          <w:p w14:paraId="40D4A582" w14:textId="712B2D6F"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bCs/>
                <w:sz w:val="20"/>
                <w:szCs w:val="20"/>
              </w:rPr>
              <w:t xml:space="preserve">Sistema de alimentación ininterrumpida (10 </w:t>
            </w:r>
            <w:proofErr w:type="spellStart"/>
            <w:r w:rsidRPr="00BF2247">
              <w:rPr>
                <w:rFonts w:asciiTheme="majorHAnsi" w:hAnsiTheme="majorHAnsi" w:cs="Arial"/>
                <w:bCs/>
                <w:sz w:val="20"/>
                <w:szCs w:val="20"/>
              </w:rPr>
              <w:t>Kva</w:t>
            </w:r>
            <w:proofErr w:type="spellEnd"/>
            <w:r w:rsidRPr="00BF2247">
              <w:rPr>
                <w:rFonts w:asciiTheme="majorHAnsi" w:hAnsiTheme="majorHAnsi" w:cs="Arial"/>
                <w:bCs/>
                <w:sz w:val="20"/>
                <w:szCs w:val="20"/>
              </w:rPr>
              <w:t>)</w:t>
            </w:r>
          </w:p>
        </w:tc>
        <w:tc>
          <w:tcPr>
            <w:tcW w:w="1701" w:type="dxa"/>
            <w:tcBorders>
              <w:top w:val="nil"/>
              <w:left w:val="nil"/>
              <w:bottom w:val="single" w:sz="4" w:space="0" w:color="000000"/>
              <w:right w:val="single" w:sz="4" w:space="0" w:color="000000"/>
            </w:tcBorders>
            <w:vAlign w:val="center"/>
          </w:tcPr>
          <w:p w14:paraId="38DE4A0A" w14:textId="71B3D18A"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$185,993.24</w:t>
            </w:r>
          </w:p>
        </w:tc>
        <w:tc>
          <w:tcPr>
            <w:tcW w:w="993" w:type="dxa"/>
            <w:tcBorders>
              <w:top w:val="nil"/>
              <w:left w:val="nil"/>
              <w:bottom w:val="single" w:sz="4" w:space="0" w:color="000000"/>
              <w:right w:val="single" w:sz="4" w:space="0" w:color="000000"/>
            </w:tcBorders>
            <w:vAlign w:val="center"/>
          </w:tcPr>
          <w:p w14:paraId="42CB24FE" w14:textId="726D309D"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01</w:t>
            </w:r>
          </w:p>
        </w:tc>
        <w:tc>
          <w:tcPr>
            <w:tcW w:w="1701" w:type="dxa"/>
            <w:tcBorders>
              <w:top w:val="nil"/>
              <w:left w:val="nil"/>
              <w:bottom w:val="single" w:sz="4" w:space="0" w:color="000000"/>
              <w:right w:val="single" w:sz="4" w:space="0" w:color="000000"/>
            </w:tcBorders>
            <w:vAlign w:val="center"/>
          </w:tcPr>
          <w:p w14:paraId="0657096E" w14:textId="7E0B7CE7"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$185,993.24</w:t>
            </w:r>
          </w:p>
        </w:tc>
      </w:tr>
      <w:tr w:rsidR="007E6CBC" w14:paraId="313CF82D"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3DE8F022" w14:textId="207AF875"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EQUIPO</w:t>
            </w:r>
          </w:p>
        </w:tc>
        <w:tc>
          <w:tcPr>
            <w:tcW w:w="2835" w:type="dxa"/>
            <w:tcBorders>
              <w:top w:val="nil"/>
              <w:left w:val="nil"/>
              <w:bottom w:val="single" w:sz="4" w:space="0" w:color="000000"/>
              <w:right w:val="single" w:sz="4" w:space="0" w:color="000000"/>
            </w:tcBorders>
            <w:vAlign w:val="center"/>
          </w:tcPr>
          <w:p w14:paraId="2C5128C9" w14:textId="6E3F77AB"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bCs/>
                <w:sz w:val="20"/>
                <w:szCs w:val="20"/>
              </w:rPr>
              <w:t xml:space="preserve">Sistema de </w:t>
            </w:r>
            <w:r w:rsidR="003B4EB8" w:rsidRPr="00BF2247">
              <w:rPr>
                <w:rFonts w:asciiTheme="majorHAnsi" w:hAnsiTheme="majorHAnsi" w:cs="Arial"/>
                <w:bCs/>
                <w:sz w:val="20"/>
                <w:szCs w:val="20"/>
              </w:rPr>
              <w:t>telefonía</w:t>
            </w:r>
            <w:r w:rsidRPr="00BF2247">
              <w:rPr>
                <w:rFonts w:asciiTheme="majorHAnsi" w:hAnsiTheme="majorHAnsi" w:cs="Arial"/>
                <w:bCs/>
                <w:sz w:val="20"/>
                <w:szCs w:val="20"/>
              </w:rPr>
              <w:t xml:space="preserve"> IP (</w:t>
            </w:r>
            <w:proofErr w:type="spellStart"/>
            <w:r w:rsidRPr="00BF2247">
              <w:rPr>
                <w:rFonts w:asciiTheme="majorHAnsi" w:hAnsiTheme="majorHAnsi" w:cs="Arial"/>
                <w:bCs/>
                <w:sz w:val="20"/>
                <w:szCs w:val="20"/>
              </w:rPr>
              <w:t>Elastix</w:t>
            </w:r>
            <w:proofErr w:type="spellEnd"/>
            <w:r w:rsidRPr="00BF2247">
              <w:rPr>
                <w:rFonts w:asciiTheme="majorHAnsi" w:hAnsiTheme="majorHAnsi" w:cs="Arial"/>
                <w:bCs/>
                <w:sz w:val="20"/>
                <w:szCs w:val="20"/>
              </w:rPr>
              <w:t>)</w:t>
            </w:r>
          </w:p>
        </w:tc>
        <w:tc>
          <w:tcPr>
            <w:tcW w:w="1701" w:type="dxa"/>
            <w:tcBorders>
              <w:top w:val="nil"/>
              <w:left w:val="nil"/>
              <w:bottom w:val="single" w:sz="4" w:space="0" w:color="000000"/>
              <w:right w:val="single" w:sz="4" w:space="0" w:color="000000"/>
            </w:tcBorders>
            <w:vAlign w:val="center"/>
          </w:tcPr>
          <w:p w14:paraId="40967818" w14:textId="1A7A88D5"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$63,057.60</w:t>
            </w:r>
          </w:p>
        </w:tc>
        <w:tc>
          <w:tcPr>
            <w:tcW w:w="993" w:type="dxa"/>
            <w:tcBorders>
              <w:top w:val="nil"/>
              <w:left w:val="nil"/>
              <w:bottom w:val="single" w:sz="4" w:space="0" w:color="000000"/>
              <w:right w:val="single" w:sz="4" w:space="0" w:color="000000"/>
            </w:tcBorders>
            <w:vAlign w:val="center"/>
          </w:tcPr>
          <w:p w14:paraId="6789F8B9" w14:textId="61EEDEBC"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01</w:t>
            </w:r>
          </w:p>
        </w:tc>
        <w:tc>
          <w:tcPr>
            <w:tcW w:w="1701" w:type="dxa"/>
            <w:tcBorders>
              <w:top w:val="nil"/>
              <w:left w:val="nil"/>
              <w:bottom w:val="single" w:sz="4" w:space="0" w:color="000000"/>
              <w:right w:val="single" w:sz="4" w:space="0" w:color="000000"/>
            </w:tcBorders>
            <w:vAlign w:val="center"/>
          </w:tcPr>
          <w:p w14:paraId="3317C067" w14:textId="19C3A7F3"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$63,057.60</w:t>
            </w:r>
          </w:p>
        </w:tc>
      </w:tr>
      <w:tr w:rsidR="007E6CBC" w14:paraId="6BC4095D"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5B1D6CA0" w14:textId="458E7F18"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EQUIPO</w:t>
            </w:r>
          </w:p>
        </w:tc>
        <w:tc>
          <w:tcPr>
            <w:tcW w:w="2835" w:type="dxa"/>
            <w:tcBorders>
              <w:top w:val="nil"/>
              <w:left w:val="nil"/>
              <w:bottom w:val="single" w:sz="4" w:space="0" w:color="000000"/>
              <w:right w:val="single" w:sz="4" w:space="0" w:color="000000"/>
            </w:tcBorders>
            <w:vAlign w:val="center"/>
          </w:tcPr>
          <w:p w14:paraId="12DD0B19" w14:textId="06AE98B5"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bCs/>
                <w:sz w:val="20"/>
                <w:szCs w:val="20"/>
              </w:rPr>
              <w:t>Sistema de Video Conferencias</w:t>
            </w:r>
          </w:p>
        </w:tc>
        <w:tc>
          <w:tcPr>
            <w:tcW w:w="1701" w:type="dxa"/>
            <w:tcBorders>
              <w:top w:val="nil"/>
              <w:left w:val="nil"/>
              <w:bottom w:val="single" w:sz="4" w:space="0" w:color="000000"/>
              <w:right w:val="single" w:sz="4" w:space="0" w:color="000000"/>
            </w:tcBorders>
            <w:vAlign w:val="center"/>
          </w:tcPr>
          <w:p w14:paraId="44FF70CF" w14:textId="69E003DB"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$128,435.56</w:t>
            </w:r>
          </w:p>
        </w:tc>
        <w:tc>
          <w:tcPr>
            <w:tcW w:w="993" w:type="dxa"/>
            <w:tcBorders>
              <w:top w:val="nil"/>
              <w:left w:val="nil"/>
              <w:bottom w:val="single" w:sz="4" w:space="0" w:color="000000"/>
              <w:right w:val="single" w:sz="4" w:space="0" w:color="000000"/>
            </w:tcBorders>
            <w:vAlign w:val="center"/>
          </w:tcPr>
          <w:p w14:paraId="16978DEB" w14:textId="23E3BB20"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01</w:t>
            </w:r>
          </w:p>
        </w:tc>
        <w:tc>
          <w:tcPr>
            <w:tcW w:w="1701" w:type="dxa"/>
            <w:tcBorders>
              <w:top w:val="nil"/>
              <w:left w:val="nil"/>
              <w:bottom w:val="single" w:sz="4" w:space="0" w:color="000000"/>
              <w:right w:val="single" w:sz="4" w:space="0" w:color="000000"/>
            </w:tcBorders>
            <w:vAlign w:val="center"/>
          </w:tcPr>
          <w:p w14:paraId="4F2C263E" w14:textId="020EDCD7"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$128,435.56</w:t>
            </w:r>
          </w:p>
        </w:tc>
      </w:tr>
      <w:tr w:rsidR="007E6CBC" w14:paraId="0DB58A1E"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5AA823C1" w14:textId="73251B30"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SWITCH</w:t>
            </w:r>
          </w:p>
        </w:tc>
        <w:tc>
          <w:tcPr>
            <w:tcW w:w="2835" w:type="dxa"/>
            <w:tcBorders>
              <w:top w:val="nil"/>
              <w:left w:val="nil"/>
              <w:bottom w:val="single" w:sz="4" w:space="0" w:color="000000"/>
              <w:right w:val="single" w:sz="4" w:space="0" w:color="000000"/>
            </w:tcBorders>
            <w:vAlign w:val="center"/>
          </w:tcPr>
          <w:p w14:paraId="7F707D66" w14:textId="7190EC8E" w:rsidR="007E6CBC" w:rsidRPr="00BF2247" w:rsidRDefault="007E6CBC">
            <w:pPr>
              <w:pStyle w:val="normal0"/>
              <w:rPr>
                <w:rFonts w:asciiTheme="majorHAnsi" w:eastAsia="Calibri" w:hAnsiTheme="majorHAnsi" w:cs="Calibri"/>
                <w:sz w:val="20"/>
                <w:szCs w:val="20"/>
              </w:rPr>
            </w:pPr>
            <w:proofErr w:type="spellStart"/>
            <w:r w:rsidRPr="00BF2247">
              <w:rPr>
                <w:rFonts w:asciiTheme="majorHAnsi" w:hAnsiTheme="majorHAnsi" w:cs="Arial"/>
                <w:bCs/>
                <w:sz w:val="20"/>
                <w:szCs w:val="20"/>
              </w:rPr>
              <w:t>Switch</w:t>
            </w:r>
            <w:proofErr w:type="spellEnd"/>
            <w:r w:rsidRPr="00BF2247">
              <w:rPr>
                <w:rFonts w:asciiTheme="majorHAnsi" w:hAnsiTheme="majorHAnsi" w:cs="Arial"/>
                <w:bCs/>
                <w:sz w:val="20"/>
                <w:szCs w:val="20"/>
              </w:rPr>
              <w:t xml:space="preserve"> Capa 2</w:t>
            </w:r>
          </w:p>
        </w:tc>
        <w:tc>
          <w:tcPr>
            <w:tcW w:w="1701" w:type="dxa"/>
            <w:tcBorders>
              <w:top w:val="nil"/>
              <w:left w:val="nil"/>
              <w:bottom w:val="single" w:sz="4" w:space="0" w:color="000000"/>
              <w:right w:val="single" w:sz="4" w:space="0" w:color="000000"/>
            </w:tcBorders>
            <w:vAlign w:val="center"/>
          </w:tcPr>
          <w:p w14:paraId="1987AD8A" w14:textId="5200D667"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$104,361.72</w:t>
            </w:r>
          </w:p>
        </w:tc>
        <w:tc>
          <w:tcPr>
            <w:tcW w:w="993" w:type="dxa"/>
            <w:tcBorders>
              <w:top w:val="nil"/>
              <w:left w:val="nil"/>
              <w:bottom w:val="single" w:sz="4" w:space="0" w:color="000000"/>
              <w:right w:val="single" w:sz="4" w:space="0" w:color="000000"/>
            </w:tcBorders>
            <w:vAlign w:val="center"/>
          </w:tcPr>
          <w:p w14:paraId="051947CD" w14:textId="728E7285"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01</w:t>
            </w:r>
          </w:p>
        </w:tc>
        <w:tc>
          <w:tcPr>
            <w:tcW w:w="1701" w:type="dxa"/>
            <w:tcBorders>
              <w:top w:val="nil"/>
              <w:left w:val="nil"/>
              <w:bottom w:val="single" w:sz="4" w:space="0" w:color="000000"/>
              <w:right w:val="single" w:sz="4" w:space="0" w:color="000000"/>
            </w:tcBorders>
            <w:vAlign w:val="center"/>
          </w:tcPr>
          <w:p w14:paraId="35E42D95" w14:textId="0F3AC321"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$104,361.72</w:t>
            </w:r>
          </w:p>
        </w:tc>
      </w:tr>
      <w:tr w:rsidR="007E6CBC" w14:paraId="0D75B464"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70763CF3" w14:textId="5FD007FC"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SWITCH</w:t>
            </w:r>
          </w:p>
        </w:tc>
        <w:tc>
          <w:tcPr>
            <w:tcW w:w="2835" w:type="dxa"/>
            <w:tcBorders>
              <w:top w:val="nil"/>
              <w:left w:val="nil"/>
              <w:bottom w:val="single" w:sz="4" w:space="0" w:color="000000"/>
              <w:right w:val="single" w:sz="4" w:space="0" w:color="000000"/>
            </w:tcBorders>
            <w:vAlign w:val="center"/>
          </w:tcPr>
          <w:p w14:paraId="030D2699" w14:textId="4ACF26E3" w:rsidR="007E6CBC" w:rsidRPr="00BF2247" w:rsidRDefault="007E6CBC">
            <w:pPr>
              <w:pStyle w:val="normal0"/>
              <w:rPr>
                <w:rFonts w:asciiTheme="majorHAnsi" w:eastAsia="Calibri" w:hAnsiTheme="majorHAnsi" w:cs="Calibri"/>
                <w:sz w:val="20"/>
                <w:szCs w:val="20"/>
              </w:rPr>
            </w:pPr>
            <w:proofErr w:type="spellStart"/>
            <w:r w:rsidRPr="00BF2247">
              <w:rPr>
                <w:rFonts w:asciiTheme="majorHAnsi" w:hAnsiTheme="majorHAnsi" w:cs="Arial"/>
                <w:bCs/>
                <w:sz w:val="20"/>
                <w:szCs w:val="20"/>
              </w:rPr>
              <w:t>Switch</w:t>
            </w:r>
            <w:proofErr w:type="spellEnd"/>
            <w:r w:rsidRPr="00BF2247">
              <w:rPr>
                <w:rFonts w:asciiTheme="majorHAnsi" w:hAnsiTheme="majorHAnsi" w:cs="Arial"/>
                <w:bCs/>
                <w:sz w:val="20"/>
                <w:szCs w:val="20"/>
              </w:rPr>
              <w:t xml:space="preserve"> Capa 3</w:t>
            </w:r>
          </w:p>
        </w:tc>
        <w:tc>
          <w:tcPr>
            <w:tcW w:w="1701" w:type="dxa"/>
            <w:tcBorders>
              <w:top w:val="nil"/>
              <w:left w:val="nil"/>
              <w:bottom w:val="single" w:sz="4" w:space="0" w:color="000000"/>
              <w:right w:val="single" w:sz="4" w:space="0" w:color="000000"/>
            </w:tcBorders>
            <w:vAlign w:val="center"/>
          </w:tcPr>
          <w:p w14:paraId="2A8E79D9" w14:textId="052E1233"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$166,228.00</w:t>
            </w:r>
          </w:p>
        </w:tc>
        <w:tc>
          <w:tcPr>
            <w:tcW w:w="993" w:type="dxa"/>
            <w:tcBorders>
              <w:top w:val="nil"/>
              <w:left w:val="nil"/>
              <w:bottom w:val="single" w:sz="4" w:space="0" w:color="000000"/>
              <w:right w:val="single" w:sz="4" w:space="0" w:color="000000"/>
            </w:tcBorders>
            <w:vAlign w:val="center"/>
          </w:tcPr>
          <w:p w14:paraId="36E55180" w14:textId="5DCC457C"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01</w:t>
            </w:r>
          </w:p>
        </w:tc>
        <w:tc>
          <w:tcPr>
            <w:tcW w:w="1701" w:type="dxa"/>
            <w:tcBorders>
              <w:top w:val="nil"/>
              <w:left w:val="nil"/>
              <w:bottom w:val="single" w:sz="4" w:space="0" w:color="000000"/>
              <w:right w:val="single" w:sz="4" w:space="0" w:color="000000"/>
            </w:tcBorders>
            <w:vAlign w:val="center"/>
          </w:tcPr>
          <w:p w14:paraId="167479EA" w14:textId="5C5C841C"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$166,228.00</w:t>
            </w:r>
          </w:p>
        </w:tc>
      </w:tr>
      <w:tr w:rsidR="007E6CBC" w14:paraId="223C2B0F"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77962483" w14:textId="0813B23A"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TABLET DE OFICINA</w:t>
            </w:r>
          </w:p>
        </w:tc>
        <w:tc>
          <w:tcPr>
            <w:tcW w:w="2835" w:type="dxa"/>
            <w:tcBorders>
              <w:top w:val="nil"/>
              <w:left w:val="nil"/>
              <w:bottom w:val="single" w:sz="4" w:space="0" w:color="000000"/>
              <w:right w:val="single" w:sz="4" w:space="0" w:color="000000"/>
            </w:tcBorders>
            <w:vAlign w:val="center"/>
          </w:tcPr>
          <w:p w14:paraId="56039AAB" w14:textId="76A913CA"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bCs/>
                <w:sz w:val="20"/>
                <w:szCs w:val="20"/>
              </w:rPr>
              <w:t xml:space="preserve">Tablet </w:t>
            </w:r>
            <w:proofErr w:type="spellStart"/>
            <w:r w:rsidRPr="00BF2247">
              <w:rPr>
                <w:rFonts w:asciiTheme="majorHAnsi" w:hAnsiTheme="majorHAnsi" w:cs="Arial"/>
                <w:bCs/>
                <w:sz w:val="20"/>
                <w:szCs w:val="20"/>
              </w:rPr>
              <w:t>Android</w:t>
            </w:r>
            <w:proofErr w:type="spellEnd"/>
          </w:p>
        </w:tc>
        <w:tc>
          <w:tcPr>
            <w:tcW w:w="1701" w:type="dxa"/>
            <w:tcBorders>
              <w:top w:val="nil"/>
              <w:left w:val="nil"/>
              <w:bottom w:val="single" w:sz="4" w:space="0" w:color="000000"/>
              <w:right w:val="single" w:sz="4" w:space="0" w:color="000000"/>
            </w:tcBorders>
            <w:vAlign w:val="center"/>
          </w:tcPr>
          <w:p w14:paraId="63516D4F" w14:textId="537CEDC4"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$1,292.57</w:t>
            </w:r>
          </w:p>
        </w:tc>
        <w:tc>
          <w:tcPr>
            <w:tcW w:w="993" w:type="dxa"/>
            <w:tcBorders>
              <w:top w:val="nil"/>
              <w:left w:val="nil"/>
              <w:bottom w:val="single" w:sz="4" w:space="0" w:color="000000"/>
              <w:right w:val="single" w:sz="4" w:space="0" w:color="000000"/>
            </w:tcBorders>
            <w:vAlign w:val="center"/>
          </w:tcPr>
          <w:p w14:paraId="45DB4BB6" w14:textId="009298EB"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02</w:t>
            </w:r>
          </w:p>
        </w:tc>
        <w:tc>
          <w:tcPr>
            <w:tcW w:w="1701" w:type="dxa"/>
            <w:tcBorders>
              <w:top w:val="nil"/>
              <w:left w:val="nil"/>
              <w:bottom w:val="single" w:sz="4" w:space="0" w:color="000000"/>
              <w:right w:val="single" w:sz="4" w:space="0" w:color="000000"/>
            </w:tcBorders>
            <w:vAlign w:val="center"/>
          </w:tcPr>
          <w:p w14:paraId="08F4610F" w14:textId="6444FCB6"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$2,585.14</w:t>
            </w:r>
          </w:p>
        </w:tc>
      </w:tr>
      <w:tr w:rsidR="007E6CBC" w14:paraId="5697B1ED"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6C807C59" w14:textId="4F69197A"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TABLET DE OFICINA</w:t>
            </w:r>
          </w:p>
        </w:tc>
        <w:tc>
          <w:tcPr>
            <w:tcW w:w="2835" w:type="dxa"/>
            <w:tcBorders>
              <w:top w:val="nil"/>
              <w:left w:val="nil"/>
              <w:bottom w:val="single" w:sz="4" w:space="0" w:color="000000"/>
              <w:right w:val="single" w:sz="4" w:space="0" w:color="000000"/>
            </w:tcBorders>
            <w:vAlign w:val="center"/>
          </w:tcPr>
          <w:p w14:paraId="182F56D9" w14:textId="0E034925"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bCs/>
                <w:sz w:val="20"/>
                <w:szCs w:val="20"/>
              </w:rPr>
              <w:t xml:space="preserve">Tablet </w:t>
            </w:r>
            <w:proofErr w:type="spellStart"/>
            <w:r w:rsidRPr="00BF2247">
              <w:rPr>
                <w:rFonts w:asciiTheme="majorHAnsi" w:hAnsiTheme="majorHAnsi" w:cs="Arial"/>
                <w:bCs/>
                <w:sz w:val="20"/>
                <w:szCs w:val="20"/>
              </w:rPr>
              <w:t>iPad</w:t>
            </w:r>
            <w:proofErr w:type="spellEnd"/>
            <w:r w:rsidRPr="00BF2247">
              <w:rPr>
                <w:rFonts w:asciiTheme="majorHAnsi" w:hAnsiTheme="majorHAnsi" w:cs="Arial"/>
                <w:bCs/>
                <w:sz w:val="20"/>
                <w:szCs w:val="20"/>
              </w:rPr>
              <w:t xml:space="preserve"> Pro 9.7"</w:t>
            </w:r>
          </w:p>
        </w:tc>
        <w:tc>
          <w:tcPr>
            <w:tcW w:w="1701" w:type="dxa"/>
            <w:tcBorders>
              <w:top w:val="nil"/>
              <w:left w:val="nil"/>
              <w:bottom w:val="single" w:sz="4" w:space="0" w:color="000000"/>
              <w:right w:val="single" w:sz="4" w:space="0" w:color="000000"/>
            </w:tcBorders>
            <w:vAlign w:val="center"/>
          </w:tcPr>
          <w:p w14:paraId="6B2387B0" w14:textId="7ABA5DBA"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$10,325.07</w:t>
            </w:r>
          </w:p>
        </w:tc>
        <w:tc>
          <w:tcPr>
            <w:tcW w:w="993" w:type="dxa"/>
            <w:tcBorders>
              <w:top w:val="nil"/>
              <w:left w:val="nil"/>
              <w:bottom w:val="single" w:sz="4" w:space="0" w:color="000000"/>
              <w:right w:val="single" w:sz="4" w:space="0" w:color="000000"/>
            </w:tcBorders>
            <w:vAlign w:val="center"/>
          </w:tcPr>
          <w:p w14:paraId="4D19685E" w14:textId="13010DF2"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02</w:t>
            </w:r>
          </w:p>
        </w:tc>
        <w:tc>
          <w:tcPr>
            <w:tcW w:w="1701" w:type="dxa"/>
            <w:tcBorders>
              <w:top w:val="nil"/>
              <w:left w:val="nil"/>
              <w:bottom w:val="single" w:sz="4" w:space="0" w:color="000000"/>
              <w:right w:val="single" w:sz="4" w:space="0" w:color="000000"/>
            </w:tcBorders>
            <w:vAlign w:val="center"/>
          </w:tcPr>
          <w:p w14:paraId="62C5BAAF" w14:textId="459FCA74"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$20,650.14</w:t>
            </w:r>
          </w:p>
        </w:tc>
      </w:tr>
      <w:tr w:rsidR="007E6CBC" w14:paraId="09A96936"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1491AF96" w14:textId="38992A6D"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sz w:val="20"/>
                <w:szCs w:val="20"/>
              </w:rPr>
              <w:t>EQUIPO</w:t>
            </w:r>
          </w:p>
        </w:tc>
        <w:tc>
          <w:tcPr>
            <w:tcW w:w="2835" w:type="dxa"/>
            <w:tcBorders>
              <w:top w:val="nil"/>
              <w:left w:val="nil"/>
              <w:bottom w:val="single" w:sz="4" w:space="0" w:color="000000"/>
              <w:right w:val="single" w:sz="4" w:space="0" w:color="000000"/>
            </w:tcBorders>
            <w:vAlign w:val="center"/>
          </w:tcPr>
          <w:p w14:paraId="3409C2D8" w14:textId="66FD7674" w:rsidR="007E6CBC" w:rsidRPr="00BF2247" w:rsidRDefault="007E6CBC">
            <w:pPr>
              <w:pStyle w:val="normal0"/>
              <w:rPr>
                <w:rFonts w:asciiTheme="majorHAnsi" w:eastAsia="Calibri" w:hAnsiTheme="majorHAnsi" w:cs="Calibri"/>
                <w:sz w:val="20"/>
                <w:szCs w:val="20"/>
              </w:rPr>
            </w:pPr>
            <w:r w:rsidRPr="00BF2247">
              <w:rPr>
                <w:rFonts w:asciiTheme="majorHAnsi" w:hAnsiTheme="majorHAnsi" w:cs="Arial"/>
                <w:bCs/>
                <w:sz w:val="20"/>
                <w:szCs w:val="20"/>
              </w:rPr>
              <w:t>Circuito Cerrado de Televisión CCTV</w:t>
            </w:r>
          </w:p>
        </w:tc>
        <w:tc>
          <w:tcPr>
            <w:tcW w:w="1701" w:type="dxa"/>
            <w:tcBorders>
              <w:top w:val="nil"/>
              <w:left w:val="nil"/>
              <w:bottom w:val="single" w:sz="4" w:space="0" w:color="000000"/>
              <w:right w:val="single" w:sz="4" w:space="0" w:color="000000"/>
            </w:tcBorders>
            <w:vAlign w:val="bottom"/>
          </w:tcPr>
          <w:p w14:paraId="40899D6F" w14:textId="77777777" w:rsidR="007E6CBC" w:rsidRPr="00BF2247" w:rsidRDefault="007E6CBC" w:rsidP="00B33407">
            <w:pPr>
              <w:jc w:val="right"/>
              <w:rPr>
                <w:rFonts w:asciiTheme="majorHAnsi" w:hAnsiTheme="majorHAnsi" w:cs="Arial"/>
                <w:sz w:val="20"/>
                <w:szCs w:val="20"/>
              </w:rPr>
            </w:pPr>
            <w:r w:rsidRPr="00BF2247">
              <w:rPr>
                <w:rFonts w:asciiTheme="majorHAnsi" w:hAnsiTheme="majorHAnsi" w:cs="Arial"/>
                <w:sz w:val="20"/>
                <w:szCs w:val="20"/>
              </w:rPr>
              <w:t>$595,937.00</w:t>
            </w:r>
          </w:p>
          <w:p w14:paraId="75849888" w14:textId="77777777" w:rsidR="007E6CBC" w:rsidRPr="00BF2247" w:rsidRDefault="007E6CBC" w:rsidP="00B33407">
            <w:pPr>
              <w:pStyle w:val="normal0"/>
              <w:jc w:val="right"/>
              <w:rPr>
                <w:rFonts w:asciiTheme="majorHAnsi" w:eastAsia="Calibri" w:hAnsiTheme="majorHAnsi" w:cs="Calibri"/>
                <w:sz w:val="20"/>
                <w:szCs w:val="20"/>
              </w:rPr>
            </w:pPr>
          </w:p>
        </w:tc>
        <w:tc>
          <w:tcPr>
            <w:tcW w:w="993" w:type="dxa"/>
            <w:tcBorders>
              <w:top w:val="nil"/>
              <w:left w:val="nil"/>
              <w:bottom w:val="single" w:sz="4" w:space="0" w:color="000000"/>
              <w:right w:val="single" w:sz="4" w:space="0" w:color="000000"/>
            </w:tcBorders>
            <w:vAlign w:val="bottom"/>
          </w:tcPr>
          <w:p w14:paraId="7ADC7EDB" w14:textId="7A699425" w:rsidR="007E6CBC" w:rsidRPr="00BF2247" w:rsidRDefault="007E6CBC" w:rsidP="00B33407">
            <w:pPr>
              <w:pStyle w:val="normal0"/>
              <w:jc w:val="right"/>
              <w:rPr>
                <w:rFonts w:asciiTheme="majorHAnsi" w:eastAsia="Calibri" w:hAnsiTheme="majorHAnsi" w:cs="Calibri"/>
                <w:sz w:val="20"/>
                <w:szCs w:val="20"/>
              </w:rPr>
            </w:pPr>
            <w:r w:rsidRPr="00BF2247">
              <w:rPr>
                <w:rFonts w:asciiTheme="majorHAnsi" w:eastAsia="Calibri" w:hAnsiTheme="majorHAnsi" w:cs="Calibri"/>
                <w:sz w:val="20"/>
                <w:szCs w:val="20"/>
              </w:rPr>
              <w:t>01</w:t>
            </w:r>
          </w:p>
        </w:tc>
        <w:tc>
          <w:tcPr>
            <w:tcW w:w="1701" w:type="dxa"/>
            <w:tcBorders>
              <w:top w:val="nil"/>
              <w:left w:val="nil"/>
              <w:bottom w:val="single" w:sz="4" w:space="0" w:color="000000"/>
              <w:right w:val="single" w:sz="4" w:space="0" w:color="000000"/>
            </w:tcBorders>
            <w:vAlign w:val="bottom"/>
          </w:tcPr>
          <w:p w14:paraId="2951D542" w14:textId="77777777" w:rsidR="007E6CBC" w:rsidRPr="00BF2247" w:rsidRDefault="007E6CBC" w:rsidP="00B33407">
            <w:pPr>
              <w:jc w:val="right"/>
              <w:rPr>
                <w:rFonts w:asciiTheme="majorHAnsi" w:hAnsiTheme="majorHAnsi" w:cs="Arial"/>
                <w:sz w:val="20"/>
                <w:szCs w:val="20"/>
              </w:rPr>
            </w:pPr>
            <w:r w:rsidRPr="00BF2247">
              <w:rPr>
                <w:rFonts w:asciiTheme="majorHAnsi" w:hAnsiTheme="majorHAnsi" w:cs="Arial"/>
                <w:sz w:val="20"/>
                <w:szCs w:val="20"/>
              </w:rPr>
              <w:t>$595,937.00</w:t>
            </w:r>
          </w:p>
          <w:p w14:paraId="77FB95A9" w14:textId="77777777" w:rsidR="007E6CBC" w:rsidRPr="00BF2247" w:rsidRDefault="007E6CBC" w:rsidP="00B33407">
            <w:pPr>
              <w:pStyle w:val="normal0"/>
              <w:jc w:val="right"/>
              <w:rPr>
                <w:rFonts w:asciiTheme="majorHAnsi" w:eastAsia="Calibri" w:hAnsiTheme="majorHAnsi" w:cs="Calibri"/>
                <w:sz w:val="20"/>
                <w:szCs w:val="20"/>
              </w:rPr>
            </w:pPr>
          </w:p>
        </w:tc>
      </w:tr>
      <w:tr w:rsidR="005F7531" w14:paraId="3C5C6C8F"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7FACE6B0" w14:textId="5C52E921"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sz w:val="20"/>
                <w:szCs w:val="20"/>
              </w:rPr>
              <w:lastRenderedPageBreak/>
              <w:t>ACCESORIO AUDIO</w:t>
            </w:r>
          </w:p>
        </w:tc>
        <w:tc>
          <w:tcPr>
            <w:tcW w:w="2835" w:type="dxa"/>
            <w:tcBorders>
              <w:top w:val="nil"/>
              <w:left w:val="nil"/>
              <w:bottom w:val="single" w:sz="4" w:space="0" w:color="000000"/>
              <w:right w:val="single" w:sz="4" w:space="0" w:color="000000"/>
            </w:tcBorders>
            <w:vAlign w:val="center"/>
          </w:tcPr>
          <w:p w14:paraId="271AE8AC" w14:textId="73C67AB7"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bCs/>
                <w:sz w:val="20"/>
                <w:szCs w:val="20"/>
              </w:rPr>
              <w:t>Audífonos Profesionales</w:t>
            </w:r>
          </w:p>
        </w:tc>
        <w:tc>
          <w:tcPr>
            <w:tcW w:w="1701" w:type="dxa"/>
            <w:tcBorders>
              <w:top w:val="nil"/>
              <w:left w:val="nil"/>
              <w:bottom w:val="single" w:sz="4" w:space="0" w:color="000000"/>
              <w:right w:val="single" w:sz="4" w:space="0" w:color="000000"/>
            </w:tcBorders>
            <w:vAlign w:val="center"/>
          </w:tcPr>
          <w:p w14:paraId="4E5CD657" w14:textId="617FFE79"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$2,500.00</w:t>
            </w:r>
          </w:p>
        </w:tc>
        <w:tc>
          <w:tcPr>
            <w:tcW w:w="993" w:type="dxa"/>
            <w:tcBorders>
              <w:top w:val="nil"/>
              <w:left w:val="nil"/>
              <w:bottom w:val="single" w:sz="4" w:space="0" w:color="000000"/>
              <w:right w:val="single" w:sz="4" w:space="0" w:color="000000"/>
            </w:tcBorders>
            <w:vAlign w:val="center"/>
          </w:tcPr>
          <w:p w14:paraId="5A97A8DC" w14:textId="28C1D1CA"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10</w:t>
            </w:r>
          </w:p>
        </w:tc>
        <w:tc>
          <w:tcPr>
            <w:tcW w:w="1701" w:type="dxa"/>
            <w:tcBorders>
              <w:top w:val="nil"/>
              <w:left w:val="nil"/>
              <w:bottom w:val="single" w:sz="4" w:space="0" w:color="000000"/>
              <w:right w:val="single" w:sz="4" w:space="0" w:color="000000"/>
            </w:tcBorders>
            <w:vAlign w:val="center"/>
          </w:tcPr>
          <w:p w14:paraId="0735F749" w14:textId="15B57AF2"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$25,000.00</w:t>
            </w:r>
          </w:p>
        </w:tc>
      </w:tr>
      <w:tr w:rsidR="005F7531" w14:paraId="322E5B1B"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40BD76E7" w14:textId="205EB59E"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sz w:val="20"/>
                <w:szCs w:val="20"/>
              </w:rPr>
              <w:t>ACCESORIO AUDIO</w:t>
            </w:r>
          </w:p>
        </w:tc>
        <w:tc>
          <w:tcPr>
            <w:tcW w:w="2835" w:type="dxa"/>
            <w:tcBorders>
              <w:top w:val="nil"/>
              <w:left w:val="nil"/>
              <w:bottom w:val="single" w:sz="4" w:space="0" w:color="000000"/>
              <w:right w:val="single" w:sz="4" w:space="0" w:color="000000"/>
            </w:tcBorders>
            <w:vAlign w:val="center"/>
          </w:tcPr>
          <w:p w14:paraId="3F87444D" w14:textId="6C6A410B"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bCs/>
                <w:sz w:val="20"/>
                <w:szCs w:val="20"/>
              </w:rPr>
              <w:t xml:space="preserve">Bocinas </w:t>
            </w:r>
            <w:proofErr w:type="spellStart"/>
            <w:r w:rsidRPr="00BF2247">
              <w:rPr>
                <w:rFonts w:asciiTheme="majorHAnsi" w:hAnsiTheme="majorHAnsi" w:cs="Arial"/>
                <w:bCs/>
                <w:sz w:val="20"/>
                <w:szCs w:val="20"/>
              </w:rPr>
              <w:t>bluetooth</w:t>
            </w:r>
            <w:proofErr w:type="spellEnd"/>
            <w:r w:rsidRPr="00BF2247">
              <w:rPr>
                <w:rFonts w:asciiTheme="majorHAnsi" w:hAnsiTheme="majorHAnsi" w:cs="Arial"/>
                <w:bCs/>
                <w:sz w:val="20"/>
                <w:szCs w:val="20"/>
              </w:rPr>
              <w:t xml:space="preserve"> (multimedia)</w:t>
            </w:r>
          </w:p>
        </w:tc>
        <w:tc>
          <w:tcPr>
            <w:tcW w:w="1701" w:type="dxa"/>
            <w:tcBorders>
              <w:top w:val="nil"/>
              <w:left w:val="nil"/>
              <w:bottom w:val="single" w:sz="4" w:space="0" w:color="000000"/>
              <w:right w:val="single" w:sz="4" w:space="0" w:color="000000"/>
            </w:tcBorders>
            <w:vAlign w:val="center"/>
          </w:tcPr>
          <w:p w14:paraId="43540348" w14:textId="0652647E"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$3,000.00</w:t>
            </w:r>
          </w:p>
        </w:tc>
        <w:tc>
          <w:tcPr>
            <w:tcW w:w="993" w:type="dxa"/>
            <w:tcBorders>
              <w:top w:val="nil"/>
              <w:left w:val="nil"/>
              <w:bottom w:val="single" w:sz="4" w:space="0" w:color="000000"/>
              <w:right w:val="single" w:sz="4" w:space="0" w:color="000000"/>
            </w:tcBorders>
            <w:vAlign w:val="center"/>
          </w:tcPr>
          <w:p w14:paraId="090EBBAC" w14:textId="2E9A08DA"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02</w:t>
            </w:r>
          </w:p>
        </w:tc>
        <w:tc>
          <w:tcPr>
            <w:tcW w:w="1701" w:type="dxa"/>
            <w:tcBorders>
              <w:top w:val="nil"/>
              <w:left w:val="nil"/>
              <w:bottom w:val="single" w:sz="4" w:space="0" w:color="000000"/>
              <w:right w:val="single" w:sz="4" w:space="0" w:color="000000"/>
            </w:tcBorders>
            <w:vAlign w:val="center"/>
          </w:tcPr>
          <w:p w14:paraId="15427926" w14:textId="6E3A6496"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$6,000.00</w:t>
            </w:r>
          </w:p>
        </w:tc>
      </w:tr>
      <w:tr w:rsidR="005F7531" w14:paraId="04F66354"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3B49E4BD" w14:textId="434E2A3F"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sz w:val="20"/>
                <w:szCs w:val="20"/>
              </w:rPr>
              <w:t>CASCO</w:t>
            </w:r>
          </w:p>
        </w:tc>
        <w:tc>
          <w:tcPr>
            <w:tcW w:w="2835" w:type="dxa"/>
            <w:tcBorders>
              <w:top w:val="nil"/>
              <w:left w:val="nil"/>
              <w:bottom w:val="single" w:sz="4" w:space="0" w:color="000000"/>
              <w:right w:val="single" w:sz="4" w:space="0" w:color="000000"/>
            </w:tcBorders>
            <w:vAlign w:val="center"/>
          </w:tcPr>
          <w:p w14:paraId="1CD8F590" w14:textId="28B7986B"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bCs/>
                <w:sz w:val="20"/>
                <w:szCs w:val="20"/>
              </w:rPr>
              <w:t>Cascos de realidad virtual de patente</w:t>
            </w:r>
          </w:p>
        </w:tc>
        <w:tc>
          <w:tcPr>
            <w:tcW w:w="1701" w:type="dxa"/>
            <w:tcBorders>
              <w:top w:val="nil"/>
              <w:left w:val="nil"/>
              <w:bottom w:val="single" w:sz="4" w:space="0" w:color="000000"/>
              <w:right w:val="single" w:sz="4" w:space="0" w:color="000000"/>
            </w:tcBorders>
            <w:vAlign w:val="center"/>
          </w:tcPr>
          <w:p w14:paraId="4A51530E" w14:textId="21E5E4E8"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$24,000.00</w:t>
            </w:r>
          </w:p>
        </w:tc>
        <w:tc>
          <w:tcPr>
            <w:tcW w:w="993" w:type="dxa"/>
            <w:tcBorders>
              <w:top w:val="nil"/>
              <w:left w:val="nil"/>
              <w:bottom w:val="single" w:sz="4" w:space="0" w:color="000000"/>
              <w:right w:val="single" w:sz="4" w:space="0" w:color="000000"/>
            </w:tcBorders>
            <w:vAlign w:val="center"/>
          </w:tcPr>
          <w:p w14:paraId="2CEC0D57" w14:textId="66525E32"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02</w:t>
            </w:r>
          </w:p>
        </w:tc>
        <w:tc>
          <w:tcPr>
            <w:tcW w:w="1701" w:type="dxa"/>
            <w:tcBorders>
              <w:top w:val="nil"/>
              <w:left w:val="nil"/>
              <w:bottom w:val="single" w:sz="4" w:space="0" w:color="000000"/>
              <w:right w:val="single" w:sz="4" w:space="0" w:color="000000"/>
            </w:tcBorders>
            <w:vAlign w:val="center"/>
          </w:tcPr>
          <w:p w14:paraId="76C8807E" w14:textId="5131C40E"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$48,000.00</w:t>
            </w:r>
          </w:p>
        </w:tc>
      </w:tr>
      <w:tr w:rsidR="005F7531" w14:paraId="663B7F6B"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7B4D433C" w14:textId="265EF912"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sz w:val="20"/>
                <w:szCs w:val="20"/>
              </w:rPr>
              <w:t>CASCO</w:t>
            </w:r>
          </w:p>
        </w:tc>
        <w:tc>
          <w:tcPr>
            <w:tcW w:w="2835" w:type="dxa"/>
            <w:tcBorders>
              <w:top w:val="nil"/>
              <w:left w:val="nil"/>
              <w:bottom w:val="single" w:sz="4" w:space="0" w:color="000000"/>
              <w:right w:val="single" w:sz="4" w:space="0" w:color="000000"/>
            </w:tcBorders>
            <w:vAlign w:val="center"/>
          </w:tcPr>
          <w:p w14:paraId="5E195E10" w14:textId="2485E3DC"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bCs/>
                <w:sz w:val="20"/>
                <w:szCs w:val="20"/>
              </w:rPr>
              <w:t xml:space="preserve">Cascos de realidad virtual open </w:t>
            </w:r>
            <w:proofErr w:type="spellStart"/>
            <w:r w:rsidRPr="00BF2247">
              <w:rPr>
                <w:rFonts w:asciiTheme="majorHAnsi" w:hAnsiTheme="majorHAnsi" w:cs="Arial"/>
                <w:bCs/>
                <w:sz w:val="20"/>
                <w:szCs w:val="20"/>
              </w:rPr>
              <w:t>source</w:t>
            </w:r>
            <w:proofErr w:type="spellEnd"/>
          </w:p>
        </w:tc>
        <w:tc>
          <w:tcPr>
            <w:tcW w:w="1701" w:type="dxa"/>
            <w:tcBorders>
              <w:top w:val="nil"/>
              <w:left w:val="nil"/>
              <w:bottom w:val="single" w:sz="4" w:space="0" w:color="000000"/>
              <w:right w:val="single" w:sz="4" w:space="0" w:color="000000"/>
            </w:tcBorders>
            <w:vAlign w:val="center"/>
          </w:tcPr>
          <w:p w14:paraId="0E3A8307" w14:textId="0B8B556D"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$16,150.00</w:t>
            </w:r>
          </w:p>
        </w:tc>
        <w:tc>
          <w:tcPr>
            <w:tcW w:w="993" w:type="dxa"/>
            <w:tcBorders>
              <w:top w:val="nil"/>
              <w:left w:val="nil"/>
              <w:bottom w:val="single" w:sz="4" w:space="0" w:color="000000"/>
              <w:right w:val="single" w:sz="4" w:space="0" w:color="000000"/>
            </w:tcBorders>
            <w:vAlign w:val="center"/>
          </w:tcPr>
          <w:p w14:paraId="75C156A4" w14:textId="00F49D8D"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02</w:t>
            </w:r>
          </w:p>
        </w:tc>
        <w:tc>
          <w:tcPr>
            <w:tcW w:w="1701" w:type="dxa"/>
            <w:tcBorders>
              <w:top w:val="nil"/>
              <w:left w:val="nil"/>
              <w:bottom w:val="single" w:sz="4" w:space="0" w:color="000000"/>
              <w:right w:val="single" w:sz="4" w:space="0" w:color="000000"/>
            </w:tcBorders>
            <w:vAlign w:val="center"/>
          </w:tcPr>
          <w:p w14:paraId="1525CD23" w14:textId="7D3B26C6"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$32,300.00</w:t>
            </w:r>
          </w:p>
        </w:tc>
      </w:tr>
      <w:tr w:rsidR="005F7531" w14:paraId="7EACC87F"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7B0FF9BB" w14:textId="3F832ADD"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sz w:val="20"/>
                <w:szCs w:val="20"/>
              </w:rPr>
              <w:t>ACCESORIO AUDIO</w:t>
            </w:r>
          </w:p>
        </w:tc>
        <w:tc>
          <w:tcPr>
            <w:tcW w:w="2835" w:type="dxa"/>
            <w:tcBorders>
              <w:top w:val="nil"/>
              <w:left w:val="nil"/>
              <w:bottom w:val="single" w:sz="4" w:space="0" w:color="000000"/>
              <w:right w:val="single" w:sz="4" w:space="0" w:color="000000"/>
            </w:tcBorders>
            <w:vAlign w:val="center"/>
          </w:tcPr>
          <w:p w14:paraId="2EEC78AA" w14:textId="2610461D"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bCs/>
                <w:sz w:val="20"/>
                <w:szCs w:val="20"/>
              </w:rPr>
              <w:t xml:space="preserve">Controlador MIDI  </w:t>
            </w:r>
          </w:p>
        </w:tc>
        <w:tc>
          <w:tcPr>
            <w:tcW w:w="1701" w:type="dxa"/>
            <w:tcBorders>
              <w:top w:val="nil"/>
              <w:left w:val="nil"/>
              <w:bottom w:val="single" w:sz="4" w:space="0" w:color="000000"/>
              <w:right w:val="single" w:sz="4" w:space="0" w:color="000000"/>
            </w:tcBorders>
            <w:vAlign w:val="center"/>
          </w:tcPr>
          <w:p w14:paraId="40DDE3CE" w14:textId="7B58F276"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$16,000.00</w:t>
            </w:r>
          </w:p>
        </w:tc>
        <w:tc>
          <w:tcPr>
            <w:tcW w:w="993" w:type="dxa"/>
            <w:tcBorders>
              <w:top w:val="nil"/>
              <w:left w:val="nil"/>
              <w:bottom w:val="single" w:sz="4" w:space="0" w:color="000000"/>
              <w:right w:val="single" w:sz="4" w:space="0" w:color="000000"/>
            </w:tcBorders>
            <w:vAlign w:val="center"/>
          </w:tcPr>
          <w:p w14:paraId="1B792BB5" w14:textId="434CE797"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02</w:t>
            </w:r>
          </w:p>
        </w:tc>
        <w:tc>
          <w:tcPr>
            <w:tcW w:w="1701" w:type="dxa"/>
            <w:tcBorders>
              <w:top w:val="nil"/>
              <w:left w:val="nil"/>
              <w:bottom w:val="single" w:sz="4" w:space="0" w:color="000000"/>
              <w:right w:val="single" w:sz="4" w:space="0" w:color="000000"/>
            </w:tcBorders>
            <w:vAlign w:val="center"/>
          </w:tcPr>
          <w:p w14:paraId="128E7860" w14:textId="614B6407"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$32,000.00</w:t>
            </w:r>
          </w:p>
        </w:tc>
      </w:tr>
      <w:tr w:rsidR="005F7531" w14:paraId="37EE8B4D"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0A0801FB" w14:textId="595E9A9A"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sz w:val="20"/>
                <w:szCs w:val="20"/>
              </w:rPr>
              <w:t>ACCESORIO AUDIO</w:t>
            </w:r>
          </w:p>
        </w:tc>
        <w:tc>
          <w:tcPr>
            <w:tcW w:w="2835" w:type="dxa"/>
            <w:tcBorders>
              <w:top w:val="nil"/>
              <w:left w:val="nil"/>
              <w:bottom w:val="single" w:sz="4" w:space="0" w:color="000000"/>
              <w:right w:val="single" w:sz="4" w:space="0" w:color="000000"/>
            </w:tcBorders>
            <w:vAlign w:val="center"/>
          </w:tcPr>
          <w:p w14:paraId="7040B0E1" w14:textId="1D5DFE82"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bCs/>
                <w:sz w:val="20"/>
                <w:szCs w:val="20"/>
              </w:rPr>
              <w:t>Grabadora digital</w:t>
            </w:r>
          </w:p>
        </w:tc>
        <w:tc>
          <w:tcPr>
            <w:tcW w:w="1701" w:type="dxa"/>
            <w:tcBorders>
              <w:top w:val="nil"/>
              <w:left w:val="nil"/>
              <w:bottom w:val="single" w:sz="4" w:space="0" w:color="000000"/>
              <w:right w:val="single" w:sz="4" w:space="0" w:color="000000"/>
            </w:tcBorders>
            <w:vAlign w:val="center"/>
          </w:tcPr>
          <w:p w14:paraId="7CCE9881" w14:textId="1E5A9E18"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$13,154.40</w:t>
            </w:r>
          </w:p>
        </w:tc>
        <w:tc>
          <w:tcPr>
            <w:tcW w:w="993" w:type="dxa"/>
            <w:tcBorders>
              <w:top w:val="nil"/>
              <w:left w:val="nil"/>
              <w:bottom w:val="single" w:sz="4" w:space="0" w:color="000000"/>
              <w:right w:val="single" w:sz="4" w:space="0" w:color="000000"/>
            </w:tcBorders>
            <w:vAlign w:val="center"/>
          </w:tcPr>
          <w:p w14:paraId="1CBD74F1" w14:textId="785D5CA0"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03</w:t>
            </w:r>
          </w:p>
        </w:tc>
        <w:tc>
          <w:tcPr>
            <w:tcW w:w="1701" w:type="dxa"/>
            <w:tcBorders>
              <w:top w:val="nil"/>
              <w:left w:val="nil"/>
              <w:bottom w:val="single" w:sz="4" w:space="0" w:color="000000"/>
              <w:right w:val="single" w:sz="4" w:space="0" w:color="000000"/>
            </w:tcBorders>
            <w:vAlign w:val="center"/>
          </w:tcPr>
          <w:p w14:paraId="2B3C0091" w14:textId="2449422D"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$39,463.20</w:t>
            </w:r>
          </w:p>
        </w:tc>
      </w:tr>
      <w:tr w:rsidR="005F7531" w14:paraId="30667624"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5562CD88" w14:textId="39F97EAB"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sz w:val="20"/>
                <w:szCs w:val="20"/>
              </w:rPr>
              <w:t>ACCESORIO AUDIO</w:t>
            </w:r>
          </w:p>
        </w:tc>
        <w:tc>
          <w:tcPr>
            <w:tcW w:w="2835" w:type="dxa"/>
            <w:tcBorders>
              <w:top w:val="nil"/>
              <w:left w:val="nil"/>
              <w:bottom w:val="single" w:sz="4" w:space="0" w:color="000000"/>
              <w:right w:val="single" w:sz="4" w:space="0" w:color="000000"/>
            </w:tcBorders>
            <w:vAlign w:val="center"/>
          </w:tcPr>
          <w:p w14:paraId="4A73BBF6" w14:textId="337D3DDD"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bCs/>
                <w:sz w:val="20"/>
                <w:szCs w:val="20"/>
              </w:rPr>
              <w:t>Micrófono Profesional T1</w:t>
            </w:r>
          </w:p>
        </w:tc>
        <w:tc>
          <w:tcPr>
            <w:tcW w:w="1701" w:type="dxa"/>
            <w:tcBorders>
              <w:top w:val="nil"/>
              <w:left w:val="nil"/>
              <w:bottom w:val="single" w:sz="4" w:space="0" w:color="000000"/>
              <w:right w:val="single" w:sz="4" w:space="0" w:color="000000"/>
            </w:tcBorders>
            <w:vAlign w:val="center"/>
          </w:tcPr>
          <w:p w14:paraId="54FEB93D" w14:textId="156FB0B3"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$1,250.00</w:t>
            </w:r>
          </w:p>
        </w:tc>
        <w:tc>
          <w:tcPr>
            <w:tcW w:w="993" w:type="dxa"/>
            <w:tcBorders>
              <w:top w:val="nil"/>
              <w:left w:val="nil"/>
              <w:bottom w:val="single" w:sz="4" w:space="0" w:color="000000"/>
              <w:right w:val="single" w:sz="4" w:space="0" w:color="000000"/>
            </w:tcBorders>
            <w:vAlign w:val="center"/>
          </w:tcPr>
          <w:p w14:paraId="4B153014" w14:textId="30B76A73"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01</w:t>
            </w:r>
          </w:p>
        </w:tc>
        <w:tc>
          <w:tcPr>
            <w:tcW w:w="1701" w:type="dxa"/>
            <w:tcBorders>
              <w:top w:val="nil"/>
              <w:left w:val="nil"/>
              <w:bottom w:val="single" w:sz="4" w:space="0" w:color="000000"/>
              <w:right w:val="single" w:sz="4" w:space="0" w:color="000000"/>
            </w:tcBorders>
            <w:vAlign w:val="center"/>
          </w:tcPr>
          <w:p w14:paraId="06E23DB8" w14:textId="297C85D3"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$1,250.00</w:t>
            </w:r>
          </w:p>
        </w:tc>
      </w:tr>
      <w:tr w:rsidR="005F7531" w14:paraId="0E40D563"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65CF02B1" w14:textId="66BB15A8"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sz w:val="20"/>
                <w:szCs w:val="20"/>
              </w:rPr>
              <w:t>ACCESORIO AUDIO</w:t>
            </w:r>
          </w:p>
        </w:tc>
        <w:tc>
          <w:tcPr>
            <w:tcW w:w="2835" w:type="dxa"/>
            <w:tcBorders>
              <w:top w:val="nil"/>
              <w:left w:val="nil"/>
              <w:bottom w:val="single" w:sz="4" w:space="0" w:color="000000"/>
              <w:right w:val="single" w:sz="4" w:space="0" w:color="000000"/>
            </w:tcBorders>
            <w:vAlign w:val="center"/>
          </w:tcPr>
          <w:p w14:paraId="51A7224E" w14:textId="323ACE16"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bCs/>
                <w:sz w:val="20"/>
                <w:szCs w:val="20"/>
              </w:rPr>
              <w:t>Micrófono Profesional T2</w:t>
            </w:r>
          </w:p>
        </w:tc>
        <w:tc>
          <w:tcPr>
            <w:tcW w:w="1701" w:type="dxa"/>
            <w:tcBorders>
              <w:top w:val="nil"/>
              <w:left w:val="nil"/>
              <w:bottom w:val="single" w:sz="4" w:space="0" w:color="000000"/>
              <w:right w:val="single" w:sz="4" w:space="0" w:color="000000"/>
            </w:tcBorders>
            <w:vAlign w:val="center"/>
          </w:tcPr>
          <w:p w14:paraId="13DBFAA8" w14:textId="78DA7C6B"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$1,250.00</w:t>
            </w:r>
          </w:p>
        </w:tc>
        <w:tc>
          <w:tcPr>
            <w:tcW w:w="993" w:type="dxa"/>
            <w:tcBorders>
              <w:top w:val="nil"/>
              <w:left w:val="nil"/>
              <w:bottom w:val="single" w:sz="4" w:space="0" w:color="000000"/>
              <w:right w:val="single" w:sz="4" w:space="0" w:color="000000"/>
            </w:tcBorders>
            <w:vAlign w:val="center"/>
          </w:tcPr>
          <w:p w14:paraId="792BBD38" w14:textId="077B8F3A"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01</w:t>
            </w:r>
          </w:p>
        </w:tc>
        <w:tc>
          <w:tcPr>
            <w:tcW w:w="1701" w:type="dxa"/>
            <w:tcBorders>
              <w:top w:val="nil"/>
              <w:left w:val="nil"/>
              <w:bottom w:val="single" w:sz="4" w:space="0" w:color="000000"/>
              <w:right w:val="single" w:sz="4" w:space="0" w:color="000000"/>
            </w:tcBorders>
            <w:vAlign w:val="center"/>
          </w:tcPr>
          <w:p w14:paraId="1E070468" w14:textId="2926C273"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$1,250.00</w:t>
            </w:r>
          </w:p>
        </w:tc>
      </w:tr>
      <w:tr w:rsidR="005F7531" w14:paraId="6551B54B"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6846F501" w14:textId="1500E5BB"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sz w:val="20"/>
                <w:szCs w:val="20"/>
              </w:rPr>
              <w:t>MONITOR</w:t>
            </w:r>
          </w:p>
        </w:tc>
        <w:tc>
          <w:tcPr>
            <w:tcW w:w="2835" w:type="dxa"/>
            <w:tcBorders>
              <w:top w:val="nil"/>
              <w:left w:val="nil"/>
              <w:bottom w:val="single" w:sz="4" w:space="0" w:color="000000"/>
              <w:right w:val="single" w:sz="4" w:space="0" w:color="000000"/>
            </w:tcBorders>
            <w:vAlign w:val="center"/>
          </w:tcPr>
          <w:p w14:paraId="0532107E" w14:textId="5E79F233"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bCs/>
                <w:sz w:val="20"/>
                <w:szCs w:val="20"/>
              </w:rPr>
              <w:t>Monitores de Estudio</w:t>
            </w:r>
          </w:p>
        </w:tc>
        <w:tc>
          <w:tcPr>
            <w:tcW w:w="1701" w:type="dxa"/>
            <w:tcBorders>
              <w:top w:val="nil"/>
              <w:left w:val="nil"/>
              <w:bottom w:val="single" w:sz="4" w:space="0" w:color="000000"/>
              <w:right w:val="single" w:sz="4" w:space="0" w:color="000000"/>
            </w:tcBorders>
            <w:vAlign w:val="center"/>
          </w:tcPr>
          <w:p w14:paraId="6CAF5F2D" w14:textId="70E41A51"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$20,000.00</w:t>
            </w:r>
          </w:p>
        </w:tc>
        <w:tc>
          <w:tcPr>
            <w:tcW w:w="993" w:type="dxa"/>
            <w:tcBorders>
              <w:top w:val="nil"/>
              <w:left w:val="nil"/>
              <w:bottom w:val="single" w:sz="4" w:space="0" w:color="000000"/>
              <w:right w:val="single" w:sz="4" w:space="0" w:color="000000"/>
            </w:tcBorders>
            <w:vAlign w:val="center"/>
          </w:tcPr>
          <w:p w14:paraId="1EE34466" w14:textId="2A32688E"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02</w:t>
            </w:r>
          </w:p>
        </w:tc>
        <w:tc>
          <w:tcPr>
            <w:tcW w:w="1701" w:type="dxa"/>
            <w:tcBorders>
              <w:top w:val="nil"/>
              <w:left w:val="nil"/>
              <w:bottom w:val="single" w:sz="4" w:space="0" w:color="000000"/>
              <w:right w:val="single" w:sz="4" w:space="0" w:color="000000"/>
            </w:tcBorders>
            <w:vAlign w:val="center"/>
          </w:tcPr>
          <w:p w14:paraId="0FC3CB0F" w14:textId="4EFE849A"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$40,000.00</w:t>
            </w:r>
          </w:p>
        </w:tc>
      </w:tr>
      <w:tr w:rsidR="005F7531" w14:paraId="0A11CE0C"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101A419B" w14:textId="074D825F"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sz w:val="20"/>
                <w:szCs w:val="20"/>
              </w:rPr>
              <w:t>PANTALLA</w:t>
            </w:r>
          </w:p>
        </w:tc>
        <w:tc>
          <w:tcPr>
            <w:tcW w:w="2835" w:type="dxa"/>
            <w:tcBorders>
              <w:top w:val="nil"/>
              <w:left w:val="nil"/>
              <w:bottom w:val="single" w:sz="4" w:space="0" w:color="000000"/>
              <w:right w:val="single" w:sz="4" w:space="0" w:color="000000"/>
            </w:tcBorders>
            <w:vAlign w:val="center"/>
          </w:tcPr>
          <w:p w14:paraId="5A539D84" w14:textId="438F22F2"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bCs/>
                <w:sz w:val="20"/>
                <w:szCs w:val="20"/>
              </w:rPr>
              <w:t>Pantalla de LED 32" Smart TV</w:t>
            </w:r>
          </w:p>
        </w:tc>
        <w:tc>
          <w:tcPr>
            <w:tcW w:w="1701" w:type="dxa"/>
            <w:tcBorders>
              <w:top w:val="nil"/>
              <w:left w:val="nil"/>
              <w:bottom w:val="single" w:sz="4" w:space="0" w:color="000000"/>
              <w:right w:val="single" w:sz="4" w:space="0" w:color="000000"/>
            </w:tcBorders>
            <w:vAlign w:val="center"/>
          </w:tcPr>
          <w:p w14:paraId="54CEB25C" w14:textId="79D28298"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$5,945.02</w:t>
            </w:r>
          </w:p>
        </w:tc>
        <w:tc>
          <w:tcPr>
            <w:tcW w:w="993" w:type="dxa"/>
            <w:tcBorders>
              <w:top w:val="nil"/>
              <w:left w:val="nil"/>
              <w:bottom w:val="single" w:sz="4" w:space="0" w:color="000000"/>
              <w:right w:val="single" w:sz="4" w:space="0" w:color="000000"/>
            </w:tcBorders>
            <w:vAlign w:val="center"/>
          </w:tcPr>
          <w:p w14:paraId="189D525C" w14:textId="6AE1EA2C"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06</w:t>
            </w:r>
          </w:p>
        </w:tc>
        <w:tc>
          <w:tcPr>
            <w:tcW w:w="1701" w:type="dxa"/>
            <w:tcBorders>
              <w:top w:val="nil"/>
              <w:left w:val="nil"/>
              <w:bottom w:val="single" w:sz="4" w:space="0" w:color="000000"/>
              <w:right w:val="single" w:sz="4" w:space="0" w:color="000000"/>
            </w:tcBorders>
            <w:vAlign w:val="center"/>
          </w:tcPr>
          <w:p w14:paraId="666D4C37" w14:textId="1531E516"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$35,670.14</w:t>
            </w:r>
          </w:p>
        </w:tc>
      </w:tr>
      <w:tr w:rsidR="005F7531" w14:paraId="1423CDB0"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681A63B2" w14:textId="653C6CBD"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sz w:val="20"/>
                <w:szCs w:val="20"/>
              </w:rPr>
              <w:t>PANTALLA</w:t>
            </w:r>
          </w:p>
        </w:tc>
        <w:tc>
          <w:tcPr>
            <w:tcW w:w="2835" w:type="dxa"/>
            <w:tcBorders>
              <w:top w:val="nil"/>
              <w:left w:val="nil"/>
              <w:bottom w:val="single" w:sz="4" w:space="0" w:color="000000"/>
              <w:right w:val="single" w:sz="4" w:space="0" w:color="000000"/>
            </w:tcBorders>
            <w:vAlign w:val="center"/>
          </w:tcPr>
          <w:p w14:paraId="576F8C7D" w14:textId="5A246BCB"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bCs/>
                <w:sz w:val="20"/>
                <w:szCs w:val="20"/>
              </w:rPr>
              <w:t>Pantalla de Plasma 42" Smart TV</w:t>
            </w:r>
          </w:p>
        </w:tc>
        <w:tc>
          <w:tcPr>
            <w:tcW w:w="1701" w:type="dxa"/>
            <w:tcBorders>
              <w:top w:val="nil"/>
              <w:left w:val="nil"/>
              <w:bottom w:val="single" w:sz="4" w:space="0" w:color="000000"/>
              <w:right w:val="single" w:sz="4" w:space="0" w:color="000000"/>
            </w:tcBorders>
            <w:vAlign w:val="center"/>
          </w:tcPr>
          <w:p w14:paraId="6D6D75AB" w14:textId="1BE8F416"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$8,110.50</w:t>
            </w:r>
          </w:p>
        </w:tc>
        <w:tc>
          <w:tcPr>
            <w:tcW w:w="993" w:type="dxa"/>
            <w:tcBorders>
              <w:top w:val="nil"/>
              <w:left w:val="nil"/>
              <w:bottom w:val="single" w:sz="4" w:space="0" w:color="000000"/>
              <w:right w:val="single" w:sz="4" w:space="0" w:color="000000"/>
            </w:tcBorders>
            <w:vAlign w:val="center"/>
          </w:tcPr>
          <w:p w14:paraId="1B480E4B" w14:textId="77E18AF9"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02</w:t>
            </w:r>
          </w:p>
        </w:tc>
        <w:tc>
          <w:tcPr>
            <w:tcW w:w="1701" w:type="dxa"/>
            <w:tcBorders>
              <w:top w:val="nil"/>
              <w:left w:val="nil"/>
              <w:bottom w:val="single" w:sz="4" w:space="0" w:color="000000"/>
              <w:right w:val="single" w:sz="4" w:space="0" w:color="000000"/>
            </w:tcBorders>
            <w:vAlign w:val="center"/>
          </w:tcPr>
          <w:p w14:paraId="36591FC0" w14:textId="362E2801"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$16,221.00</w:t>
            </w:r>
          </w:p>
        </w:tc>
      </w:tr>
      <w:tr w:rsidR="005F7531" w14:paraId="228AEECB"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3C96909C" w14:textId="4248427B"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sz w:val="20"/>
                <w:szCs w:val="20"/>
              </w:rPr>
              <w:t>PANTALLA</w:t>
            </w:r>
          </w:p>
        </w:tc>
        <w:tc>
          <w:tcPr>
            <w:tcW w:w="2835" w:type="dxa"/>
            <w:tcBorders>
              <w:top w:val="nil"/>
              <w:left w:val="nil"/>
              <w:bottom w:val="single" w:sz="4" w:space="0" w:color="000000"/>
              <w:right w:val="single" w:sz="4" w:space="0" w:color="000000"/>
            </w:tcBorders>
            <w:vAlign w:val="center"/>
          </w:tcPr>
          <w:p w14:paraId="773688EF" w14:textId="692B4C90"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bCs/>
                <w:sz w:val="20"/>
                <w:szCs w:val="20"/>
              </w:rPr>
              <w:t>Pantalla Eléctrica Alta Calidad</w:t>
            </w:r>
          </w:p>
        </w:tc>
        <w:tc>
          <w:tcPr>
            <w:tcW w:w="1701" w:type="dxa"/>
            <w:tcBorders>
              <w:top w:val="nil"/>
              <w:left w:val="nil"/>
              <w:bottom w:val="single" w:sz="4" w:space="0" w:color="000000"/>
              <w:right w:val="single" w:sz="4" w:space="0" w:color="000000"/>
            </w:tcBorders>
            <w:vAlign w:val="center"/>
          </w:tcPr>
          <w:p w14:paraId="023037FB" w14:textId="52E8B500"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$18,996.28</w:t>
            </w:r>
          </w:p>
        </w:tc>
        <w:tc>
          <w:tcPr>
            <w:tcW w:w="993" w:type="dxa"/>
            <w:tcBorders>
              <w:top w:val="nil"/>
              <w:left w:val="nil"/>
              <w:bottom w:val="single" w:sz="4" w:space="0" w:color="000000"/>
              <w:right w:val="single" w:sz="4" w:space="0" w:color="000000"/>
            </w:tcBorders>
            <w:vAlign w:val="center"/>
          </w:tcPr>
          <w:p w14:paraId="0EE0551B" w14:textId="229D6F5D"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02</w:t>
            </w:r>
          </w:p>
        </w:tc>
        <w:tc>
          <w:tcPr>
            <w:tcW w:w="1701" w:type="dxa"/>
            <w:tcBorders>
              <w:top w:val="nil"/>
              <w:left w:val="nil"/>
              <w:bottom w:val="single" w:sz="4" w:space="0" w:color="000000"/>
              <w:right w:val="single" w:sz="4" w:space="0" w:color="000000"/>
            </w:tcBorders>
            <w:vAlign w:val="center"/>
          </w:tcPr>
          <w:p w14:paraId="4F2D93C6" w14:textId="23C16BE2"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$37,992.55</w:t>
            </w:r>
          </w:p>
        </w:tc>
      </w:tr>
      <w:tr w:rsidR="005F7531" w14:paraId="654D7BA7"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46F7AFBF" w14:textId="3D250F06"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sz w:val="20"/>
                <w:szCs w:val="20"/>
              </w:rPr>
              <w:t>PANTALLA</w:t>
            </w:r>
          </w:p>
        </w:tc>
        <w:tc>
          <w:tcPr>
            <w:tcW w:w="2835" w:type="dxa"/>
            <w:tcBorders>
              <w:top w:val="nil"/>
              <w:left w:val="nil"/>
              <w:bottom w:val="single" w:sz="4" w:space="0" w:color="000000"/>
              <w:right w:val="single" w:sz="4" w:space="0" w:color="000000"/>
            </w:tcBorders>
            <w:vAlign w:val="center"/>
          </w:tcPr>
          <w:p w14:paraId="271E0F99" w14:textId="51BE236F"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bCs/>
                <w:sz w:val="20"/>
                <w:szCs w:val="20"/>
              </w:rPr>
              <w:t xml:space="preserve">Pantalla portátil tipo </w:t>
            </w:r>
            <w:proofErr w:type="spellStart"/>
            <w:r w:rsidRPr="00BF2247">
              <w:rPr>
                <w:rFonts w:asciiTheme="majorHAnsi" w:hAnsiTheme="majorHAnsi" w:cs="Arial"/>
                <w:bCs/>
                <w:sz w:val="20"/>
                <w:szCs w:val="20"/>
              </w:rPr>
              <w:t>tripié</w:t>
            </w:r>
            <w:proofErr w:type="spellEnd"/>
          </w:p>
        </w:tc>
        <w:tc>
          <w:tcPr>
            <w:tcW w:w="1701" w:type="dxa"/>
            <w:tcBorders>
              <w:top w:val="nil"/>
              <w:left w:val="nil"/>
              <w:bottom w:val="single" w:sz="4" w:space="0" w:color="000000"/>
              <w:right w:val="single" w:sz="4" w:space="0" w:color="000000"/>
            </w:tcBorders>
            <w:vAlign w:val="center"/>
          </w:tcPr>
          <w:p w14:paraId="474938EC" w14:textId="4474A601"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$4,773.57</w:t>
            </w:r>
          </w:p>
        </w:tc>
        <w:tc>
          <w:tcPr>
            <w:tcW w:w="993" w:type="dxa"/>
            <w:tcBorders>
              <w:top w:val="nil"/>
              <w:left w:val="nil"/>
              <w:bottom w:val="single" w:sz="4" w:space="0" w:color="000000"/>
              <w:right w:val="single" w:sz="4" w:space="0" w:color="000000"/>
            </w:tcBorders>
            <w:vAlign w:val="center"/>
          </w:tcPr>
          <w:p w14:paraId="5F19957E" w14:textId="0CC614D6"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03</w:t>
            </w:r>
          </w:p>
        </w:tc>
        <w:tc>
          <w:tcPr>
            <w:tcW w:w="1701" w:type="dxa"/>
            <w:tcBorders>
              <w:top w:val="nil"/>
              <w:left w:val="nil"/>
              <w:bottom w:val="single" w:sz="4" w:space="0" w:color="000000"/>
              <w:right w:val="single" w:sz="4" w:space="0" w:color="000000"/>
            </w:tcBorders>
            <w:vAlign w:val="center"/>
          </w:tcPr>
          <w:p w14:paraId="7388E1DB" w14:textId="4E547572"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$14,320.72</w:t>
            </w:r>
          </w:p>
        </w:tc>
      </w:tr>
      <w:tr w:rsidR="005F7531" w14:paraId="3958D1F7"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77FAD6AE" w14:textId="06623364"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sz w:val="20"/>
                <w:szCs w:val="20"/>
              </w:rPr>
              <w:t>TARJETA</w:t>
            </w:r>
          </w:p>
        </w:tc>
        <w:tc>
          <w:tcPr>
            <w:tcW w:w="2835" w:type="dxa"/>
            <w:tcBorders>
              <w:top w:val="nil"/>
              <w:left w:val="nil"/>
              <w:bottom w:val="single" w:sz="4" w:space="0" w:color="000000"/>
              <w:right w:val="single" w:sz="4" w:space="0" w:color="000000"/>
            </w:tcBorders>
            <w:vAlign w:val="center"/>
          </w:tcPr>
          <w:p w14:paraId="6D0ABD08" w14:textId="005A438C" w:rsidR="005F7531" w:rsidRPr="00BF2247" w:rsidRDefault="005F7531">
            <w:pPr>
              <w:pStyle w:val="normal0"/>
              <w:rPr>
                <w:rFonts w:asciiTheme="majorHAnsi" w:eastAsia="Calibri" w:hAnsiTheme="majorHAnsi" w:cs="Calibri"/>
                <w:sz w:val="20"/>
                <w:szCs w:val="20"/>
              </w:rPr>
            </w:pPr>
            <w:r w:rsidRPr="00BF2247">
              <w:rPr>
                <w:rFonts w:asciiTheme="majorHAnsi" w:hAnsiTheme="majorHAnsi" w:cs="Arial"/>
                <w:bCs/>
                <w:sz w:val="20"/>
                <w:szCs w:val="20"/>
              </w:rPr>
              <w:t xml:space="preserve">Tarjeta de audio externa </w:t>
            </w:r>
            <w:proofErr w:type="spellStart"/>
            <w:r w:rsidRPr="00BF2247">
              <w:rPr>
                <w:rFonts w:asciiTheme="majorHAnsi" w:hAnsiTheme="majorHAnsi" w:cs="Arial"/>
                <w:bCs/>
                <w:sz w:val="20"/>
                <w:szCs w:val="20"/>
              </w:rPr>
              <w:t>Focusrite</w:t>
            </w:r>
            <w:proofErr w:type="spellEnd"/>
          </w:p>
        </w:tc>
        <w:tc>
          <w:tcPr>
            <w:tcW w:w="1701" w:type="dxa"/>
            <w:tcBorders>
              <w:top w:val="nil"/>
              <w:left w:val="nil"/>
              <w:bottom w:val="single" w:sz="4" w:space="0" w:color="000000"/>
              <w:right w:val="single" w:sz="4" w:space="0" w:color="000000"/>
            </w:tcBorders>
            <w:vAlign w:val="center"/>
          </w:tcPr>
          <w:p w14:paraId="5002C46E" w14:textId="4A114882"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$11,050.00</w:t>
            </w:r>
          </w:p>
        </w:tc>
        <w:tc>
          <w:tcPr>
            <w:tcW w:w="993" w:type="dxa"/>
            <w:tcBorders>
              <w:top w:val="nil"/>
              <w:left w:val="nil"/>
              <w:bottom w:val="single" w:sz="4" w:space="0" w:color="000000"/>
              <w:right w:val="single" w:sz="4" w:space="0" w:color="000000"/>
            </w:tcBorders>
            <w:vAlign w:val="center"/>
          </w:tcPr>
          <w:p w14:paraId="153698CA" w14:textId="261A0540"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02</w:t>
            </w:r>
          </w:p>
        </w:tc>
        <w:tc>
          <w:tcPr>
            <w:tcW w:w="1701" w:type="dxa"/>
            <w:tcBorders>
              <w:top w:val="nil"/>
              <w:left w:val="nil"/>
              <w:bottom w:val="single" w:sz="4" w:space="0" w:color="000000"/>
              <w:right w:val="single" w:sz="4" w:space="0" w:color="000000"/>
            </w:tcBorders>
            <w:vAlign w:val="center"/>
          </w:tcPr>
          <w:p w14:paraId="6A903547" w14:textId="192A8709" w:rsidR="005F7531" w:rsidRPr="00BF2247" w:rsidRDefault="005F7531"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$22,100.00</w:t>
            </w:r>
          </w:p>
        </w:tc>
      </w:tr>
      <w:tr w:rsidR="007267A7" w14:paraId="0D74EDEB"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1F7BBD29" w14:textId="156B534D" w:rsidR="007267A7" w:rsidRPr="00BF2247" w:rsidRDefault="007267A7">
            <w:pPr>
              <w:pStyle w:val="normal0"/>
              <w:rPr>
                <w:rFonts w:asciiTheme="majorHAnsi" w:eastAsia="Calibri" w:hAnsiTheme="majorHAnsi" w:cs="Calibri"/>
                <w:sz w:val="20"/>
                <w:szCs w:val="20"/>
              </w:rPr>
            </w:pPr>
            <w:r w:rsidRPr="00BF2247">
              <w:rPr>
                <w:rFonts w:asciiTheme="majorHAnsi" w:hAnsiTheme="majorHAnsi" w:cs="Arial"/>
                <w:sz w:val="20"/>
                <w:szCs w:val="20"/>
              </w:rPr>
              <w:t>CAMARA DIGITAL</w:t>
            </w:r>
          </w:p>
        </w:tc>
        <w:tc>
          <w:tcPr>
            <w:tcW w:w="2835" w:type="dxa"/>
            <w:tcBorders>
              <w:top w:val="nil"/>
              <w:left w:val="nil"/>
              <w:bottom w:val="single" w:sz="4" w:space="0" w:color="000000"/>
              <w:right w:val="single" w:sz="4" w:space="0" w:color="000000"/>
            </w:tcBorders>
            <w:vAlign w:val="center"/>
          </w:tcPr>
          <w:p w14:paraId="69148BDC" w14:textId="5167765B" w:rsidR="007267A7" w:rsidRPr="00BF2247" w:rsidRDefault="007267A7">
            <w:pPr>
              <w:pStyle w:val="normal0"/>
              <w:rPr>
                <w:rFonts w:asciiTheme="majorHAnsi" w:eastAsia="Calibri" w:hAnsiTheme="majorHAnsi" w:cs="Calibri"/>
                <w:sz w:val="20"/>
                <w:szCs w:val="20"/>
              </w:rPr>
            </w:pPr>
            <w:r w:rsidRPr="00BF2247">
              <w:rPr>
                <w:rFonts w:asciiTheme="majorHAnsi" w:hAnsiTheme="majorHAnsi" w:cs="Arial"/>
                <w:bCs/>
                <w:sz w:val="20"/>
                <w:szCs w:val="20"/>
              </w:rPr>
              <w:t xml:space="preserve">Cámara Digital con </w:t>
            </w:r>
            <w:proofErr w:type="spellStart"/>
            <w:r w:rsidRPr="00BF2247">
              <w:rPr>
                <w:rFonts w:asciiTheme="majorHAnsi" w:hAnsiTheme="majorHAnsi" w:cs="Arial"/>
                <w:bCs/>
                <w:sz w:val="20"/>
                <w:szCs w:val="20"/>
              </w:rPr>
              <w:t>tripie</w:t>
            </w:r>
            <w:proofErr w:type="spellEnd"/>
            <w:r w:rsidRPr="00BF2247">
              <w:rPr>
                <w:rFonts w:asciiTheme="majorHAnsi" w:hAnsiTheme="majorHAnsi" w:cs="Arial"/>
                <w:bCs/>
                <w:sz w:val="20"/>
                <w:szCs w:val="20"/>
              </w:rPr>
              <w:t xml:space="preserve"> de video</w:t>
            </w:r>
          </w:p>
        </w:tc>
        <w:tc>
          <w:tcPr>
            <w:tcW w:w="1701" w:type="dxa"/>
            <w:tcBorders>
              <w:top w:val="nil"/>
              <w:left w:val="nil"/>
              <w:bottom w:val="single" w:sz="4" w:space="0" w:color="000000"/>
              <w:right w:val="single" w:sz="4" w:space="0" w:color="000000"/>
            </w:tcBorders>
            <w:vAlign w:val="center"/>
          </w:tcPr>
          <w:p w14:paraId="54465914" w14:textId="4BC3CCE7" w:rsidR="007267A7" w:rsidRPr="00BF2247" w:rsidRDefault="007267A7"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$90,000.00</w:t>
            </w:r>
          </w:p>
        </w:tc>
        <w:tc>
          <w:tcPr>
            <w:tcW w:w="993" w:type="dxa"/>
            <w:tcBorders>
              <w:top w:val="nil"/>
              <w:left w:val="nil"/>
              <w:bottom w:val="single" w:sz="4" w:space="0" w:color="000000"/>
              <w:right w:val="single" w:sz="4" w:space="0" w:color="000000"/>
            </w:tcBorders>
            <w:vAlign w:val="center"/>
          </w:tcPr>
          <w:p w14:paraId="29D42C28" w14:textId="77BF12EA" w:rsidR="007267A7" w:rsidRPr="00BF2247" w:rsidRDefault="007267A7"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02</w:t>
            </w:r>
          </w:p>
        </w:tc>
        <w:tc>
          <w:tcPr>
            <w:tcW w:w="1701" w:type="dxa"/>
            <w:tcBorders>
              <w:top w:val="nil"/>
              <w:left w:val="nil"/>
              <w:bottom w:val="single" w:sz="4" w:space="0" w:color="000000"/>
              <w:right w:val="single" w:sz="4" w:space="0" w:color="000000"/>
            </w:tcBorders>
            <w:vAlign w:val="center"/>
          </w:tcPr>
          <w:p w14:paraId="4BAED6D8" w14:textId="3259C1D4" w:rsidR="007267A7" w:rsidRPr="00BF2247" w:rsidRDefault="007267A7"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$180,000.00</w:t>
            </w:r>
          </w:p>
        </w:tc>
      </w:tr>
      <w:tr w:rsidR="007267A7" w14:paraId="165634AA" w14:textId="77777777" w:rsidTr="00F03B4B">
        <w:trPr>
          <w:trHeight w:val="300"/>
        </w:trPr>
        <w:tc>
          <w:tcPr>
            <w:tcW w:w="2835" w:type="dxa"/>
            <w:tcBorders>
              <w:top w:val="nil"/>
              <w:left w:val="single" w:sz="4" w:space="0" w:color="000000"/>
              <w:bottom w:val="single" w:sz="4" w:space="0" w:color="000000"/>
              <w:right w:val="single" w:sz="4" w:space="0" w:color="000000"/>
            </w:tcBorders>
            <w:vAlign w:val="center"/>
          </w:tcPr>
          <w:p w14:paraId="59D814DB" w14:textId="0934628B" w:rsidR="007267A7" w:rsidRPr="00BF2247" w:rsidRDefault="007267A7">
            <w:pPr>
              <w:pStyle w:val="normal0"/>
              <w:rPr>
                <w:rFonts w:asciiTheme="majorHAnsi" w:eastAsia="Calibri" w:hAnsiTheme="majorHAnsi" w:cs="Calibri"/>
                <w:sz w:val="20"/>
                <w:szCs w:val="20"/>
              </w:rPr>
            </w:pPr>
            <w:r w:rsidRPr="00BF2247">
              <w:rPr>
                <w:rFonts w:asciiTheme="majorHAnsi" w:hAnsiTheme="majorHAnsi" w:cs="Arial"/>
                <w:sz w:val="20"/>
                <w:szCs w:val="20"/>
              </w:rPr>
              <w:t>VIDEO PROYECTOR</w:t>
            </w:r>
          </w:p>
        </w:tc>
        <w:tc>
          <w:tcPr>
            <w:tcW w:w="2835" w:type="dxa"/>
            <w:tcBorders>
              <w:top w:val="nil"/>
              <w:left w:val="nil"/>
              <w:bottom w:val="single" w:sz="4" w:space="0" w:color="000000"/>
              <w:right w:val="single" w:sz="4" w:space="0" w:color="000000"/>
            </w:tcBorders>
            <w:vAlign w:val="center"/>
          </w:tcPr>
          <w:p w14:paraId="51A4F025" w14:textId="39B52E09" w:rsidR="007267A7" w:rsidRPr="00BF2247" w:rsidRDefault="007267A7">
            <w:pPr>
              <w:pStyle w:val="normal0"/>
              <w:rPr>
                <w:rFonts w:asciiTheme="majorHAnsi" w:eastAsia="Calibri" w:hAnsiTheme="majorHAnsi" w:cs="Calibri"/>
                <w:sz w:val="20"/>
                <w:szCs w:val="20"/>
              </w:rPr>
            </w:pPr>
            <w:r w:rsidRPr="00BF2247">
              <w:rPr>
                <w:rFonts w:asciiTheme="majorHAnsi" w:hAnsiTheme="majorHAnsi" w:cs="Arial"/>
                <w:bCs/>
                <w:sz w:val="20"/>
                <w:szCs w:val="20"/>
              </w:rPr>
              <w:t xml:space="preserve">Video Proyector profesional (3000 </w:t>
            </w:r>
            <w:proofErr w:type="spellStart"/>
            <w:r w:rsidRPr="00BF2247">
              <w:rPr>
                <w:rFonts w:asciiTheme="majorHAnsi" w:hAnsiTheme="majorHAnsi" w:cs="Arial"/>
                <w:bCs/>
                <w:sz w:val="20"/>
                <w:szCs w:val="20"/>
              </w:rPr>
              <w:t>lumens</w:t>
            </w:r>
            <w:proofErr w:type="spellEnd"/>
            <w:r w:rsidRPr="00BF2247">
              <w:rPr>
                <w:rFonts w:asciiTheme="majorHAnsi" w:hAnsiTheme="majorHAnsi" w:cs="Arial"/>
                <w:bCs/>
                <w:sz w:val="20"/>
                <w:szCs w:val="20"/>
              </w:rPr>
              <w:t>)</w:t>
            </w:r>
          </w:p>
        </w:tc>
        <w:tc>
          <w:tcPr>
            <w:tcW w:w="1701" w:type="dxa"/>
            <w:tcBorders>
              <w:top w:val="nil"/>
              <w:left w:val="nil"/>
              <w:bottom w:val="single" w:sz="4" w:space="0" w:color="000000"/>
              <w:right w:val="single" w:sz="4" w:space="0" w:color="000000"/>
            </w:tcBorders>
            <w:vAlign w:val="center"/>
          </w:tcPr>
          <w:p w14:paraId="3F9DAC6F" w14:textId="3198AA63" w:rsidR="007267A7" w:rsidRPr="00BF2247" w:rsidRDefault="007267A7"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$24,924.89</w:t>
            </w:r>
          </w:p>
        </w:tc>
        <w:tc>
          <w:tcPr>
            <w:tcW w:w="993" w:type="dxa"/>
            <w:tcBorders>
              <w:top w:val="nil"/>
              <w:left w:val="nil"/>
              <w:bottom w:val="single" w:sz="4" w:space="0" w:color="000000"/>
              <w:right w:val="single" w:sz="4" w:space="0" w:color="000000"/>
            </w:tcBorders>
            <w:vAlign w:val="center"/>
          </w:tcPr>
          <w:p w14:paraId="1EECF4DE" w14:textId="78459271" w:rsidR="007267A7" w:rsidRPr="00BF2247" w:rsidRDefault="007267A7"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05</w:t>
            </w:r>
          </w:p>
        </w:tc>
        <w:tc>
          <w:tcPr>
            <w:tcW w:w="1701" w:type="dxa"/>
            <w:tcBorders>
              <w:top w:val="nil"/>
              <w:left w:val="nil"/>
              <w:bottom w:val="single" w:sz="4" w:space="0" w:color="000000"/>
              <w:right w:val="single" w:sz="4" w:space="0" w:color="000000"/>
            </w:tcBorders>
            <w:vAlign w:val="center"/>
          </w:tcPr>
          <w:p w14:paraId="037ABAA0" w14:textId="386DAD18" w:rsidR="007267A7" w:rsidRPr="00BF2247" w:rsidRDefault="007267A7"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$124,624.45</w:t>
            </w:r>
          </w:p>
        </w:tc>
      </w:tr>
      <w:tr w:rsidR="00F638B2" w14:paraId="7F18C7BB" w14:textId="77777777" w:rsidTr="001C780F">
        <w:trPr>
          <w:trHeight w:val="300"/>
        </w:trPr>
        <w:tc>
          <w:tcPr>
            <w:tcW w:w="2835" w:type="dxa"/>
            <w:tcBorders>
              <w:top w:val="nil"/>
              <w:left w:val="single" w:sz="4" w:space="0" w:color="000000"/>
              <w:bottom w:val="single" w:sz="4" w:space="0" w:color="000000"/>
              <w:right w:val="single" w:sz="4" w:space="0" w:color="000000"/>
            </w:tcBorders>
            <w:vAlign w:val="center"/>
          </w:tcPr>
          <w:p w14:paraId="042F1B81" w14:textId="21BA6347" w:rsidR="00F638B2" w:rsidRPr="00BF2247" w:rsidRDefault="00F638B2">
            <w:pPr>
              <w:pStyle w:val="normal0"/>
              <w:rPr>
                <w:rFonts w:asciiTheme="majorHAnsi" w:eastAsia="Calibri" w:hAnsiTheme="majorHAnsi" w:cs="Calibri"/>
                <w:sz w:val="20"/>
                <w:szCs w:val="20"/>
              </w:rPr>
            </w:pPr>
            <w:r w:rsidRPr="00BF2247">
              <w:rPr>
                <w:rFonts w:asciiTheme="majorHAnsi" w:hAnsiTheme="majorHAnsi" w:cs="Arial"/>
                <w:sz w:val="20"/>
                <w:szCs w:val="20"/>
              </w:rPr>
              <w:t>ACCESORIO AUDIO</w:t>
            </w:r>
          </w:p>
        </w:tc>
        <w:tc>
          <w:tcPr>
            <w:tcW w:w="2835" w:type="dxa"/>
            <w:tcBorders>
              <w:top w:val="nil"/>
              <w:left w:val="nil"/>
              <w:bottom w:val="single" w:sz="4" w:space="0" w:color="000000"/>
              <w:right w:val="single" w:sz="4" w:space="0" w:color="000000"/>
            </w:tcBorders>
            <w:vAlign w:val="center"/>
          </w:tcPr>
          <w:p w14:paraId="1E3ECAC1" w14:textId="067F69FF" w:rsidR="00F638B2" w:rsidRPr="00BF2247" w:rsidRDefault="00F638B2">
            <w:pPr>
              <w:pStyle w:val="normal0"/>
              <w:rPr>
                <w:rFonts w:asciiTheme="majorHAnsi" w:eastAsia="Calibri" w:hAnsiTheme="majorHAnsi" w:cs="Calibri"/>
                <w:sz w:val="20"/>
                <w:szCs w:val="20"/>
              </w:rPr>
            </w:pPr>
            <w:r w:rsidRPr="00BF2247">
              <w:rPr>
                <w:rFonts w:asciiTheme="majorHAnsi" w:hAnsiTheme="majorHAnsi" w:cs="Arial"/>
                <w:bCs/>
                <w:sz w:val="20"/>
                <w:szCs w:val="20"/>
              </w:rPr>
              <w:t>Equipo de Audio portátil</w:t>
            </w:r>
          </w:p>
        </w:tc>
        <w:tc>
          <w:tcPr>
            <w:tcW w:w="1701" w:type="dxa"/>
            <w:tcBorders>
              <w:top w:val="nil"/>
              <w:left w:val="nil"/>
              <w:bottom w:val="single" w:sz="4" w:space="0" w:color="000000"/>
              <w:right w:val="single" w:sz="4" w:space="0" w:color="000000"/>
            </w:tcBorders>
            <w:vAlign w:val="center"/>
          </w:tcPr>
          <w:p w14:paraId="69F50C00" w14:textId="7245F160" w:rsidR="00F638B2" w:rsidRPr="00BF2247" w:rsidRDefault="00F638B2"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$19,407.96</w:t>
            </w:r>
          </w:p>
        </w:tc>
        <w:tc>
          <w:tcPr>
            <w:tcW w:w="993" w:type="dxa"/>
            <w:tcBorders>
              <w:top w:val="nil"/>
              <w:left w:val="nil"/>
              <w:bottom w:val="single" w:sz="4" w:space="0" w:color="000000"/>
              <w:right w:val="single" w:sz="4" w:space="0" w:color="000000"/>
            </w:tcBorders>
            <w:vAlign w:val="center"/>
          </w:tcPr>
          <w:p w14:paraId="78DA5D8C" w14:textId="3D237C9D" w:rsidR="00F638B2" w:rsidRPr="00BF2247" w:rsidRDefault="00F638B2"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02</w:t>
            </w:r>
          </w:p>
        </w:tc>
        <w:tc>
          <w:tcPr>
            <w:tcW w:w="1701" w:type="dxa"/>
            <w:tcBorders>
              <w:top w:val="nil"/>
              <w:left w:val="nil"/>
              <w:bottom w:val="single" w:sz="4" w:space="0" w:color="000000"/>
              <w:right w:val="single" w:sz="4" w:space="0" w:color="000000"/>
            </w:tcBorders>
            <w:vAlign w:val="center"/>
          </w:tcPr>
          <w:p w14:paraId="6C43C63B" w14:textId="7A2D1642" w:rsidR="00F638B2" w:rsidRPr="00BF2247" w:rsidRDefault="00F638B2"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$38,815.92</w:t>
            </w:r>
          </w:p>
        </w:tc>
      </w:tr>
      <w:tr w:rsidR="00F638B2" w14:paraId="5392D017" w14:textId="77777777" w:rsidTr="001C780F">
        <w:trPr>
          <w:trHeight w:val="300"/>
        </w:trPr>
        <w:tc>
          <w:tcPr>
            <w:tcW w:w="2835" w:type="dxa"/>
            <w:tcBorders>
              <w:top w:val="nil"/>
              <w:left w:val="single" w:sz="4" w:space="0" w:color="000000"/>
              <w:bottom w:val="single" w:sz="4" w:space="0" w:color="000000"/>
              <w:right w:val="single" w:sz="4" w:space="0" w:color="000000"/>
            </w:tcBorders>
            <w:vAlign w:val="center"/>
          </w:tcPr>
          <w:p w14:paraId="4594B73B" w14:textId="61120EE3" w:rsidR="00F638B2" w:rsidRPr="00BF2247" w:rsidRDefault="00F638B2">
            <w:pPr>
              <w:pStyle w:val="normal0"/>
              <w:rPr>
                <w:rFonts w:asciiTheme="majorHAnsi" w:eastAsia="Calibri" w:hAnsiTheme="majorHAnsi" w:cs="Calibri"/>
                <w:sz w:val="20"/>
                <w:szCs w:val="20"/>
              </w:rPr>
            </w:pPr>
            <w:r w:rsidRPr="00BF2247">
              <w:rPr>
                <w:rFonts w:asciiTheme="majorHAnsi" w:hAnsiTheme="majorHAnsi" w:cs="Arial"/>
                <w:sz w:val="20"/>
                <w:szCs w:val="20"/>
              </w:rPr>
              <w:t>TELEFONO</w:t>
            </w:r>
          </w:p>
        </w:tc>
        <w:tc>
          <w:tcPr>
            <w:tcW w:w="2835" w:type="dxa"/>
            <w:tcBorders>
              <w:top w:val="nil"/>
              <w:left w:val="nil"/>
              <w:bottom w:val="single" w:sz="4" w:space="0" w:color="000000"/>
              <w:right w:val="single" w:sz="4" w:space="0" w:color="000000"/>
            </w:tcBorders>
            <w:vAlign w:val="center"/>
          </w:tcPr>
          <w:p w14:paraId="75463F74" w14:textId="64016A4B" w:rsidR="00F638B2" w:rsidRPr="00BF2247" w:rsidRDefault="00D72321">
            <w:pPr>
              <w:pStyle w:val="normal0"/>
              <w:rPr>
                <w:rFonts w:asciiTheme="majorHAnsi" w:eastAsia="Calibri" w:hAnsiTheme="majorHAnsi" w:cs="Calibri"/>
                <w:sz w:val="20"/>
                <w:szCs w:val="20"/>
              </w:rPr>
            </w:pPr>
            <w:r w:rsidRPr="00BF2247">
              <w:rPr>
                <w:rFonts w:asciiTheme="majorHAnsi" w:hAnsiTheme="majorHAnsi" w:cs="Arial"/>
                <w:bCs/>
                <w:sz w:val="20"/>
                <w:szCs w:val="20"/>
              </w:rPr>
              <w:t>Teléfono</w:t>
            </w:r>
            <w:r w:rsidR="00F638B2" w:rsidRPr="00BF2247">
              <w:rPr>
                <w:rFonts w:asciiTheme="majorHAnsi" w:hAnsiTheme="majorHAnsi" w:cs="Arial"/>
                <w:bCs/>
                <w:sz w:val="20"/>
                <w:szCs w:val="20"/>
              </w:rPr>
              <w:t xml:space="preserve"> celular  </w:t>
            </w:r>
            <w:proofErr w:type="spellStart"/>
            <w:r w:rsidR="00F638B2" w:rsidRPr="00BF2247">
              <w:rPr>
                <w:rFonts w:asciiTheme="majorHAnsi" w:hAnsiTheme="majorHAnsi" w:cs="Arial"/>
                <w:bCs/>
                <w:sz w:val="20"/>
                <w:szCs w:val="20"/>
              </w:rPr>
              <w:t>Android</w:t>
            </w:r>
            <w:proofErr w:type="spellEnd"/>
          </w:p>
        </w:tc>
        <w:tc>
          <w:tcPr>
            <w:tcW w:w="1701" w:type="dxa"/>
            <w:tcBorders>
              <w:top w:val="nil"/>
              <w:left w:val="nil"/>
              <w:bottom w:val="single" w:sz="4" w:space="0" w:color="000000"/>
              <w:right w:val="single" w:sz="4" w:space="0" w:color="000000"/>
            </w:tcBorders>
            <w:vAlign w:val="center"/>
          </w:tcPr>
          <w:p w14:paraId="22FD29FF" w14:textId="0049D75B" w:rsidR="00F638B2" w:rsidRPr="00BF2247" w:rsidRDefault="00F638B2"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$8,299.00</w:t>
            </w:r>
          </w:p>
        </w:tc>
        <w:tc>
          <w:tcPr>
            <w:tcW w:w="993" w:type="dxa"/>
            <w:tcBorders>
              <w:top w:val="nil"/>
              <w:left w:val="nil"/>
              <w:bottom w:val="single" w:sz="4" w:space="0" w:color="000000"/>
              <w:right w:val="single" w:sz="4" w:space="0" w:color="000000"/>
            </w:tcBorders>
            <w:vAlign w:val="center"/>
          </w:tcPr>
          <w:p w14:paraId="6540E1FE" w14:textId="15706AEE" w:rsidR="00F638B2" w:rsidRPr="00BF2247" w:rsidRDefault="00F638B2"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02</w:t>
            </w:r>
          </w:p>
        </w:tc>
        <w:tc>
          <w:tcPr>
            <w:tcW w:w="1701" w:type="dxa"/>
            <w:tcBorders>
              <w:top w:val="nil"/>
              <w:left w:val="nil"/>
              <w:bottom w:val="single" w:sz="4" w:space="0" w:color="000000"/>
              <w:right w:val="single" w:sz="4" w:space="0" w:color="000000"/>
            </w:tcBorders>
            <w:vAlign w:val="center"/>
          </w:tcPr>
          <w:p w14:paraId="052ABC9F" w14:textId="2EBBEC12" w:rsidR="00F638B2" w:rsidRPr="00BF2247" w:rsidRDefault="00F638B2"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$16,598.00</w:t>
            </w:r>
          </w:p>
        </w:tc>
      </w:tr>
      <w:tr w:rsidR="00F638B2" w14:paraId="3E3D3AD8" w14:textId="77777777" w:rsidTr="001C780F">
        <w:trPr>
          <w:trHeight w:val="300"/>
        </w:trPr>
        <w:tc>
          <w:tcPr>
            <w:tcW w:w="2835" w:type="dxa"/>
            <w:tcBorders>
              <w:top w:val="nil"/>
              <w:left w:val="single" w:sz="4" w:space="0" w:color="000000"/>
              <w:bottom w:val="single" w:sz="4" w:space="0" w:color="000000"/>
              <w:right w:val="single" w:sz="4" w:space="0" w:color="000000"/>
            </w:tcBorders>
            <w:vAlign w:val="center"/>
          </w:tcPr>
          <w:p w14:paraId="4A14B2B7" w14:textId="6EFA95F8" w:rsidR="00F638B2" w:rsidRPr="00BF2247" w:rsidRDefault="00F638B2">
            <w:pPr>
              <w:pStyle w:val="normal0"/>
              <w:rPr>
                <w:rFonts w:asciiTheme="majorHAnsi" w:eastAsia="Calibri" w:hAnsiTheme="majorHAnsi" w:cs="Calibri"/>
                <w:sz w:val="20"/>
                <w:szCs w:val="20"/>
              </w:rPr>
            </w:pPr>
            <w:r w:rsidRPr="00BF2247">
              <w:rPr>
                <w:rFonts w:asciiTheme="majorHAnsi" w:hAnsiTheme="majorHAnsi" w:cs="Arial"/>
                <w:sz w:val="20"/>
                <w:szCs w:val="20"/>
              </w:rPr>
              <w:t>TELEFONO</w:t>
            </w:r>
          </w:p>
        </w:tc>
        <w:tc>
          <w:tcPr>
            <w:tcW w:w="2835" w:type="dxa"/>
            <w:tcBorders>
              <w:top w:val="nil"/>
              <w:left w:val="nil"/>
              <w:bottom w:val="single" w:sz="4" w:space="0" w:color="000000"/>
              <w:right w:val="single" w:sz="4" w:space="0" w:color="000000"/>
            </w:tcBorders>
            <w:vAlign w:val="center"/>
          </w:tcPr>
          <w:p w14:paraId="1718F5A4" w14:textId="1E583E90" w:rsidR="00F638B2" w:rsidRPr="00BF2247" w:rsidRDefault="00F638B2">
            <w:pPr>
              <w:pStyle w:val="normal0"/>
              <w:rPr>
                <w:rFonts w:asciiTheme="majorHAnsi" w:eastAsia="Calibri" w:hAnsiTheme="majorHAnsi" w:cs="Calibri"/>
                <w:sz w:val="20"/>
                <w:szCs w:val="20"/>
              </w:rPr>
            </w:pPr>
            <w:r w:rsidRPr="00BF2247">
              <w:rPr>
                <w:rFonts w:asciiTheme="majorHAnsi" w:hAnsiTheme="majorHAnsi" w:cs="Arial"/>
                <w:bCs/>
                <w:sz w:val="20"/>
                <w:szCs w:val="20"/>
              </w:rPr>
              <w:t xml:space="preserve">Teléfono celular </w:t>
            </w:r>
            <w:proofErr w:type="spellStart"/>
            <w:r w:rsidRPr="00BF2247">
              <w:rPr>
                <w:rFonts w:asciiTheme="majorHAnsi" w:hAnsiTheme="majorHAnsi" w:cs="Arial"/>
                <w:bCs/>
                <w:sz w:val="20"/>
                <w:szCs w:val="20"/>
              </w:rPr>
              <w:t>Iphone</w:t>
            </w:r>
            <w:proofErr w:type="spellEnd"/>
          </w:p>
        </w:tc>
        <w:tc>
          <w:tcPr>
            <w:tcW w:w="1701" w:type="dxa"/>
            <w:tcBorders>
              <w:top w:val="nil"/>
              <w:left w:val="nil"/>
              <w:bottom w:val="single" w:sz="4" w:space="0" w:color="000000"/>
              <w:right w:val="single" w:sz="4" w:space="0" w:color="000000"/>
            </w:tcBorders>
            <w:vAlign w:val="center"/>
          </w:tcPr>
          <w:p w14:paraId="33946248" w14:textId="2BD76BB1" w:rsidR="00F638B2" w:rsidRPr="00BF2247" w:rsidRDefault="00F638B2"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$14,099.00</w:t>
            </w:r>
          </w:p>
        </w:tc>
        <w:tc>
          <w:tcPr>
            <w:tcW w:w="993" w:type="dxa"/>
            <w:tcBorders>
              <w:top w:val="nil"/>
              <w:left w:val="nil"/>
              <w:bottom w:val="single" w:sz="4" w:space="0" w:color="000000"/>
              <w:right w:val="single" w:sz="4" w:space="0" w:color="000000"/>
            </w:tcBorders>
            <w:vAlign w:val="center"/>
          </w:tcPr>
          <w:p w14:paraId="5E8B257E" w14:textId="14C2E26A" w:rsidR="00F638B2" w:rsidRPr="00BF2247" w:rsidRDefault="00F638B2"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02</w:t>
            </w:r>
          </w:p>
        </w:tc>
        <w:tc>
          <w:tcPr>
            <w:tcW w:w="1701" w:type="dxa"/>
            <w:tcBorders>
              <w:top w:val="nil"/>
              <w:left w:val="nil"/>
              <w:bottom w:val="single" w:sz="4" w:space="0" w:color="000000"/>
              <w:right w:val="single" w:sz="4" w:space="0" w:color="000000"/>
            </w:tcBorders>
            <w:vAlign w:val="center"/>
          </w:tcPr>
          <w:p w14:paraId="1B2A3B9A" w14:textId="7A5C3F62" w:rsidR="00F638B2" w:rsidRPr="00BF2247" w:rsidRDefault="00F638B2"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$28,198.00</w:t>
            </w:r>
          </w:p>
        </w:tc>
      </w:tr>
      <w:tr w:rsidR="00F638B2" w14:paraId="2FE961E8" w14:textId="77777777" w:rsidTr="001C780F">
        <w:trPr>
          <w:trHeight w:val="300"/>
        </w:trPr>
        <w:tc>
          <w:tcPr>
            <w:tcW w:w="2835" w:type="dxa"/>
            <w:tcBorders>
              <w:top w:val="nil"/>
              <w:left w:val="single" w:sz="4" w:space="0" w:color="000000"/>
              <w:bottom w:val="single" w:sz="4" w:space="0" w:color="000000"/>
              <w:right w:val="single" w:sz="4" w:space="0" w:color="000000"/>
            </w:tcBorders>
            <w:vAlign w:val="center"/>
          </w:tcPr>
          <w:p w14:paraId="4E073747" w14:textId="3A64CA58" w:rsidR="00F638B2" w:rsidRPr="00BF2247" w:rsidRDefault="00F638B2">
            <w:pPr>
              <w:pStyle w:val="normal0"/>
              <w:rPr>
                <w:rFonts w:asciiTheme="majorHAnsi" w:eastAsia="Calibri" w:hAnsiTheme="majorHAnsi" w:cs="Calibri"/>
                <w:sz w:val="20"/>
                <w:szCs w:val="20"/>
              </w:rPr>
            </w:pPr>
            <w:r w:rsidRPr="00BF2247">
              <w:rPr>
                <w:rFonts w:asciiTheme="majorHAnsi" w:hAnsiTheme="majorHAnsi" w:cs="Arial"/>
                <w:sz w:val="20"/>
                <w:szCs w:val="20"/>
              </w:rPr>
              <w:t>TELEFONO</w:t>
            </w:r>
          </w:p>
        </w:tc>
        <w:tc>
          <w:tcPr>
            <w:tcW w:w="2835" w:type="dxa"/>
            <w:tcBorders>
              <w:top w:val="nil"/>
              <w:left w:val="nil"/>
              <w:bottom w:val="single" w:sz="4" w:space="0" w:color="000000"/>
              <w:right w:val="single" w:sz="4" w:space="0" w:color="000000"/>
            </w:tcBorders>
            <w:vAlign w:val="center"/>
          </w:tcPr>
          <w:p w14:paraId="05E06B39" w14:textId="2E2B208F" w:rsidR="00F638B2" w:rsidRPr="00BF2247" w:rsidRDefault="00D72321">
            <w:pPr>
              <w:pStyle w:val="normal0"/>
              <w:rPr>
                <w:rFonts w:asciiTheme="majorHAnsi" w:eastAsia="Calibri" w:hAnsiTheme="majorHAnsi" w:cs="Calibri"/>
                <w:sz w:val="20"/>
                <w:szCs w:val="20"/>
              </w:rPr>
            </w:pPr>
            <w:r w:rsidRPr="00BF2247">
              <w:rPr>
                <w:rFonts w:asciiTheme="majorHAnsi" w:hAnsiTheme="majorHAnsi" w:cs="Arial"/>
                <w:bCs/>
                <w:sz w:val="20"/>
                <w:szCs w:val="20"/>
              </w:rPr>
              <w:t>Teléfono</w:t>
            </w:r>
            <w:r w:rsidR="00F638B2" w:rsidRPr="00BF2247">
              <w:rPr>
                <w:rFonts w:asciiTheme="majorHAnsi" w:hAnsiTheme="majorHAnsi" w:cs="Arial"/>
                <w:bCs/>
                <w:sz w:val="20"/>
                <w:szCs w:val="20"/>
              </w:rPr>
              <w:t xml:space="preserve"> IP</w:t>
            </w:r>
          </w:p>
        </w:tc>
        <w:tc>
          <w:tcPr>
            <w:tcW w:w="1701" w:type="dxa"/>
            <w:tcBorders>
              <w:top w:val="nil"/>
              <w:left w:val="nil"/>
              <w:bottom w:val="single" w:sz="4" w:space="0" w:color="000000"/>
              <w:right w:val="single" w:sz="4" w:space="0" w:color="000000"/>
            </w:tcBorders>
            <w:vAlign w:val="center"/>
          </w:tcPr>
          <w:p w14:paraId="0D7E27AD" w14:textId="024B3089" w:rsidR="00F638B2" w:rsidRPr="00BF2247" w:rsidRDefault="00F638B2"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$4,176.00</w:t>
            </w:r>
          </w:p>
        </w:tc>
        <w:tc>
          <w:tcPr>
            <w:tcW w:w="993" w:type="dxa"/>
            <w:tcBorders>
              <w:top w:val="nil"/>
              <w:left w:val="nil"/>
              <w:bottom w:val="single" w:sz="4" w:space="0" w:color="000000"/>
              <w:right w:val="single" w:sz="4" w:space="0" w:color="000000"/>
            </w:tcBorders>
            <w:vAlign w:val="center"/>
          </w:tcPr>
          <w:p w14:paraId="3BC4D3A4" w14:textId="1374A798" w:rsidR="00F638B2" w:rsidRPr="00BF2247" w:rsidRDefault="00F638B2"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10</w:t>
            </w:r>
          </w:p>
        </w:tc>
        <w:tc>
          <w:tcPr>
            <w:tcW w:w="1701" w:type="dxa"/>
            <w:tcBorders>
              <w:top w:val="nil"/>
              <w:left w:val="nil"/>
              <w:bottom w:val="single" w:sz="4" w:space="0" w:color="000000"/>
              <w:right w:val="single" w:sz="4" w:space="0" w:color="000000"/>
            </w:tcBorders>
            <w:vAlign w:val="center"/>
          </w:tcPr>
          <w:p w14:paraId="08F81279" w14:textId="3FF8926E" w:rsidR="00F638B2" w:rsidRPr="00BF2247" w:rsidRDefault="00F638B2" w:rsidP="00B33407">
            <w:pPr>
              <w:pStyle w:val="normal0"/>
              <w:jc w:val="right"/>
              <w:rPr>
                <w:rFonts w:asciiTheme="majorHAnsi" w:eastAsia="Calibri" w:hAnsiTheme="majorHAnsi" w:cs="Calibri"/>
                <w:sz w:val="20"/>
                <w:szCs w:val="20"/>
              </w:rPr>
            </w:pPr>
            <w:r w:rsidRPr="00BF2247">
              <w:rPr>
                <w:rFonts w:asciiTheme="majorHAnsi" w:hAnsiTheme="majorHAnsi" w:cs="Arial"/>
                <w:sz w:val="20"/>
                <w:szCs w:val="20"/>
              </w:rPr>
              <w:t>$41,760.00</w:t>
            </w:r>
          </w:p>
        </w:tc>
      </w:tr>
      <w:tr w:rsidR="00F638B2" w14:paraId="1FE02963" w14:textId="77777777" w:rsidTr="00B33407">
        <w:trPr>
          <w:trHeight w:val="330"/>
        </w:trPr>
        <w:tc>
          <w:tcPr>
            <w:tcW w:w="2835" w:type="dxa"/>
            <w:tcBorders>
              <w:top w:val="nil"/>
              <w:left w:val="single" w:sz="4" w:space="0" w:color="000000"/>
              <w:bottom w:val="single" w:sz="4" w:space="0" w:color="000000"/>
              <w:right w:val="single" w:sz="4" w:space="0" w:color="000000"/>
            </w:tcBorders>
            <w:vAlign w:val="center"/>
          </w:tcPr>
          <w:p w14:paraId="5D7F4F2E" w14:textId="0D00674F" w:rsidR="00F638B2" w:rsidRPr="00BF2247" w:rsidRDefault="00F638B2">
            <w:pPr>
              <w:pStyle w:val="normal0"/>
              <w:rPr>
                <w:rFonts w:asciiTheme="majorHAnsi" w:eastAsia="Calibri" w:hAnsiTheme="majorHAnsi" w:cs="Calibri"/>
                <w:sz w:val="20"/>
                <w:szCs w:val="20"/>
              </w:rPr>
            </w:pPr>
            <w:r w:rsidRPr="00BF2247">
              <w:rPr>
                <w:rFonts w:asciiTheme="majorHAnsi" w:hAnsiTheme="majorHAnsi" w:cs="Arial"/>
                <w:sz w:val="20"/>
                <w:szCs w:val="20"/>
              </w:rPr>
              <w:t>MAQUINA</w:t>
            </w:r>
          </w:p>
        </w:tc>
        <w:tc>
          <w:tcPr>
            <w:tcW w:w="2835" w:type="dxa"/>
            <w:tcBorders>
              <w:top w:val="nil"/>
              <w:left w:val="nil"/>
              <w:bottom w:val="single" w:sz="4" w:space="0" w:color="000000"/>
              <w:right w:val="single" w:sz="4" w:space="0" w:color="000000"/>
            </w:tcBorders>
            <w:vAlign w:val="center"/>
          </w:tcPr>
          <w:p w14:paraId="780D8D1F" w14:textId="63880728" w:rsidR="00F638B2" w:rsidRPr="00BF2247" w:rsidRDefault="00F638B2">
            <w:pPr>
              <w:pStyle w:val="normal0"/>
              <w:rPr>
                <w:rFonts w:asciiTheme="majorHAnsi" w:eastAsia="Calibri" w:hAnsiTheme="majorHAnsi" w:cs="Calibri"/>
                <w:sz w:val="20"/>
                <w:szCs w:val="20"/>
              </w:rPr>
            </w:pPr>
            <w:r w:rsidRPr="00BF2247">
              <w:rPr>
                <w:rFonts w:asciiTheme="majorHAnsi" w:hAnsiTheme="majorHAnsi" w:cs="Arial"/>
                <w:bCs/>
                <w:sz w:val="20"/>
                <w:szCs w:val="20"/>
              </w:rPr>
              <w:t>Centro de maquinado CNC</w:t>
            </w:r>
          </w:p>
        </w:tc>
        <w:tc>
          <w:tcPr>
            <w:tcW w:w="1701" w:type="dxa"/>
            <w:tcBorders>
              <w:top w:val="nil"/>
              <w:left w:val="nil"/>
              <w:bottom w:val="single" w:sz="4" w:space="0" w:color="000000"/>
              <w:right w:val="single" w:sz="4" w:space="0" w:color="000000"/>
            </w:tcBorders>
            <w:vAlign w:val="bottom"/>
          </w:tcPr>
          <w:p w14:paraId="3AEBD04E" w14:textId="6DF4ACDE" w:rsidR="00F638B2" w:rsidRPr="00BF2247" w:rsidRDefault="00F638B2" w:rsidP="00B33407">
            <w:pPr>
              <w:jc w:val="right"/>
              <w:rPr>
                <w:rFonts w:asciiTheme="majorHAnsi" w:hAnsiTheme="majorHAnsi" w:cs="Arial"/>
                <w:sz w:val="20"/>
                <w:szCs w:val="20"/>
              </w:rPr>
            </w:pPr>
            <w:r w:rsidRPr="00BF2247">
              <w:rPr>
                <w:rFonts w:asciiTheme="majorHAnsi" w:hAnsiTheme="majorHAnsi" w:cs="Arial"/>
                <w:sz w:val="20"/>
                <w:szCs w:val="20"/>
              </w:rPr>
              <w:t>$127,600.00</w:t>
            </w:r>
          </w:p>
        </w:tc>
        <w:tc>
          <w:tcPr>
            <w:tcW w:w="993" w:type="dxa"/>
            <w:tcBorders>
              <w:top w:val="nil"/>
              <w:left w:val="nil"/>
              <w:bottom w:val="single" w:sz="4" w:space="0" w:color="000000"/>
              <w:right w:val="single" w:sz="4" w:space="0" w:color="000000"/>
            </w:tcBorders>
            <w:vAlign w:val="bottom"/>
          </w:tcPr>
          <w:p w14:paraId="03A30580" w14:textId="2A6B57C4" w:rsidR="00F638B2" w:rsidRPr="00BF2247" w:rsidRDefault="00F638B2" w:rsidP="00B33407">
            <w:pPr>
              <w:pStyle w:val="normal0"/>
              <w:jc w:val="right"/>
              <w:rPr>
                <w:rFonts w:asciiTheme="majorHAnsi" w:eastAsia="Calibri" w:hAnsiTheme="majorHAnsi" w:cs="Calibri"/>
                <w:sz w:val="20"/>
                <w:szCs w:val="20"/>
              </w:rPr>
            </w:pPr>
            <w:r w:rsidRPr="00BF2247">
              <w:rPr>
                <w:rFonts w:asciiTheme="majorHAnsi" w:eastAsia="Calibri" w:hAnsiTheme="majorHAnsi" w:cs="Calibri"/>
                <w:sz w:val="20"/>
                <w:szCs w:val="20"/>
              </w:rPr>
              <w:t>01</w:t>
            </w:r>
          </w:p>
        </w:tc>
        <w:tc>
          <w:tcPr>
            <w:tcW w:w="1701" w:type="dxa"/>
            <w:tcBorders>
              <w:top w:val="nil"/>
              <w:left w:val="nil"/>
              <w:bottom w:val="single" w:sz="4" w:space="0" w:color="000000"/>
              <w:right w:val="single" w:sz="4" w:space="0" w:color="000000"/>
            </w:tcBorders>
            <w:vAlign w:val="bottom"/>
          </w:tcPr>
          <w:p w14:paraId="2016A5B7" w14:textId="18DD4E02" w:rsidR="00F638B2" w:rsidRPr="00BF2247" w:rsidRDefault="00F638B2" w:rsidP="00B33407">
            <w:pPr>
              <w:jc w:val="right"/>
              <w:rPr>
                <w:rFonts w:asciiTheme="majorHAnsi" w:eastAsia="Calibri" w:hAnsiTheme="majorHAnsi" w:cs="Calibri"/>
                <w:sz w:val="20"/>
                <w:szCs w:val="20"/>
              </w:rPr>
            </w:pPr>
            <w:r w:rsidRPr="00BF2247">
              <w:rPr>
                <w:rFonts w:asciiTheme="majorHAnsi" w:hAnsiTheme="majorHAnsi" w:cs="Arial"/>
                <w:sz w:val="20"/>
                <w:szCs w:val="20"/>
              </w:rPr>
              <w:t>$127,600.00</w:t>
            </w:r>
          </w:p>
        </w:tc>
      </w:tr>
      <w:tr w:rsidR="003649A7" w14:paraId="662EC9A3" w14:textId="77777777">
        <w:trPr>
          <w:trHeight w:val="300"/>
        </w:trPr>
        <w:tc>
          <w:tcPr>
            <w:tcW w:w="2835" w:type="dxa"/>
            <w:tcBorders>
              <w:top w:val="single" w:sz="4" w:space="0" w:color="000000"/>
              <w:bottom w:val="single" w:sz="4" w:space="0" w:color="000000"/>
            </w:tcBorders>
            <w:vAlign w:val="bottom"/>
          </w:tcPr>
          <w:p w14:paraId="2CE32327" w14:textId="77777777" w:rsidR="003649A7" w:rsidRDefault="003649A7">
            <w:pPr>
              <w:pStyle w:val="normal0"/>
            </w:pPr>
          </w:p>
        </w:tc>
        <w:tc>
          <w:tcPr>
            <w:tcW w:w="2835" w:type="dxa"/>
            <w:tcBorders>
              <w:top w:val="single" w:sz="4" w:space="0" w:color="000000"/>
              <w:bottom w:val="single" w:sz="4" w:space="0" w:color="000000"/>
            </w:tcBorders>
            <w:vAlign w:val="bottom"/>
          </w:tcPr>
          <w:p w14:paraId="20C84C3D" w14:textId="77777777" w:rsidR="003649A7" w:rsidRDefault="003649A7">
            <w:pPr>
              <w:pStyle w:val="normal0"/>
            </w:pPr>
          </w:p>
        </w:tc>
        <w:tc>
          <w:tcPr>
            <w:tcW w:w="1701" w:type="dxa"/>
            <w:tcBorders>
              <w:top w:val="single" w:sz="4" w:space="0" w:color="000000"/>
              <w:bottom w:val="single" w:sz="4" w:space="0" w:color="000000"/>
            </w:tcBorders>
            <w:vAlign w:val="bottom"/>
          </w:tcPr>
          <w:p w14:paraId="3F21750F" w14:textId="77777777" w:rsidR="003649A7" w:rsidRDefault="003649A7">
            <w:pPr>
              <w:pStyle w:val="normal0"/>
            </w:pPr>
          </w:p>
        </w:tc>
        <w:tc>
          <w:tcPr>
            <w:tcW w:w="993" w:type="dxa"/>
            <w:tcBorders>
              <w:top w:val="single" w:sz="4" w:space="0" w:color="000000"/>
              <w:bottom w:val="single" w:sz="4" w:space="0" w:color="000000"/>
            </w:tcBorders>
            <w:vAlign w:val="bottom"/>
          </w:tcPr>
          <w:p w14:paraId="0194A36F" w14:textId="77777777" w:rsidR="003649A7" w:rsidRDefault="003649A7">
            <w:pPr>
              <w:pStyle w:val="normal0"/>
            </w:pPr>
          </w:p>
        </w:tc>
        <w:tc>
          <w:tcPr>
            <w:tcW w:w="1701" w:type="dxa"/>
            <w:tcBorders>
              <w:top w:val="single" w:sz="4" w:space="0" w:color="000000"/>
              <w:bottom w:val="single" w:sz="4" w:space="0" w:color="000000"/>
            </w:tcBorders>
            <w:vAlign w:val="bottom"/>
          </w:tcPr>
          <w:p w14:paraId="3E4E8AC7" w14:textId="77777777" w:rsidR="003649A7" w:rsidRDefault="003649A7">
            <w:pPr>
              <w:pStyle w:val="normal0"/>
            </w:pPr>
          </w:p>
        </w:tc>
      </w:tr>
      <w:tr w:rsidR="003649A7" w14:paraId="3D587A58" w14:textId="77777777">
        <w:trPr>
          <w:trHeight w:val="300"/>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BFA5340" w14:textId="77777777" w:rsidR="003649A7" w:rsidRDefault="008F5115">
            <w:pPr>
              <w:pStyle w:val="normal0"/>
              <w:jc w:val="center"/>
            </w:pPr>
            <w:r>
              <w:rPr>
                <w:rFonts w:ascii="Helvetica Neue" w:eastAsia="Helvetica Neue" w:hAnsi="Helvetica Neue" w:cs="Helvetica Neue"/>
                <w:sz w:val="20"/>
                <w:szCs w:val="20"/>
              </w:rPr>
              <w:t>Aspectos más relevantes: técnicos, ambientales y legales.</w:t>
            </w:r>
          </w:p>
        </w:tc>
      </w:tr>
      <w:tr w:rsidR="003649A7" w:rsidRPr="00BF2247" w14:paraId="281DE471" w14:textId="77777777">
        <w:trPr>
          <w:trHeight w:val="300"/>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14:paraId="38FA28EA" w14:textId="75848628" w:rsidR="003B2321" w:rsidRPr="00BF2247" w:rsidRDefault="003B2321">
            <w:pPr>
              <w:pStyle w:val="normal0"/>
              <w:rPr>
                <w:rFonts w:ascii="Calibri" w:eastAsia="Calibri" w:hAnsi="Calibri" w:cs="Calibri"/>
                <w:b/>
                <w:sz w:val="22"/>
                <w:szCs w:val="22"/>
              </w:rPr>
            </w:pPr>
          </w:p>
          <w:p w14:paraId="651FA75D" w14:textId="179BDB37" w:rsidR="00E96452" w:rsidRPr="00BF2247" w:rsidRDefault="004462B3" w:rsidP="00C341B4">
            <w:pPr>
              <w:pStyle w:val="normal0"/>
              <w:jc w:val="both"/>
              <w:rPr>
                <w:rFonts w:ascii="Calibri" w:eastAsia="Calibri" w:hAnsi="Calibri" w:cs="Calibri"/>
                <w:sz w:val="22"/>
                <w:szCs w:val="22"/>
              </w:rPr>
            </w:pPr>
            <w:r w:rsidRPr="00BF2247">
              <w:rPr>
                <w:rFonts w:ascii="Calibri" w:eastAsia="Calibri" w:hAnsi="Calibri" w:cs="Calibri"/>
                <w:sz w:val="22"/>
                <w:szCs w:val="22"/>
              </w:rPr>
              <w:t xml:space="preserve">El Rule será una cede cultural ubicada en la entrada al Centro Histórico de la Ciudad de México a un costado de la Torre Latino. </w:t>
            </w:r>
            <w:r w:rsidR="00AA74B0" w:rsidRPr="00BF2247">
              <w:rPr>
                <w:rFonts w:ascii="Calibri" w:eastAsia="Calibri" w:hAnsi="Calibri" w:cs="Calibri"/>
                <w:sz w:val="22"/>
                <w:szCs w:val="22"/>
              </w:rPr>
              <w:t>E</w:t>
            </w:r>
            <w:r w:rsidRPr="00BF2247">
              <w:rPr>
                <w:rFonts w:ascii="Calibri" w:eastAsia="Calibri" w:hAnsi="Calibri" w:cs="Calibri"/>
                <w:sz w:val="22"/>
                <w:szCs w:val="22"/>
              </w:rPr>
              <w:t>l</w:t>
            </w:r>
            <w:r w:rsidR="00AA74B0" w:rsidRPr="00BF2247">
              <w:rPr>
                <w:rFonts w:ascii="Calibri" w:eastAsia="Calibri" w:hAnsi="Calibri" w:cs="Calibri"/>
                <w:sz w:val="22"/>
                <w:szCs w:val="22"/>
              </w:rPr>
              <w:t xml:space="preserve"> proyecto se concentrara en 2 de los pisos de este edificio</w:t>
            </w:r>
            <w:r w:rsidRPr="00BF2247">
              <w:rPr>
                <w:rFonts w:ascii="Calibri" w:eastAsia="Calibri" w:hAnsi="Calibri" w:cs="Calibri"/>
                <w:sz w:val="22"/>
                <w:szCs w:val="22"/>
              </w:rPr>
              <w:t>;</w:t>
            </w:r>
            <w:r w:rsidR="00AA74B0" w:rsidRPr="00BF2247">
              <w:rPr>
                <w:rFonts w:ascii="Calibri" w:eastAsia="Calibri" w:hAnsi="Calibri" w:cs="Calibri"/>
                <w:sz w:val="22"/>
                <w:szCs w:val="22"/>
              </w:rPr>
              <w:t xml:space="preserve"> dentro </w:t>
            </w:r>
            <w:r w:rsidRPr="00BF2247">
              <w:rPr>
                <w:rFonts w:ascii="Calibri" w:eastAsia="Calibri" w:hAnsi="Calibri" w:cs="Calibri"/>
                <w:sz w:val="22"/>
                <w:szCs w:val="22"/>
              </w:rPr>
              <w:t xml:space="preserve">de los cuales se </w:t>
            </w:r>
            <w:r w:rsidR="00E96452" w:rsidRPr="00BF2247">
              <w:rPr>
                <w:rFonts w:ascii="Calibri" w:eastAsia="Calibri" w:hAnsi="Calibri" w:cs="Calibri"/>
                <w:sz w:val="22"/>
                <w:szCs w:val="22"/>
              </w:rPr>
              <w:t>contar</w:t>
            </w:r>
            <w:r w:rsidRPr="00BF2247">
              <w:rPr>
                <w:rFonts w:ascii="Calibri" w:eastAsia="Calibri" w:hAnsi="Calibri" w:cs="Calibri"/>
                <w:sz w:val="22"/>
                <w:szCs w:val="22"/>
              </w:rPr>
              <w:t>a</w:t>
            </w:r>
            <w:r w:rsidR="00E96452" w:rsidRPr="00BF2247">
              <w:rPr>
                <w:rFonts w:ascii="Calibri" w:eastAsia="Calibri" w:hAnsi="Calibri" w:cs="Calibri"/>
                <w:sz w:val="22"/>
                <w:szCs w:val="22"/>
              </w:rPr>
              <w:t xml:space="preserve"> </w:t>
            </w:r>
            <w:r w:rsidR="00AA74B0" w:rsidRPr="00BF2247">
              <w:rPr>
                <w:rFonts w:ascii="Calibri" w:eastAsia="Calibri" w:hAnsi="Calibri" w:cs="Calibri"/>
                <w:sz w:val="22"/>
                <w:szCs w:val="22"/>
              </w:rPr>
              <w:t xml:space="preserve"> con un centro de procesamiento de datos </w:t>
            </w:r>
            <w:r w:rsidRPr="00BF2247">
              <w:rPr>
                <w:rFonts w:ascii="Calibri" w:eastAsia="Calibri" w:hAnsi="Calibri" w:cs="Calibri"/>
                <w:sz w:val="22"/>
                <w:szCs w:val="22"/>
              </w:rPr>
              <w:t xml:space="preserve">en el que se concentrará </w:t>
            </w:r>
            <w:r w:rsidR="00AA74B0" w:rsidRPr="00BF2247">
              <w:rPr>
                <w:rFonts w:ascii="Calibri" w:eastAsia="Calibri" w:hAnsi="Calibri" w:cs="Calibri"/>
                <w:sz w:val="22"/>
                <w:szCs w:val="22"/>
              </w:rPr>
              <w:t xml:space="preserve">un servidor (Servidor Tipo 2) a través del cual se administraran y proporcionaran los servicios  para el manejo de información  y administración de servicios necesarios en el reciento; un firewall para la protección </w:t>
            </w:r>
            <w:r w:rsidR="00E74FBD" w:rsidRPr="00BF2247">
              <w:rPr>
                <w:rFonts w:ascii="Calibri" w:eastAsia="Calibri" w:hAnsi="Calibri" w:cs="Calibri"/>
                <w:sz w:val="22"/>
                <w:szCs w:val="22"/>
              </w:rPr>
              <w:t>de</w:t>
            </w:r>
            <w:r w:rsidR="00AA74B0" w:rsidRPr="00BF2247">
              <w:rPr>
                <w:rFonts w:ascii="Calibri" w:eastAsia="Calibri" w:hAnsi="Calibri" w:cs="Calibri"/>
                <w:sz w:val="22"/>
                <w:szCs w:val="22"/>
              </w:rPr>
              <w:t xml:space="preserve"> datos</w:t>
            </w:r>
            <w:r w:rsidRPr="00BF2247">
              <w:rPr>
                <w:rFonts w:ascii="Calibri" w:eastAsia="Calibri" w:hAnsi="Calibri" w:cs="Calibri"/>
                <w:sz w:val="22"/>
                <w:szCs w:val="22"/>
              </w:rPr>
              <w:t>,</w:t>
            </w:r>
            <w:r w:rsidR="00E74FBD" w:rsidRPr="00BF2247">
              <w:rPr>
                <w:rFonts w:ascii="Calibri" w:eastAsia="Calibri" w:hAnsi="Calibri" w:cs="Calibri"/>
                <w:sz w:val="22"/>
                <w:szCs w:val="22"/>
              </w:rPr>
              <w:t xml:space="preserve"> </w:t>
            </w:r>
            <w:r w:rsidRPr="00BF2247">
              <w:rPr>
                <w:rFonts w:ascii="Calibri" w:eastAsia="Calibri" w:hAnsi="Calibri" w:cs="Calibri"/>
                <w:sz w:val="22"/>
                <w:szCs w:val="22"/>
              </w:rPr>
              <w:t>u</w:t>
            </w:r>
            <w:r w:rsidR="00E74FBD" w:rsidRPr="00BF2247">
              <w:rPr>
                <w:rFonts w:ascii="Calibri" w:eastAsia="Calibri" w:hAnsi="Calibri" w:cs="Calibri"/>
                <w:sz w:val="22"/>
                <w:szCs w:val="22"/>
              </w:rPr>
              <w:t xml:space="preserve">na NAS a través de la cual se almacenará información que se genere </w:t>
            </w:r>
            <w:r w:rsidRPr="00BF2247">
              <w:rPr>
                <w:rFonts w:ascii="Calibri" w:eastAsia="Calibri" w:hAnsi="Calibri" w:cs="Calibri"/>
                <w:sz w:val="22"/>
                <w:szCs w:val="22"/>
              </w:rPr>
              <w:t xml:space="preserve">tanto al interior del recinto </w:t>
            </w:r>
            <w:r w:rsidR="00E74FBD" w:rsidRPr="00BF2247">
              <w:rPr>
                <w:rFonts w:ascii="Calibri" w:eastAsia="Calibri" w:hAnsi="Calibri" w:cs="Calibri"/>
                <w:sz w:val="22"/>
                <w:szCs w:val="22"/>
              </w:rPr>
              <w:t xml:space="preserve">como </w:t>
            </w:r>
            <w:r w:rsidRPr="00BF2247">
              <w:rPr>
                <w:rFonts w:ascii="Calibri" w:eastAsia="Calibri" w:hAnsi="Calibri" w:cs="Calibri"/>
                <w:sz w:val="22"/>
                <w:szCs w:val="22"/>
              </w:rPr>
              <w:t xml:space="preserve">para </w:t>
            </w:r>
            <w:r w:rsidR="00E74FBD" w:rsidRPr="00BF2247">
              <w:rPr>
                <w:rFonts w:ascii="Calibri" w:eastAsia="Calibri" w:hAnsi="Calibri" w:cs="Calibri"/>
                <w:sz w:val="22"/>
                <w:szCs w:val="22"/>
              </w:rPr>
              <w:t xml:space="preserve">el almacenamiento de proyectos en vías de desarrollo, información </w:t>
            </w:r>
            <w:r w:rsidRPr="00BF2247">
              <w:rPr>
                <w:rFonts w:ascii="Calibri" w:eastAsia="Calibri" w:hAnsi="Calibri" w:cs="Calibri"/>
                <w:sz w:val="22"/>
                <w:szCs w:val="22"/>
              </w:rPr>
              <w:t xml:space="preserve">generada </w:t>
            </w:r>
            <w:r w:rsidR="00E74FBD" w:rsidRPr="00BF2247">
              <w:rPr>
                <w:rFonts w:ascii="Calibri" w:eastAsia="Calibri" w:hAnsi="Calibri" w:cs="Calibri"/>
                <w:sz w:val="22"/>
                <w:szCs w:val="22"/>
              </w:rPr>
              <w:t xml:space="preserve">de manera colaborativa para el desarrollo de proyectos con otras instancias, que por el momento </w:t>
            </w:r>
            <w:r w:rsidRPr="00BF2247">
              <w:rPr>
                <w:rFonts w:ascii="Calibri" w:eastAsia="Calibri" w:hAnsi="Calibri" w:cs="Calibri"/>
                <w:sz w:val="22"/>
                <w:szCs w:val="22"/>
              </w:rPr>
              <w:t xml:space="preserve">se compondrían por </w:t>
            </w:r>
            <w:r w:rsidR="00E74FBD" w:rsidRPr="00BF2247">
              <w:rPr>
                <w:rFonts w:ascii="Calibri" w:eastAsia="Calibri" w:hAnsi="Calibri" w:cs="Calibri"/>
                <w:sz w:val="22"/>
                <w:szCs w:val="22"/>
              </w:rPr>
              <w:t xml:space="preserve">los recintos bajo el resguardo de la Secretaría.  </w:t>
            </w:r>
          </w:p>
          <w:p w14:paraId="3F60BABE" w14:textId="77777777" w:rsidR="00E74FBD" w:rsidRPr="00BF2247" w:rsidRDefault="00E74FBD" w:rsidP="00C341B4">
            <w:pPr>
              <w:pStyle w:val="normal0"/>
              <w:jc w:val="both"/>
              <w:rPr>
                <w:rFonts w:ascii="Calibri" w:eastAsia="Calibri" w:hAnsi="Calibri" w:cs="Calibri"/>
                <w:sz w:val="22"/>
                <w:szCs w:val="22"/>
              </w:rPr>
            </w:pPr>
          </w:p>
          <w:p w14:paraId="6638259A" w14:textId="7C6A8991" w:rsidR="00D774CD" w:rsidRPr="00BF2247" w:rsidRDefault="004462B3" w:rsidP="00C341B4">
            <w:pPr>
              <w:pStyle w:val="normal0"/>
              <w:jc w:val="both"/>
              <w:rPr>
                <w:rFonts w:ascii="Calibri" w:eastAsia="Calibri" w:hAnsi="Calibri" w:cs="Calibri"/>
                <w:sz w:val="22"/>
                <w:szCs w:val="22"/>
              </w:rPr>
            </w:pPr>
            <w:r w:rsidRPr="00BF2247">
              <w:rPr>
                <w:rFonts w:ascii="Calibri" w:eastAsia="Calibri" w:hAnsi="Calibri" w:cs="Calibri"/>
                <w:sz w:val="22"/>
                <w:szCs w:val="22"/>
              </w:rPr>
              <w:t xml:space="preserve">Así mismo; se </w:t>
            </w:r>
            <w:r w:rsidR="006A6DB0" w:rsidRPr="00BF2247">
              <w:rPr>
                <w:rFonts w:ascii="Calibri" w:eastAsia="Calibri" w:hAnsi="Calibri" w:cs="Calibri"/>
                <w:sz w:val="22"/>
                <w:szCs w:val="22"/>
              </w:rPr>
              <w:t xml:space="preserve">destinara </w:t>
            </w:r>
            <w:r w:rsidRPr="00BF2247">
              <w:rPr>
                <w:rFonts w:ascii="Calibri" w:eastAsia="Calibri" w:hAnsi="Calibri" w:cs="Calibri"/>
                <w:sz w:val="22"/>
                <w:szCs w:val="22"/>
              </w:rPr>
              <w:t>equipos cómpu</w:t>
            </w:r>
            <w:r w:rsidR="006A6DB0" w:rsidRPr="00BF2247">
              <w:rPr>
                <w:rFonts w:ascii="Calibri" w:eastAsia="Calibri" w:hAnsi="Calibri" w:cs="Calibri"/>
                <w:sz w:val="22"/>
                <w:szCs w:val="22"/>
              </w:rPr>
              <w:t xml:space="preserve">to para las áreas de talleres, mesas de trabajo, cabina de producción, </w:t>
            </w:r>
            <w:r w:rsidR="006A6DB0" w:rsidRPr="00BF2247">
              <w:rPr>
                <w:rFonts w:ascii="Calibri" w:eastAsia="Calibri" w:hAnsi="Calibri" w:cs="Calibri"/>
                <w:sz w:val="22"/>
                <w:szCs w:val="22"/>
              </w:rPr>
              <w:lastRenderedPageBreak/>
              <w:t xml:space="preserve">recepción y áreas administrativas, </w:t>
            </w:r>
            <w:r w:rsidR="00625D19" w:rsidRPr="00BF2247">
              <w:rPr>
                <w:rFonts w:ascii="Calibri" w:eastAsia="Calibri" w:hAnsi="Calibri" w:cs="Calibri"/>
                <w:sz w:val="22"/>
                <w:szCs w:val="22"/>
              </w:rPr>
              <w:t xml:space="preserve">que presentarán  diferentes </w:t>
            </w:r>
            <w:r w:rsidR="006A6DB0" w:rsidRPr="00BF2247">
              <w:rPr>
                <w:rFonts w:ascii="Calibri" w:eastAsia="Calibri" w:hAnsi="Calibri" w:cs="Calibri"/>
                <w:sz w:val="22"/>
                <w:szCs w:val="22"/>
              </w:rPr>
              <w:t>especificacio</w:t>
            </w:r>
            <w:r w:rsidR="00D774CD" w:rsidRPr="00BF2247">
              <w:rPr>
                <w:rFonts w:ascii="Calibri" w:eastAsia="Calibri" w:hAnsi="Calibri" w:cs="Calibri"/>
                <w:sz w:val="22"/>
                <w:szCs w:val="22"/>
              </w:rPr>
              <w:t xml:space="preserve">nes técnicas </w:t>
            </w:r>
            <w:r w:rsidR="00625D19" w:rsidRPr="00BF2247">
              <w:rPr>
                <w:rFonts w:ascii="Calibri" w:eastAsia="Calibri" w:hAnsi="Calibri" w:cs="Calibri"/>
                <w:sz w:val="22"/>
                <w:szCs w:val="22"/>
              </w:rPr>
              <w:t xml:space="preserve">que van de </w:t>
            </w:r>
            <w:r w:rsidR="006A6DB0" w:rsidRPr="00BF2247">
              <w:rPr>
                <w:rFonts w:ascii="Calibri" w:eastAsia="Calibri" w:hAnsi="Calibri" w:cs="Calibri"/>
                <w:sz w:val="22"/>
                <w:szCs w:val="22"/>
              </w:rPr>
              <w:t>acuer</w:t>
            </w:r>
            <w:r w:rsidR="00D32F9C" w:rsidRPr="00BF2247">
              <w:rPr>
                <w:rFonts w:ascii="Calibri" w:eastAsia="Calibri" w:hAnsi="Calibri" w:cs="Calibri"/>
                <w:sz w:val="22"/>
                <w:szCs w:val="22"/>
              </w:rPr>
              <w:t>do a las actividades designadas a realizar por dichos equipos</w:t>
            </w:r>
            <w:r w:rsidR="006A6DB0" w:rsidRPr="00BF2247">
              <w:rPr>
                <w:rFonts w:ascii="Calibri" w:eastAsia="Calibri" w:hAnsi="Calibri" w:cs="Calibri"/>
                <w:sz w:val="22"/>
                <w:szCs w:val="22"/>
              </w:rPr>
              <w:t xml:space="preserve">. Dentro de las áreas de talleres también se encontraran equipos como impresoras 3d, cascos de realidad virtual, </w:t>
            </w:r>
            <w:r w:rsidR="00D774CD" w:rsidRPr="00BF2247">
              <w:rPr>
                <w:rFonts w:ascii="Calibri" w:eastAsia="Calibri" w:hAnsi="Calibri" w:cs="Calibri"/>
                <w:sz w:val="22"/>
                <w:szCs w:val="22"/>
              </w:rPr>
              <w:t xml:space="preserve">centro de maquina CNC, tabletas  y teléfonos celulares; </w:t>
            </w:r>
            <w:r w:rsidR="006A6DB0" w:rsidRPr="00BF2247">
              <w:rPr>
                <w:rFonts w:ascii="Calibri" w:eastAsia="Calibri" w:hAnsi="Calibri" w:cs="Calibri"/>
                <w:sz w:val="22"/>
                <w:szCs w:val="22"/>
              </w:rPr>
              <w:t xml:space="preserve"> </w:t>
            </w:r>
            <w:r w:rsidR="00D774CD" w:rsidRPr="00BF2247">
              <w:rPr>
                <w:rFonts w:ascii="Calibri" w:eastAsia="Calibri" w:hAnsi="Calibri" w:cs="Calibri"/>
                <w:sz w:val="22"/>
                <w:szCs w:val="22"/>
              </w:rPr>
              <w:t>a través de estos equipos los usuarios adquirirán y desarrollaran las habilidades objeto del taller en el que se encuentren, recordando que en este recinto se busca la adquisición del un conocimiento de actualidad aplicable en beneficio de la sociedad.</w:t>
            </w:r>
          </w:p>
          <w:p w14:paraId="15F2C28B" w14:textId="77777777" w:rsidR="00D774CD" w:rsidRPr="00BF2247" w:rsidRDefault="00D774CD" w:rsidP="00C341B4">
            <w:pPr>
              <w:pStyle w:val="normal0"/>
              <w:jc w:val="both"/>
              <w:rPr>
                <w:rFonts w:ascii="Calibri" w:eastAsia="Calibri" w:hAnsi="Calibri" w:cs="Calibri"/>
                <w:sz w:val="22"/>
                <w:szCs w:val="22"/>
              </w:rPr>
            </w:pPr>
          </w:p>
          <w:p w14:paraId="4BBE1FFE" w14:textId="105ED076" w:rsidR="001256F1" w:rsidRPr="00BF2247" w:rsidRDefault="00D774CD" w:rsidP="00C341B4">
            <w:pPr>
              <w:pStyle w:val="normal0"/>
              <w:jc w:val="both"/>
              <w:rPr>
                <w:rFonts w:ascii="Calibri" w:eastAsia="Calibri" w:hAnsi="Calibri" w:cs="Calibri"/>
                <w:sz w:val="22"/>
                <w:szCs w:val="22"/>
              </w:rPr>
            </w:pPr>
            <w:r w:rsidRPr="00BF2247">
              <w:rPr>
                <w:rFonts w:ascii="Calibri" w:eastAsia="Calibri" w:hAnsi="Calibri" w:cs="Calibri"/>
                <w:sz w:val="22"/>
                <w:szCs w:val="22"/>
              </w:rPr>
              <w:t>Por otro lado</w:t>
            </w:r>
            <w:r w:rsidR="001256F1" w:rsidRPr="00BF2247">
              <w:rPr>
                <w:rFonts w:ascii="Calibri" w:eastAsia="Calibri" w:hAnsi="Calibri" w:cs="Calibri"/>
                <w:sz w:val="22"/>
                <w:szCs w:val="22"/>
              </w:rPr>
              <w:t>;</w:t>
            </w:r>
            <w:r w:rsidRPr="00BF2247">
              <w:rPr>
                <w:rFonts w:ascii="Calibri" w:eastAsia="Calibri" w:hAnsi="Calibri" w:cs="Calibri"/>
                <w:sz w:val="22"/>
                <w:szCs w:val="22"/>
              </w:rPr>
              <w:t xml:space="preserve"> también se </w:t>
            </w:r>
            <w:r w:rsidR="009B4EC6" w:rsidRPr="00BF2247">
              <w:rPr>
                <w:rFonts w:ascii="Calibri" w:eastAsia="Calibri" w:hAnsi="Calibri" w:cs="Calibri"/>
                <w:sz w:val="22"/>
                <w:szCs w:val="22"/>
              </w:rPr>
              <w:t>instalaran</w:t>
            </w:r>
            <w:r w:rsidR="001256F1" w:rsidRPr="00BF2247">
              <w:rPr>
                <w:rFonts w:ascii="Calibri" w:eastAsia="Calibri" w:hAnsi="Calibri" w:cs="Calibri"/>
                <w:sz w:val="22"/>
                <w:szCs w:val="22"/>
              </w:rPr>
              <w:t xml:space="preserve"> pantallas Smart TV a fin de contar con áreas provistas de lo necesario para llevar a cabo transmisiones de materiales diversos, videoconferencias y mate</w:t>
            </w:r>
            <w:r w:rsidR="009B4EC6" w:rsidRPr="00BF2247">
              <w:rPr>
                <w:rFonts w:ascii="Calibri" w:eastAsia="Calibri" w:hAnsi="Calibri" w:cs="Calibri"/>
                <w:sz w:val="22"/>
                <w:szCs w:val="22"/>
              </w:rPr>
              <w:t>riales propuestos o requeridos, dentro de las salas de conferencia.</w:t>
            </w:r>
          </w:p>
          <w:p w14:paraId="206FEDC6" w14:textId="77777777" w:rsidR="009B4EC6" w:rsidRPr="00BF2247" w:rsidRDefault="009B4EC6" w:rsidP="00C341B4">
            <w:pPr>
              <w:pStyle w:val="normal0"/>
              <w:jc w:val="both"/>
              <w:rPr>
                <w:rFonts w:ascii="Calibri" w:eastAsia="Calibri" w:hAnsi="Calibri" w:cs="Calibri"/>
                <w:sz w:val="22"/>
                <w:szCs w:val="22"/>
              </w:rPr>
            </w:pPr>
          </w:p>
          <w:p w14:paraId="0D183A62" w14:textId="75F7D21F" w:rsidR="008F2B48" w:rsidRPr="00BF2247" w:rsidRDefault="009B4EC6" w:rsidP="00C341B4">
            <w:pPr>
              <w:pStyle w:val="normal0"/>
              <w:jc w:val="both"/>
              <w:rPr>
                <w:rFonts w:ascii="Calibri" w:eastAsia="Calibri" w:hAnsi="Calibri" w:cs="Calibri"/>
                <w:sz w:val="22"/>
                <w:szCs w:val="22"/>
              </w:rPr>
            </w:pPr>
            <w:r w:rsidRPr="00BF2247">
              <w:rPr>
                <w:rFonts w:ascii="Calibri" w:eastAsia="Calibri" w:hAnsi="Calibri" w:cs="Calibri"/>
                <w:sz w:val="22"/>
                <w:szCs w:val="22"/>
              </w:rPr>
              <w:t>Obviamente la contratación de servicio de Internet es imprescindible</w:t>
            </w:r>
            <w:r w:rsidR="00D32F9C" w:rsidRPr="00BF2247">
              <w:rPr>
                <w:rFonts w:ascii="Calibri" w:eastAsia="Calibri" w:hAnsi="Calibri" w:cs="Calibri"/>
                <w:sz w:val="22"/>
                <w:szCs w:val="22"/>
              </w:rPr>
              <w:t>;</w:t>
            </w:r>
            <w:r w:rsidRPr="00BF2247">
              <w:rPr>
                <w:rFonts w:ascii="Calibri" w:eastAsia="Calibri" w:hAnsi="Calibri" w:cs="Calibri"/>
                <w:sz w:val="22"/>
                <w:szCs w:val="22"/>
              </w:rPr>
              <w:t xml:space="preserve"> en este caso se planea la contratación de 2 servicios de internet con</w:t>
            </w:r>
            <w:r w:rsidR="007A6155">
              <w:rPr>
                <w:rFonts w:ascii="Calibri" w:eastAsia="Calibri" w:hAnsi="Calibri" w:cs="Calibri"/>
                <w:sz w:val="22"/>
                <w:szCs w:val="22"/>
              </w:rPr>
              <w:t xml:space="preserve"> un ancho de banda de 20 y 50 MB</w:t>
            </w:r>
            <w:r w:rsidRPr="00BF2247">
              <w:rPr>
                <w:rFonts w:ascii="Calibri" w:eastAsia="Calibri" w:hAnsi="Calibri" w:cs="Calibri"/>
                <w:sz w:val="22"/>
                <w:szCs w:val="22"/>
              </w:rPr>
              <w:t xml:space="preserve">, </w:t>
            </w:r>
            <w:r w:rsidR="00D32F9C" w:rsidRPr="00BF2247">
              <w:rPr>
                <w:rFonts w:ascii="Calibri" w:eastAsia="Calibri" w:hAnsi="Calibri" w:cs="Calibri"/>
                <w:sz w:val="22"/>
                <w:szCs w:val="22"/>
              </w:rPr>
              <w:t xml:space="preserve">mismos que serán </w:t>
            </w:r>
            <w:r w:rsidR="008F2B48" w:rsidRPr="00BF2247">
              <w:rPr>
                <w:rFonts w:ascii="Calibri" w:eastAsia="Calibri" w:hAnsi="Calibri" w:cs="Calibri"/>
                <w:sz w:val="22"/>
                <w:szCs w:val="22"/>
              </w:rPr>
              <w:t>di</w:t>
            </w:r>
            <w:r w:rsidR="00D32F9C" w:rsidRPr="00BF2247">
              <w:rPr>
                <w:rFonts w:ascii="Calibri" w:eastAsia="Calibri" w:hAnsi="Calibri" w:cs="Calibri"/>
                <w:sz w:val="22"/>
                <w:szCs w:val="22"/>
              </w:rPr>
              <w:t>stri</w:t>
            </w:r>
            <w:r w:rsidR="008F2B48" w:rsidRPr="00BF2247">
              <w:rPr>
                <w:rFonts w:ascii="Calibri" w:eastAsia="Calibri" w:hAnsi="Calibri" w:cs="Calibri"/>
                <w:sz w:val="22"/>
                <w:szCs w:val="22"/>
              </w:rPr>
              <w:t>bui</w:t>
            </w:r>
            <w:r w:rsidR="00D32F9C" w:rsidRPr="00BF2247">
              <w:rPr>
                <w:rFonts w:ascii="Calibri" w:eastAsia="Calibri" w:hAnsi="Calibri" w:cs="Calibri"/>
                <w:sz w:val="22"/>
                <w:szCs w:val="22"/>
              </w:rPr>
              <w:t>dos y administrados</w:t>
            </w:r>
            <w:r w:rsidR="008F2B48" w:rsidRPr="00BF2247">
              <w:rPr>
                <w:rFonts w:ascii="Calibri" w:eastAsia="Calibri" w:hAnsi="Calibri" w:cs="Calibri"/>
                <w:sz w:val="22"/>
                <w:szCs w:val="22"/>
              </w:rPr>
              <w:t xml:space="preserve"> de acuerdo a las necesidades y actividades a realizar; apoyados con la implemen</w:t>
            </w:r>
            <w:r w:rsidR="00E20681" w:rsidRPr="00BF2247">
              <w:rPr>
                <w:rFonts w:ascii="Calibri" w:eastAsia="Calibri" w:hAnsi="Calibri" w:cs="Calibri"/>
                <w:sz w:val="22"/>
                <w:szCs w:val="22"/>
              </w:rPr>
              <w:t xml:space="preserve">tación de </w:t>
            </w:r>
            <w:proofErr w:type="spellStart"/>
            <w:r w:rsidR="00E20681" w:rsidRPr="00BF2247">
              <w:rPr>
                <w:rFonts w:ascii="Calibri" w:eastAsia="Calibri" w:hAnsi="Calibri" w:cs="Calibri"/>
                <w:sz w:val="22"/>
                <w:szCs w:val="22"/>
              </w:rPr>
              <w:t>switch</w:t>
            </w:r>
            <w:proofErr w:type="spellEnd"/>
            <w:r w:rsidR="00E20681" w:rsidRPr="00BF2247">
              <w:rPr>
                <w:rFonts w:ascii="Calibri" w:eastAsia="Calibri" w:hAnsi="Calibri" w:cs="Calibri"/>
                <w:sz w:val="22"/>
                <w:szCs w:val="22"/>
              </w:rPr>
              <w:t xml:space="preserve"> de capa 2 y 3 .</w:t>
            </w:r>
          </w:p>
          <w:p w14:paraId="49CBBCFC" w14:textId="77777777" w:rsidR="003649A7" w:rsidRPr="00BF2247" w:rsidRDefault="003649A7" w:rsidP="007479D0">
            <w:pPr>
              <w:pStyle w:val="normal0"/>
              <w:rPr>
                <w:sz w:val="22"/>
                <w:szCs w:val="22"/>
              </w:rPr>
            </w:pPr>
          </w:p>
        </w:tc>
      </w:tr>
    </w:tbl>
    <w:p w14:paraId="1DD1952D" w14:textId="77777777" w:rsidR="003649A7" w:rsidRDefault="003649A7">
      <w:pPr>
        <w:pStyle w:val="normal0"/>
        <w:tabs>
          <w:tab w:val="left" w:pos="709"/>
        </w:tabs>
        <w:jc w:val="both"/>
      </w:pPr>
    </w:p>
    <w:p w14:paraId="0C5495D3" w14:textId="77777777" w:rsidR="003649A7" w:rsidRDefault="003649A7">
      <w:pPr>
        <w:pStyle w:val="normal0"/>
        <w:tabs>
          <w:tab w:val="left" w:pos="709"/>
        </w:tabs>
        <w:jc w:val="both"/>
      </w:pPr>
    </w:p>
    <w:p w14:paraId="24047527" w14:textId="77777777" w:rsidR="003649A7" w:rsidRDefault="003649A7">
      <w:pPr>
        <w:pStyle w:val="normal0"/>
        <w:tabs>
          <w:tab w:val="left" w:pos="709"/>
        </w:tabs>
        <w:jc w:val="both"/>
      </w:pPr>
    </w:p>
    <w:tbl>
      <w:tblPr>
        <w:tblStyle w:val="ac"/>
        <w:tblW w:w="10065" w:type="dxa"/>
        <w:tblInd w:w="-75" w:type="dxa"/>
        <w:tblLayout w:type="fixed"/>
        <w:tblLook w:val="0400" w:firstRow="0" w:lastRow="0" w:firstColumn="0" w:lastColumn="0" w:noHBand="0" w:noVBand="1"/>
      </w:tblPr>
      <w:tblGrid>
        <w:gridCol w:w="5032"/>
        <w:gridCol w:w="5033"/>
      </w:tblGrid>
      <w:tr w:rsidR="003649A7" w14:paraId="4D74B8B8" w14:textId="77777777">
        <w:trPr>
          <w:trHeight w:val="300"/>
        </w:trPr>
        <w:tc>
          <w:tcPr>
            <w:tcW w:w="50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0F272B" w14:textId="77777777" w:rsidR="003649A7" w:rsidRDefault="008F5115">
            <w:pPr>
              <w:pStyle w:val="normal0"/>
              <w:jc w:val="center"/>
            </w:pPr>
            <w:r>
              <w:rPr>
                <w:rFonts w:ascii="Helvetica Neue" w:eastAsia="Helvetica Neue" w:hAnsi="Helvetica Neue" w:cs="Helvetica Neue"/>
                <w:sz w:val="20"/>
                <w:szCs w:val="20"/>
              </w:rPr>
              <w:t>Alcance</w:t>
            </w:r>
          </w:p>
        </w:tc>
        <w:tc>
          <w:tcPr>
            <w:tcW w:w="50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5E79D6" w14:textId="77777777" w:rsidR="003649A7" w:rsidRDefault="008F5115">
            <w:pPr>
              <w:pStyle w:val="normal0"/>
              <w:jc w:val="center"/>
            </w:pPr>
            <w:r>
              <w:rPr>
                <w:rFonts w:ascii="Helvetica Neue" w:eastAsia="Helvetica Neue" w:hAnsi="Helvetica Neue" w:cs="Helvetica Neue"/>
                <w:sz w:val="20"/>
                <w:szCs w:val="20"/>
              </w:rPr>
              <w:t xml:space="preserve"> Entregables</w:t>
            </w:r>
          </w:p>
        </w:tc>
      </w:tr>
      <w:tr w:rsidR="003649A7" w14:paraId="71FC0B09" w14:textId="77777777" w:rsidTr="001C780F">
        <w:trPr>
          <w:trHeight w:val="300"/>
        </w:trPr>
        <w:tc>
          <w:tcPr>
            <w:tcW w:w="5032" w:type="dxa"/>
            <w:tcBorders>
              <w:top w:val="single" w:sz="4" w:space="0" w:color="000000"/>
              <w:left w:val="single" w:sz="4" w:space="0" w:color="000000"/>
              <w:bottom w:val="single" w:sz="4" w:space="0" w:color="000000"/>
              <w:right w:val="single" w:sz="4" w:space="0" w:color="000000"/>
            </w:tcBorders>
          </w:tcPr>
          <w:p w14:paraId="3E3DD508" w14:textId="355130D4" w:rsidR="003649A7" w:rsidRPr="00BF2247" w:rsidRDefault="006149E6" w:rsidP="00BF2247">
            <w:pPr>
              <w:pStyle w:val="normal0"/>
              <w:jc w:val="both"/>
              <w:rPr>
                <w:rFonts w:asciiTheme="majorHAnsi" w:hAnsiTheme="majorHAnsi"/>
                <w:sz w:val="22"/>
                <w:szCs w:val="22"/>
              </w:rPr>
            </w:pPr>
            <w:r w:rsidRPr="00BF2247">
              <w:rPr>
                <w:rFonts w:asciiTheme="majorHAnsi" w:hAnsiTheme="majorHAnsi"/>
                <w:sz w:val="22"/>
                <w:szCs w:val="22"/>
              </w:rPr>
              <w:t xml:space="preserve">Instaurar un centro de acceso cultural tecnológico con </w:t>
            </w:r>
            <w:r w:rsidR="00954216" w:rsidRPr="00BF2247">
              <w:rPr>
                <w:rFonts w:asciiTheme="majorHAnsi" w:hAnsiTheme="majorHAnsi"/>
                <w:sz w:val="22"/>
                <w:szCs w:val="22"/>
              </w:rPr>
              <w:t>apertura</w:t>
            </w:r>
            <w:r w:rsidRPr="00BF2247">
              <w:rPr>
                <w:rFonts w:asciiTheme="majorHAnsi" w:hAnsiTheme="majorHAnsi"/>
                <w:sz w:val="22"/>
                <w:szCs w:val="22"/>
              </w:rPr>
              <w:t xml:space="preserve"> al aprendizaje en el uso de las tecnologías de última generación y su aplicación en pro de la sociedad</w:t>
            </w:r>
          </w:p>
        </w:tc>
        <w:tc>
          <w:tcPr>
            <w:tcW w:w="5033" w:type="dxa"/>
            <w:tcBorders>
              <w:top w:val="single" w:sz="4" w:space="0" w:color="000000"/>
              <w:left w:val="single" w:sz="4" w:space="0" w:color="000000"/>
              <w:bottom w:val="single" w:sz="4" w:space="0" w:color="000000"/>
              <w:right w:val="single" w:sz="4" w:space="0" w:color="000000"/>
            </w:tcBorders>
          </w:tcPr>
          <w:p w14:paraId="65225AA3" w14:textId="2796F286" w:rsidR="003649A7" w:rsidRPr="00BF2247" w:rsidRDefault="006149E6" w:rsidP="00BF2247">
            <w:pPr>
              <w:pStyle w:val="normal0"/>
              <w:jc w:val="both"/>
              <w:rPr>
                <w:rFonts w:asciiTheme="majorHAnsi" w:hAnsiTheme="majorHAnsi"/>
                <w:sz w:val="22"/>
                <w:szCs w:val="22"/>
              </w:rPr>
            </w:pPr>
            <w:r w:rsidRPr="00BF2247">
              <w:rPr>
                <w:rFonts w:asciiTheme="majorHAnsi" w:hAnsiTheme="majorHAnsi"/>
                <w:sz w:val="22"/>
                <w:szCs w:val="22"/>
              </w:rPr>
              <w:t>Puesta en marcha del Centro Cultural y de Visitantes El Rule con servicios de Internet, red y comunicaciones</w:t>
            </w:r>
            <w:r w:rsidR="00E74FBD" w:rsidRPr="00BF2247">
              <w:rPr>
                <w:rFonts w:asciiTheme="majorHAnsi" w:hAnsiTheme="majorHAnsi"/>
                <w:sz w:val="22"/>
                <w:szCs w:val="22"/>
              </w:rPr>
              <w:t xml:space="preserve">, </w:t>
            </w:r>
            <w:r w:rsidRPr="00BF2247">
              <w:rPr>
                <w:rFonts w:asciiTheme="majorHAnsi" w:hAnsiTheme="majorHAnsi"/>
                <w:sz w:val="22"/>
                <w:szCs w:val="22"/>
              </w:rPr>
              <w:t xml:space="preserve">planes de </w:t>
            </w:r>
            <w:r w:rsidR="00E74FBD" w:rsidRPr="00BF2247">
              <w:rPr>
                <w:rFonts w:asciiTheme="majorHAnsi" w:hAnsiTheme="majorHAnsi"/>
                <w:sz w:val="22"/>
                <w:szCs w:val="22"/>
              </w:rPr>
              <w:t>instrucción</w:t>
            </w:r>
            <w:r w:rsidRPr="00BF2247">
              <w:rPr>
                <w:rFonts w:asciiTheme="majorHAnsi" w:hAnsiTheme="majorHAnsi"/>
                <w:sz w:val="22"/>
                <w:szCs w:val="22"/>
              </w:rPr>
              <w:t xml:space="preserve"> y selección para el público interesado.</w:t>
            </w:r>
          </w:p>
        </w:tc>
      </w:tr>
    </w:tbl>
    <w:p w14:paraId="6D4040B8" w14:textId="120FDA05" w:rsidR="003649A7" w:rsidRDefault="003649A7">
      <w:pPr>
        <w:pStyle w:val="normal0"/>
        <w:tabs>
          <w:tab w:val="left" w:pos="709"/>
        </w:tabs>
        <w:ind w:left="720"/>
      </w:pPr>
    </w:p>
    <w:p w14:paraId="54FFB4C6" w14:textId="77777777" w:rsidR="003649A7" w:rsidRDefault="008F5115">
      <w:pPr>
        <w:pStyle w:val="normal0"/>
        <w:numPr>
          <w:ilvl w:val="0"/>
          <w:numId w:val="1"/>
        </w:numPr>
        <w:tabs>
          <w:tab w:val="left" w:pos="709"/>
        </w:tabs>
        <w:ind w:hanging="360"/>
        <w:contextualSpacing/>
        <w:rPr>
          <w:rFonts w:ascii="Helvetica Neue" w:eastAsia="Helvetica Neue" w:hAnsi="Helvetica Neue" w:cs="Helvetica Neue"/>
          <w:b/>
          <w:sz w:val="20"/>
          <w:szCs w:val="20"/>
        </w:rPr>
      </w:pPr>
      <w:r>
        <w:rPr>
          <w:rFonts w:ascii="Helvetica Neue" w:eastAsia="Helvetica Neue" w:hAnsi="Helvetica Neue" w:cs="Helvetica Neue"/>
          <w:b/>
          <w:sz w:val="20"/>
          <w:szCs w:val="20"/>
        </w:rPr>
        <w:t>IDENTIFICACIÓN Y CUANTIFICACIÓN DE COSTOS Y BENEFICIOS</w:t>
      </w:r>
    </w:p>
    <w:p w14:paraId="70C6F95A" w14:textId="77777777" w:rsidR="003649A7" w:rsidRDefault="003649A7">
      <w:pPr>
        <w:pStyle w:val="normal0"/>
        <w:tabs>
          <w:tab w:val="left" w:pos="709"/>
        </w:tabs>
        <w:jc w:val="both"/>
      </w:pPr>
    </w:p>
    <w:tbl>
      <w:tblPr>
        <w:tblStyle w:val="ad"/>
        <w:tblW w:w="10065" w:type="dxa"/>
        <w:tblInd w:w="-75" w:type="dxa"/>
        <w:tblLayout w:type="fixed"/>
        <w:tblLook w:val="0400" w:firstRow="0" w:lastRow="0" w:firstColumn="0" w:lastColumn="0" w:noHBand="0" w:noVBand="1"/>
      </w:tblPr>
      <w:tblGrid>
        <w:gridCol w:w="2835"/>
        <w:gridCol w:w="2835"/>
        <w:gridCol w:w="2864"/>
        <w:gridCol w:w="1531"/>
      </w:tblGrid>
      <w:tr w:rsidR="003649A7" w14:paraId="18C992F6" w14:textId="77777777">
        <w:trPr>
          <w:trHeight w:val="3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C58E157" w14:textId="77777777" w:rsidR="003649A7" w:rsidRDefault="008F5115">
            <w:pPr>
              <w:pStyle w:val="normal0"/>
              <w:jc w:val="center"/>
            </w:pPr>
            <w:r>
              <w:rPr>
                <w:rFonts w:ascii="Helvetica Neue" w:eastAsia="Helvetica Neue" w:hAnsi="Helvetica Neue" w:cs="Helvetica Neue"/>
                <w:sz w:val="20"/>
                <w:szCs w:val="20"/>
              </w:rPr>
              <w:t>Identificación de Costos</w:t>
            </w:r>
          </w:p>
        </w:tc>
      </w:tr>
      <w:tr w:rsidR="003649A7" w14:paraId="4EF7EEAC" w14:textId="77777777">
        <w:trPr>
          <w:trHeight w:val="540"/>
        </w:trPr>
        <w:tc>
          <w:tcPr>
            <w:tcW w:w="2835" w:type="dxa"/>
            <w:tcBorders>
              <w:top w:val="nil"/>
              <w:left w:val="single" w:sz="4" w:space="0" w:color="000000"/>
              <w:bottom w:val="single" w:sz="4" w:space="0" w:color="000000"/>
              <w:right w:val="single" w:sz="4" w:space="0" w:color="000000"/>
            </w:tcBorders>
            <w:shd w:val="clear" w:color="auto" w:fill="D9D9D9"/>
            <w:vAlign w:val="center"/>
          </w:tcPr>
          <w:p w14:paraId="08179E5E" w14:textId="77777777" w:rsidR="003649A7" w:rsidRDefault="008F5115">
            <w:pPr>
              <w:pStyle w:val="normal0"/>
              <w:jc w:val="center"/>
            </w:pPr>
            <w:r>
              <w:rPr>
                <w:rFonts w:ascii="Helvetica Neue" w:eastAsia="Helvetica Neue" w:hAnsi="Helvetica Neue" w:cs="Helvetica Neue"/>
                <w:sz w:val="20"/>
                <w:szCs w:val="20"/>
              </w:rPr>
              <w:t>Tipo de costo: inversión, operación o mantenimiento</w:t>
            </w:r>
          </w:p>
        </w:tc>
        <w:tc>
          <w:tcPr>
            <w:tcW w:w="2835" w:type="dxa"/>
            <w:tcBorders>
              <w:top w:val="nil"/>
              <w:left w:val="nil"/>
              <w:bottom w:val="single" w:sz="4" w:space="0" w:color="000000"/>
              <w:right w:val="single" w:sz="4" w:space="0" w:color="000000"/>
            </w:tcBorders>
            <w:shd w:val="clear" w:color="auto" w:fill="D9D9D9"/>
            <w:vAlign w:val="center"/>
          </w:tcPr>
          <w:p w14:paraId="0D233C11" w14:textId="77777777" w:rsidR="003649A7" w:rsidRDefault="008F5115">
            <w:pPr>
              <w:pStyle w:val="normal0"/>
              <w:jc w:val="center"/>
            </w:pPr>
            <w:r>
              <w:rPr>
                <w:rFonts w:ascii="Helvetica Neue" w:eastAsia="Helvetica Neue" w:hAnsi="Helvetica Neue" w:cs="Helvetica Neue"/>
                <w:sz w:val="20"/>
                <w:szCs w:val="20"/>
              </w:rPr>
              <w:t>Descripción y Temporalidad</w:t>
            </w:r>
          </w:p>
        </w:tc>
        <w:tc>
          <w:tcPr>
            <w:tcW w:w="2864" w:type="dxa"/>
            <w:tcBorders>
              <w:top w:val="nil"/>
              <w:left w:val="nil"/>
              <w:bottom w:val="single" w:sz="4" w:space="0" w:color="000000"/>
              <w:right w:val="single" w:sz="4" w:space="0" w:color="000000"/>
            </w:tcBorders>
            <w:shd w:val="clear" w:color="auto" w:fill="D9D9D9"/>
            <w:vAlign w:val="center"/>
          </w:tcPr>
          <w:p w14:paraId="1BC40955" w14:textId="77777777" w:rsidR="003649A7" w:rsidRDefault="003649A7">
            <w:pPr>
              <w:pStyle w:val="normal0"/>
              <w:jc w:val="center"/>
            </w:pPr>
          </w:p>
          <w:p w14:paraId="4AA6BB59" w14:textId="77777777" w:rsidR="003649A7" w:rsidRDefault="008F5115">
            <w:pPr>
              <w:pStyle w:val="normal0"/>
              <w:jc w:val="center"/>
            </w:pPr>
            <w:r>
              <w:rPr>
                <w:rFonts w:ascii="Helvetica Neue" w:eastAsia="Helvetica Neue" w:hAnsi="Helvetica Neue" w:cs="Helvetica Neue"/>
                <w:sz w:val="20"/>
                <w:szCs w:val="20"/>
              </w:rPr>
              <w:t>Cuantificación*</w:t>
            </w:r>
          </w:p>
          <w:p w14:paraId="796E2B62" w14:textId="77777777" w:rsidR="003649A7" w:rsidRDefault="003649A7">
            <w:pPr>
              <w:pStyle w:val="normal0"/>
              <w:jc w:val="center"/>
            </w:pPr>
          </w:p>
        </w:tc>
        <w:tc>
          <w:tcPr>
            <w:tcW w:w="1531" w:type="dxa"/>
            <w:tcBorders>
              <w:top w:val="nil"/>
              <w:left w:val="nil"/>
              <w:bottom w:val="single" w:sz="4" w:space="0" w:color="000000"/>
              <w:right w:val="single" w:sz="4" w:space="0" w:color="000000"/>
            </w:tcBorders>
            <w:shd w:val="clear" w:color="auto" w:fill="D9D9D9"/>
            <w:vAlign w:val="center"/>
          </w:tcPr>
          <w:p w14:paraId="12833794" w14:textId="77777777" w:rsidR="003649A7" w:rsidRDefault="008F5115">
            <w:pPr>
              <w:pStyle w:val="normal0"/>
              <w:jc w:val="center"/>
            </w:pPr>
            <w:r>
              <w:rPr>
                <w:rFonts w:ascii="Helvetica Neue" w:eastAsia="Helvetica Neue" w:hAnsi="Helvetica Neue" w:cs="Helvetica Neue"/>
                <w:sz w:val="20"/>
                <w:szCs w:val="20"/>
              </w:rPr>
              <w:t>Periodicidad</w:t>
            </w:r>
          </w:p>
        </w:tc>
      </w:tr>
      <w:tr w:rsidR="003649A7" w14:paraId="00F8AD64" w14:textId="77777777">
        <w:trPr>
          <w:trHeight w:val="300"/>
        </w:trPr>
        <w:tc>
          <w:tcPr>
            <w:tcW w:w="2835" w:type="dxa"/>
            <w:tcBorders>
              <w:top w:val="nil"/>
              <w:left w:val="single" w:sz="4" w:space="0" w:color="000000"/>
              <w:bottom w:val="single" w:sz="4" w:space="0" w:color="000000"/>
              <w:right w:val="single" w:sz="4" w:space="0" w:color="000000"/>
            </w:tcBorders>
            <w:vAlign w:val="bottom"/>
          </w:tcPr>
          <w:p w14:paraId="188C2862" w14:textId="32A9F976" w:rsidR="003649A7" w:rsidRPr="00BF2247" w:rsidRDefault="00520039">
            <w:pPr>
              <w:pStyle w:val="normal0"/>
              <w:rPr>
                <w:rFonts w:asciiTheme="majorHAnsi" w:hAnsiTheme="majorHAnsi"/>
                <w:sz w:val="22"/>
                <w:szCs w:val="22"/>
              </w:rPr>
            </w:pPr>
            <w:r w:rsidRPr="00BF2247">
              <w:rPr>
                <w:rFonts w:asciiTheme="majorHAnsi" w:eastAsia="Calibri" w:hAnsiTheme="majorHAnsi" w:cs="Calibri"/>
                <w:sz w:val="22"/>
                <w:szCs w:val="22"/>
              </w:rPr>
              <w:t>Inversión</w:t>
            </w:r>
          </w:p>
        </w:tc>
        <w:tc>
          <w:tcPr>
            <w:tcW w:w="2835" w:type="dxa"/>
            <w:tcBorders>
              <w:top w:val="nil"/>
              <w:left w:val="nil"/>
              <w:bottom w:val="single" w:sz="4" w:space="0" w:color="000000"/>
              <w:right w:val="single" w:sz="4" w:space="0" w:color="000000"/>
            </w:tcBorders>
            <w:vAlign w:val="bottom"/>
          </w:tcPr>
          <w:p w14:paraId="53F600A8" w14:textId="154F9DDE" w:rsidR="003649A7" w:rsidRPr="00BF2247" w:rsidRDefault="00520039" w:rsidP="00520039">
            <w:pPr>
              <w:pStyle w:val="normal0"/>
              <w:rPr>
                <w:rFonts w:asciiTheme="majorHAnsi" w:hAnsiTheme="majorHAnsi"/>
                <w:sz w:val="22"/>
                <w:szCs w:val="22"/>
              </w:rPr>
            </w:pPr>
            <w:r w:rsidRPr="00BF2247">
              <w:rPr>
                <w:rFonts w:asciiTheme="majorHAnsi" w:eastAsia="Calibri" w:hAnsiTheme="majorHAnsi" w:cs="Calibri"/>
                <w:sz w:val="22"/>
                <w:szCs w:val="22"/>
              </w:rPr>
              <w:t>Adquisición de equipo</w:t>
            </w:r>
            <w:r w:rsidR="00A07EF0" w:rsidRPr="00BF2247">
              <w:rPr>
                <w:rFonts w:asciiTheme="majorHAnsi" w:eastAsia="Calibri" w:hAnsiTheme="majorHAnsi" w:cs="Calibri"/>
                <w:sz w:val="22"/>
                <w:szCs w:val="22"/>
              </w:rPr>
              <w:t xml:space="preserve"> (2 meses)</w:t>
            </w:r>
          </w:p>
        </w:tc>
        <w:tc>
          <w:tcPr>
            <w:tcW w:w="2864" w:type="dxa"/>
            <w:tcBorders>
              <w:top w:val="nil"/>
              <w:left w:val="nil"/>
              <w:bottom w:val="single" w:sz="4" w:space="0" w:color="000000"/>
              <w:right w:val="single" w:sz="4" w:space="0" w:color="000000"/>
            </w:tcBorders>
            <w:vAlign w:val="bottom"/>
          </w:tcPr>
          <w:p w14:paraId="1F840AB2" w14:textId="0ED228EA" w:rsidR="003649A7" w:rsidRPr="00BF2247" w:rsidRDefault="00D17C92" w:rsidP="00BF2247">
            <w:pPr>
              <w:pStyle w:val="normal0"/>
              <w:jc w:val="right"/>
              <w:rPr>
                <w:rFonts w:asciiTheme="majorHAnsi" w:hAnsiTheme="majorHAnsi"/>
                <w:sz w:val="22"/>
                <w:szCs w:val="22"/>
              </w:rPr>
            </w:pPr>
            <w:r w:rsidRPr="00BF2247">
              <w:rPr>
                <w:rFonts w:asciiTheme="majorHAnsi" w:eastAsia="Calibri" w:hAnsiTheme="majorHAnsi" w:cs="Calibri"/>
                <w:sz w:val="22"/>
                <w:szCs w:val="22"/>
              </w:rPr>
              <w:t>$3,422,320.76</w:t>
            </w:r>
          </w:p>
        </w:tc>
        <w:tc>
          <w:tcPr>
            <w:tcW w:w="1531" w:type="dxa"/>
            <w:tcBorders>
              <w:top w:val="nil"/>
              <w:left w:val="nil"/>
              <w:bottom w:val="single" w:sz="4" w:space="0" w:color="000000"/>
              <w:right w:val="single" w:sz="4" w:space="0" w:color="000000"/>
            </w:tcBorders>
            <w:vAlign w:val="bottom"/>
          </w:tcPr>
          <w:p w14:paraId="279B0417" w14:textId="60D330DB" w:rsidR="003649A7" w:rsidRPr="00BF2247" w:rsidRDefault="00520039" w:rsidP="00BF2247">
            <w:pPr>
              <w:pStyle w:val="normal0"/>
              <w:jc w:val="center"/>
              <w:rPr>
                <w:rFonts w:asciiTheme="majorHAnsi" w:hAnsiTheme="majorHAnsi"/>
                <w:sz w:val="22"/>
                <w:szCs w:val="22"/>
              </w:rPr>
            </w:pPr>
            <w:r w:rsidRPr="00BF2247">
              <w:rPr>
                <w:rFonts w:asciiTheme="majorHAnsi" w:hAnsiTheme="majorHAnsi"/>
                <w:sz w:val="22"/>
                <w:szCs w:val="22"/>
              </w:rPr>
              <w:t>1 sola vez</w:t>
            </w:r>
          </w:p>
        </w:tc>
      </w:tr>
      <w:tr w:rsidR="00520039" w14:paraId="0A4533AC" w14:textId="77777777">
        <w:trPr>
          <w:trHeight w:val="300"/>
        </w:trPr>
        <w:tc>
          <w:tcPr>
            <w:tcW w:w="2835" w:type="dxa"/>
            <w:tcBorders>
              <w:top w:val="nil"/>
              <w:left w:val="single" w:sz="4" w:space="0" w:color="000000"/>
              <w:bottom w:val="single" w:sz="4" w:space="0" w:color="000000"/>
              <w:right w:val="single" w:sz="4" w:space="0" w:color="000000"/>
            </w:tcBorders>
            <w:vAlign w:val="bottom"/>
          </w:tcPr>
          <w:p w14:paraId="4C590EE4" w14:textId="76910EED" w:rsidR="00520039" w:rsidRPr="00BF2247" w:rsidRDefault="00520039">
            <w:pPr>
              <w:pStyle w:val="normal0"/>
              <w:rPr>
                <w:rFonts w:asciiTheme="majorHAnsi" w:eastAsia="Calibri" w:hAnsiTheme="majorHAnsi" w:cs="Calibri"/>
                <w:sz w:val="22"/>
                <w:szCs w:val="22"/>
              </w:rPr>
            </w:pPr>
            <w:r w:rsidRPr="00BF2247">
              <w:rPr>
                <w:rFonts w:asciiTheme="majorHAnsi" w:eastAsia="Calibri" w:hAnsiTheme="majorHAnsi" w:cs="Calibri"/>
                <w:sz w:val="22"/>
                <w:szCs w:val="22"/>
              </w:rPr>
              <w:t>Operación</w:t>
            </w:r>
          </w:p>
        </w:tc>
        <w:tc>
          <w:tcPr>
            <w:tcW w:w="2835" w:type="dxa"/>
            <w:tcBorders>
              <w:top w:val="nil"/>
              <w:left w:val="nil"/>
              <w:bottom w:val="single" w:sz="4" w:space="0" w:color="000000"/>
              <w:right w:val="single" w:sz="4" w:space="0" w:color="000000"/>
            </w:tcBorders>
            <w:vAlign w:val="bottom"/>
          </w:tcPr>
          <w:p w14:paraId="0F9D18B9" w14:textId="2A68168E" w:rsidR="00520039" w:rsidRPr="00BF2247" w:rsidRDefault="00F64F5B" w:rsidP="00520039">
            <w:pPr>
              <w:pStyle w:val="normal0"/>
              <w:rPr>
                <w:rFonts w:asciiTheme="majorHAnsi" w:eastAsia="Calibri" w:hAnsiTheme="majorHAnsi" w:cs="Calibri"/>
                <w:sz w:val="22"/>
                <w:szCs w:val="22"/>
              </w:rPr>
            </w:pPr>
            <w:r w:rsidRPr="00BF2247">
              <w:rPr>
                <w:rFonts w:asciiTheme="majorHAnsi" w:eastAsia="Calibri" w:hAnsiTheme="majorHAnsi" w:cs="Calibri"/>
                <w:sz w:val="22"/>
                <w:szCs w:val="22"/>
              </w:rPr>
              <w:t>Instalación de servicio de internet</w:t>
            </w:r>
            <w:r w:rsidR="00A07EF0" w:rsidRPr="00BF2247">
              <w:rPr>
                <w:rFonts w:asciiTheme="majorHAnsi" w:eastAsia="Calibri" w:hAnsiTheme="majorHAnsi" w:cs="Calibri"/>
                <w:sz w:val="22"/>
                <w:szCs w:val="22"/>
              </w:rPr>
              <w:t xml:space="preserve"> (mensual)</w:t>
            </w:r>
          </w:p>
        </w:tc>
        <w:tc>
          <w:tcPr>
            <w:tcW w:w="2864" w:type="dxa"/>
            <w:tcBorders>
              <w:top w:val="nil"/>
              <w:left w:val="nil"/>
              <w:bottom w:val="single" w:sz="4" w:space="0" w:color="000000"/>
              <w:right w:val="single" w:sz="4" w:space="0" w:color="000000"/>
            </w:tcBorders>
            <w:vAlign w:val="bottom"/>
          </w:tcPr>
          <w:p w14:paraId="18CA2728" w14:textId="4BD8FCDA" w:rsidR="00520039" w:rsidRPr="00BF2247" w:rsidRDefault="00037327" w:rsidP="00BF2247">
            <w:pPr>
              <w:pStyle w:val="normal0"/>
              <w:jc w:val="right"/>
              <w:rPr>
                <w:rFonts w:asciiTheme="majorHAnsi" w:hAnsiTheme="majorHAnsi"/>
                <w:sz w:val="22"/>
                <w:szCs w:val="22"/>
              </w:rPr>
            </w:pPr>
            <w:r w:rsidRPr="00BF2247">
              <w:rPr>
                <w:rFonts w:asciiTheme="majorHAnsi" w:hAnsiTheme="majorHAnsi"/>
                <w:sz w:val="22"/>
                <w:szCs w:val="22"/>
              </w:rPr>
              <w:t xml:space="preserve">$4,000.00 </w:t>
            </w:r>
          </w:p>
        </w:tc>
        <w:tc>
          <w:tcPr>
            <w:tcW w:w="1531" w:type="dxa"/>
            <w:tcBorders>
              <w:top w:val="nil"/>
              <w:left w:val="nil"/>
              <w:bottom w:val="single" w:sz="4" w:space="0" w:color="000000"/>
              <w:right w:val="single" w:sz="4" w:space="0" w:color="000000"/>
            </w:tcBorders>
            <w:vAlign w:val="bottom"/>
          </w:tcPr>
          <w:p w14:paraId="1E4CFAFB" w14:textId="1EB576B6" w:rsidR="00520039" w:rsidRPr="00BF2247" w:rsidRDefault="00F64F5B" w:rsidP="00BF2247">
            <w:pPr>
              <w:pStyle w:val="normal0"/>
              <w:jc w:val="center"/>
              <w:rPr>
                <w:rFonts w:asciiTheme="majorHAnsi" w:hAnsiTheme="majorHAnsi"/>
                <w:sz w:val="22"/>
                <w:szCs w:val="22"/>
              </w:rPr>
            </w:pPr>
            <w:r w:rsidRPr="00BF2247">
              <w:rPr>
                <w:rFonts w:asciiTheme="majorHAnsi" w:hAnsiTheme="majorHAnsi"/>
                <w:sz w:val="22"/>
                <w:szCs w:val="22"/>
              </w:rPr>
              <w:t>Permanente</w:t>
            </w:r>
          </w:p>
        </w:tc>
      </w:tr>
      <w:tr w:rsidR="003649A7" w14:paraId="309E0ACB" w14:textId="77777777">
        <w:trPr>
          <w:trHeight w:val="300"/>
        </w:trPr>
        <w:tc>
          <w:tcPr>
            <w:tcW w:w="2835" w:type="dxa"/>
            <w:tcBorders>
              <w:top w:val="nil"/>
              <w:left w:val="single" w:sz="4" w:space="0" w:color="000000"/>
              <w:bottom w:val="single" w:sz="4" w:space="0" w:color="000000"/>
              <w:right w:val="single" w:sz="4" w:space="0" w:color="000000"/>
            </w:tcBorders>
            <w:vAlign w:val="bottom"/>
          </w:tcPr>
          <w:p w14:paraId="5F20904C" w14:textId="1BACDC10" w:rsidR="003649A7" w:rsidRPr="00BF2247" w:rsidRDefault="00520039">
            <w:pPr>
              <w:pStyle w:val="normal0"/>
              <w:rPr>
                <w:rFonts w:asciiTheme="majorHAnsi" w:hAnsiTheme="majorHAnsi"/>
                <w:sz w:val="22"/>
                <w:szCs w:val="22"/>
              </w:rPr>
            </w:pPr>
            <w:r w:rsidRPr="00BF2247">
              <w:rPr>
                <w:rFonts w:asciiTheme="majorHAnsi" w:eastAsia="Calibri" w:hAnsiTheme="majorHAnsi" w:cs="Calibri"/>
                <w:sz w:val="22"/>
                <w:szCs w:val="22"/>
              </w:rPr>
              <w:t>Operación</w:t>
            </w:r>
          </w:p>
        </w:tc>
        <w:tc>
          <w:tcPr>
            <w:tcW w:w="2835" w:type="dxa"/>
            <w:tcBorders>
              <w:top w:val="nil"/>
              <w:left w:val="nil"/>
              <w:bottom w:val="single" w:sz="4" w:space="0" w:color="000000"/>
              <w:right w:val="single" w:sz="4" w:space="0" w:color="000000"/>
            </w:tcBorders>
            <w:vAlign w:val="bottom"/>
          </w:tcPr>
          <w:p w14:paraId="7F4C8B93" w14:textId="2A3E559B" w:rsidR="003649A7" w:rsidRPr="00BF2247" w:rsidRDefault="00520039" w:rsidP="00520039">
            <w:pPr>
              <w:pStyle w:val="normal0"/>
              <w:rPr>
                <w:rFonts w:asciiTheme="majorHAnsi" w:hAnsiTheme="majorHAnsi"/>
                <w:sz w:val="22"/>
                <w:szCs w:val="22"/>
              </w:rPr>
            </w:pPr>
            <w:r w:rsidRPr="00BF2247">
              <w:rPr>
                <w:rFonts w:asciiTheme="majorHAnsi" w:eastAsia="Calibri" w:hAnsiTheme="majorHAnsi" w:cs="Calibri"/>
                <w:sz w:val="22"/>
                <w:szCs w:val="22"/>
              </w:rPr>
              <w:t>Instalación y puesta a punto</w:t>
            </w:r>
            <w:r w:rsidR="00F64F5B" w:rsidRPr="00BF2247">
              <w:rPr>
                <w:rFonts w:asciiTheme="majorHAnsi" w:eastAsia="Calibri" w:hAnsiTheme="majorHAnsi" w:cs="Calibri"/>
                <w:sz w:val="22"/>
                <w:szCs w:val="22"/>
              </w:rPr>
              <w:t xml:space="preserve"> de equipo y servicios</w:t>
            </w:r>
            <w:r w:rsidR="00A07EF0" w:rsidRPr="00BF2247">
              <w:rPr>
                <w:rFonts w:asciiTheme="majorHAnsi" w:eastAsia="Calibri" w:hAnsiTheme="majorHAnsi" w:cs="Calibri"/>
                <w:sz w:val="22"/>
                <w:szCs w:val="22"/>
              </w:rPr>
              <w:t xml:space="preserve"> (20 días)</w:t>
            </w:r>
          </w:p>
        </w:tc>
        <w:tc>
          <w:tcPr>
            <w:tcW w:w="2864" w:type="dxa"/>
            <w:tcBorders>
              <w:top w:val="nil"/>
              <w:left w:val="nil"/>
              <w:bottom w:val="single" w:sz="4" w:space="0" w:color="000000"/>
              <w:right w:val="single" w:sz="4" w:space="0" w:color="000000"/>
            </w:tcBorders>
            <w:vAlign w:val="bottom"/>
          </w:tcPr>
          <w:p w14:paraId="36937526" w14:textId="5EF2652D" w:rsidR="003649A7" w:rsidRPr="00BF2247" w:rsidRDefault="00237826">
            <w:pPr>
              <w:pStyle w:val="normal0"/>
              <w:rPr>
                <w:rFonts w:asciiTheme="majorHAnsi" w:hAnsiTheme="majorHAnsi"/>
                <w:sz w:val="22"/>
                <w:szCs w:val="22"/>
              </w:rPr>
            </w:pPr>
            <w:r w:rsidRPr="00BF2247">
              <w:rPr>
                <w:rFonts w:asciiTheme="majorHAnsi" w:hAnsiTheme="majorHAnsi"/>
                <w:sz w:val="22"/>
                <w:szCs w:val="22"/>
              </w:rPr>
              <w:t>Acciones realizadas por personal de la Secretaría</w:t>
            </w:r>
          </w:p>
        </w:tc>
        <w:tc>
          <w:tcPr>
            <w:tcW w:w="1531" w:type="dxa"/>
            <w:tcBorders>
              <w:top w:val="nil"/>
              <w:left w:val="nil"/>
              <w:bottom w:val="single" w:sz="4" w:space="0" w:color="000000"/>
              <w:right w:val="single" w:sz="4" w:space="0" w:color="000000"/>
            </w:tcBorders>
            <w:vAlign w:val="bottom"/>
          </w:tcPr>
          <w:p w14:paraId="5201F843" w14:textId="6EC751F3" w:rsidR="003649A7" w:rsidRPr="00BF2247" w:rsidRDefault="00F64F5B" w:rsidP="00BF2247">
            <w:pPr>
              <w:pStyle w:val="normal0"/>
              <w:jc w:val="center"/>
              <w:rPr>
                <w:rFonts w:asciiTheme="majorHAnsi" w:hAnsiTheme="majorHAnsi"/>
                <w:sz w:val="22"/>
                <w:szCs w:val="22"/>
              </w:rPr>
            </w:pPr>
            <w:r w:rsidRPr="00BF2247">
              <w:rPr>
                <w:rFonts w:asciiTheme="majorHAnsi" w:hAnsiTheme="majorHAnsi"/>
                <w:sz w:val="22"/>
                <w:szCs w:val="22"/>
              </w:rPr>
              <w:t>1 sola vez</w:t>
            </w:r>
          </w:p>
        </w:tc>
      </w:tr>
      <w:tr w:rsidR="003649A7" w14:paraId="1FF92A59" w14:textId="77777777">
        <w:trPr>
          <w:trHeight w:val="300"/>
        </w:trPr>
        <w:tc>
          <w:tcPr>
            <w:tcW w:w="2835" w:type="dxa"/>
            <w:tcBorders>
              <w:top w:val="nil"/>
              <w:left w:val="single" w:sz="4" w:space="0" w:color="000000"/>
              <w:bottom w:val="single" w:sz="4" w:space="0" w:color="000000"/>
              <w:right w:val="single" w:sz="4" w:space="0" w:color="000000"/>
            </w:tcBorders>
            <w:vAlign w:val="bottom"/>
          </w:tcPr>
          <w:p w14:paraId="3A10C92A" w14:textId="6F9FC2B9" w:rsidR="003649A7" w:rsidRPr="00BF2247" w:rsidRDefault="008F5115">
            <w:pPr>
              <w:pStyle w:val="normal0"/>
              <w:rPr>
                <w:rFonts w:asciiTheme="majorHAnsi" w:hAnsiTheme="majorHAnsi"/>
                <w:sz w:val="22"/>
                <w:szCs w:val="22"/>
              </w:rPr>
            </w:pPr>
            <w:r w:rsidRPr="00BF2247">
              <w:rPr>
                <w:rFonts w:asciiTheme="majorHAnsi" w:eastAsia="Calibri" w:hAnsiTheme="majorHAnsi" w:cs="Calibri"/>
                <w:sz w:val="22"/>
                <w:szCs w:val="22"/>
              </w:rPr>
              <w:t> </w:t>
            </w:r>
            <w:r w:rsidR="00F64F5B" w:rsidRPr="00BF2247">
              <w:rPr>
                <w:rFonts w:asciiTheme="majorHAnsi" w:eastAsia="Calibri" w:hAnsiTheme="majorHAnsi" w:cs="Calibri"/>
                <w:sz w:val="22"/>
                <w:szCs w:val="22"/>
              </w:rPr>
              <w:t>Mantenimiento</w:t>
            </w:r>
          </w:p>
        </w:tc>
        <w:tc>
          <w:tcPr>
            <w:tcW w:w="2835" w:type="dxa"/>
            <w:tcBorders>
              <w:top w:val="nil"/>
              <w:left w:val="nil"/>
              <w:bottom w:val="single" w:sz="4" w:space="0" w:color="000000"/>
              <w:right w:val="single" w:sz="4" w:space="0" w:color="000000"/>
            </w:tcBorders>
            <w:vAlign w:val="bottom"/>
          </w:tcPr>
          <w:p w14:paraId="31022BAC" w14:textId="279C8BB5" w:rsidR="003649A7" w:rsidRPr="00BF2247" w:rsidRDefault="00F64F5B">
            <w:pPr>
              <w:pStyle w:val="normal0"/>
              <w:rPr>
                <w:rFonts w:asciiTheme="majorHAnsi" w:hAnsiTheme="majorHAnsi"/>
                <w:sz w:val="22"/>
                <w:szCs w:val="22"/>
              </w:rPr>
            </w:pPr>
            <w:r w:rsidRPr="00BF2247">
              <w:rPr>
                <w:rFonts w:asciiTheme="majorHAnsi" w:eastAsia="Calibri" w:hAnsiTheme="majorHAnsi" w:cs="Calibri"/>
                <w:sz w:val="22"/>
                <w:szCs w:val="22"/>
              </w:rPr>
              <w:t>Actividades de revisión y desempeño del equipo</w:t>
            </w:r>
            <w:r w:rsidR="008F5115" w:rsidRPr="00BF2247">
              <w:rPr>
                <w:rFonts w:asciiTheme="majorHAnsi" w:eastAsia="Calibri" w:hAnsiTheme="majorHAnsi" w:cs="Calibri"/>
                <w:sz w:val="22"/>
                <w:szCs w:val="22"/>
              </w:rPr>
              <w:t> </w:t>
            </w:r>
            <w:r w:rsidR="00C02683" w:rsidRPr="00BF2247">
              <w:rPr>
                <w:rFonts w:asciiTheme="majorHAnsi" w:eastAsia="Calibri" w:hAnsiTheme="majorHAnsi" w:cs="Calibri"/>
                <w:sz w:val="22"/>
                <w:szCs w:val="22"/>
              </w:rPr>
              <w:t>(1 semana)</w:t>
            </w:r>
          </w:p>
        </w:tc>
        <w:tc>
          <w:tcPr>
            <w:tcW w:w="2864" w:type="dxa"/>
            <w:tcBorders>
              <w:top w:val="nil"/>
              <w:left w:val="nil"/>
              <w:bottom w:val="single" w:sz="4" w:space="0" w:color="000000"/>
              <w:right w:val="single" w:sz="4" w:space="0" w:color="000000"/>
            </w:tcBorders>
            <w:vAlign w:val="bottom"/>
          </w:tcPr>
          <w:p w14:paraId="3B52300A" w14:textId="39843B7E" w:rsidR="003649A7" w:rsidRPr="00BF2247" w:rsidRDefault="00237826">
            <w:pPr>
              <w:pStyle w:val="normal0"/>
              <w:rPr>
                <w:rFonts w:asciiTheme="majorHAnsi" w:hAnsiTheme="majorHAnsi"/>
                <w:sz w:val="22"/>
                <w:szCs w:val="22"/>
              </w:rPr>
            </w:pPr>
            <w:r w:rsidRPr="00BF2247">
              <w:rPr>
                <w:rFonts w:asciiTheme="majorHAnsi" w:hAnsiTheme="majorHAnsi"/>
                <w:sz w:val="22"/>
                <w:szCs w:val="22"/>
              </w:rPr>
              <w:t>Acciones realizadas por personal de la Secretaría</w:t>
            </w:r>
          </w:p>
        </w:tc>
        <w:tc>
          <w:tcPr>
            <w:tcW w:w="1531" w:type="dxa"/>
            <w:tcBorders>
              <w:top w:val="nil"/>
              <w:left w:val="nil"/>
              <w:bottom w:val="single" w:sz="4" w:space="0" w:color="000000"/>
              <w:right w:val="single" w:sz="4" w:space="0" w:color="000000"/>
            </w:tcBorders>
            <w:vAlign w:val="bottom"/>
          </w:tcPr>
          <w:p w14:paraId="5B09BF35" w14:textId="01DF3EBB" w:rsidR="003649A7" w:rsidRPr="00BF2247" w:rsidRDefault="00F64F5B" w:rsidP="00BF2247">
            <w:pPr>
              <w:pStyle w:val="normal0"/>
              <w:jc w:val="center"/>
              <w:rPr>
                <w:rFonts w:asciiTheme="majorHAnsi" w:hAnsiTheme="majorHAnsi"/>
                <w:sz w:val="22"/>
                <w:szCs w:val="22"/>
              </w:rPr>
            </w:pPr>
            <w:r w:rsidRPr="00BF2247">
              <w:rPr>
                <w:rFonts w:asciiTheme="majorHAnsi" w:hAnsiTheme="majorHAnsi"/>
                <w:sz w:val="22"/>
                <w:szCs w:val="22"/>
              </w:rPr>
              <w:t>3 veces por año</w:t>
            </w:r>
          </w:p>
        </w:tc>
      </w:tr>
    </w:tbl>
    <w:p w14:paraId="34DA66DC" w14:textId="77777777" w:rsidR="003649A7" w:rsidRDefault="003649A7">
      <w:pPr>
        <w:pStyle w:val="normal0"/>
        <w:tabs>
          <w:tab w:val="left" w:pos="709"/>
        </w:tabs>
        <w:jc w:val="both"/>
      </w:pPr>
    </w:p>
    <w:tbl>
      <w:tblPr>
        <w:tblStyle w:val="ae"/>
        <w:tblW w:w="10065" w:type="dxa"/>
        <w:tblInd w:w="-75" w:type="dxa"/>
        <w:tblLayout w:type="fixed"/>
        <w:tblLook w:val="0400" w:firstRow="0" w:lastRow="0" w:firstColumn="0" w:lastColumn="0" w:noHBand="0" w:noVBand="1"/>
      </w:tblPr>
      <w:tblGrid>
        <w:gridCol w:w="2835"/>
        <w:gridCol w:w="2835"/>
        <w:gridCol w:w="2864"/>
        <w:gridCol w:w="1531"/>
      </w:tblGrid>
      <w:tr w:rsidR="003649A7" w14:paraId="1AEE37EF" w14:textId="77777777">
        <w:trPr>
          <w:trHeight w:val="300"/>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9A8C72F" w14:textId="77777777" w:rsidR="003649A7" w:rsidRDefault="008F5115">
            <w:pPr>
              <w:pStyle w:val="normal0"/>
              <w:jc w:val="center"/>
            </w:pPr>
            <w:r>
              <w:rPr>
                <w:rFonts w:ascii="Helvetica Neue" w:eastAsia="Helvetica Neue" w:hAnsi="Helvetica Neue" w:cs="Helvetica Neue"/>
                <w:sz w:val="20"/>
                <w:szCs w:val="20"/>
              </w:rPr>
              <w:t>Identificación de Beneficios</w:t>
            </w:r>
          </w:p>
        </w:tc>
      </w:tr>
      <w:tr w:rsidR="003649A7" w14:paraId="74D81FA0" w14:textId="77777777">
        <w:trPr>
          <w:trHeight w:val="380"/>
        </w:trPr>
        <w:tc>
          <w:tcPr>
            <w:tcW w:w="2835" w:type="dxa"/>
            <w:tcBorders>
              <w:top w:val="nil"/>
              <w:left w:val="single" w:sz="4" w:space="0" w:color="000000"/>
              <w:bottom w:val="single" w:sz="4" w:space="0" w:color="000000"/>
              <w:right w:val="single" w:sz="4" w:space="0" w:color="000000"/>
            </w:tcBorders>
            <w:shd w:val="clear" w:color="auto" w:fill="D9D9D9"/>
            <w:vAlign w:val="center"/>
          </w:tcPr>
          <w:p w14:paraId="3FE487D8" w14:textId="77777777" w:rsidR="003649A7" w:rsidRDefault="008F5115">
            <w:pPr>
              <w:pStyle w:val="normal0"/>
              <w:jc w:val="center"/>
            </w:pPr>
            <w:r>
              <w:rPr>
                <w:rFonts w:ascii="Helvetica Neue" w:eastAsia="Helvetica Neue" w:hAnsi="Helvetica Neue" w:cs="Helvetica Neue"/>
                <w:sz w:val="20"/>
                <w:szCs w:val="20"/>
              </w:rPr>
              <w:t>Beneficio</w:t>
            </w:r>
          </w:p>
        </w:tc>
        <w:tc>
          <w:tcPr>
            <w:tcW w:w="2835" w:type="dxa"/>
            <w:tcBorders>
              <w:top w:val="nil"/>
              <w:left w:val="nil"/>
              <w:bottom w:val="single" w:sz="4" w:space="0" w:color="000000"/>
              <w:right w:val="single" w:sz="4" w:space="0" w:color="000000"/>
            </w:tcBorders>
            <w:shd w:val="clear" w:color="auto" w:fill="D9D9D9"/>
            <w:vAlign w:val="center"/>
          </w:tcPr>
          <w:p w14:paraId="3D3C2FE7" w14:textId="77777777" w:rsidR="003649A7" w:rsidRDefault="008F5115">
            <w:pPr>
              <w:pStyle w:val="normal0"/>
              <w:jc w:val="center"/>
            </w:pPr>
            <w:r>
              <w:rPr>
                <w:rFonts w:ascii="Helvetica Neue" w:eastAsia="Helvetica Neue" w:hAnsi="Helvetica Neue" w:cs="Helvetica Neue"/>
                <w:sz w:val="20"/>
                <w:szCs w:val="20"/>
              </w:rPr>
              <w:t>Descripción</w:t>
            </w:r>
          </w:p>
        </w:tc>
        <w:tc>
          <w:tcPr>
            <w:tcW w:w="2864" w:type="dxa"/>
            <w:tcBorders>
              <w:top w:val="nil"/>
              <w:left w:val="nil"/>
              <w:bottom w:val="single" w:sz="4" w:space="0" w:color="000000"/>
              <w:right w:val="single" w:sz="4" w:space="0" w:color="000000"/>
            </w:tcBorders>
            <w:shd w:val="clear" w:color="auto" w:fill="D9D9D9"/>
            <w:vAlign w:val="center"/>
          </w:tcPr>
          <w:p w14:paraId="490680DE" w14:textId="77777777" w:rsidR="003649A7" w:rsidRDefault="008F5115">
            <w:pPr>
              <w:pStyle w:val="normal0"/>
              <w:jc w:val="center"/>
            </w:pPr>
            <w:r>
              <w:rPr>
                <w:rFonts w:ascii="Helvetica Neue" w:eastAsia="Helvetica Neue" w:hAnsi="Helvetica Neue" w:cs="Helvetica Neue"/>
                <w:sz w:val="20"/>
                <w:szCs w:val="20"/>
              </w:rPr>
              <w:t>Valoración*</w:t>
            </w:r>
          </w:p>
        </w:tc>
        <w:tc>
          <w:tcPr>
            <w:tcW w:w="1531" w:type="dxa"/>
            <w:tcBorders>
              <w:top w:val="nil"/>
              <w:left w:val="nil"/>
              <w:bottom w:val="single" w:sz="4" w:space="0" w:color="000000"/>
              <w:right w:val="single" w:sz="4" w:space="0" w:color="000000"/>
            </w:tcBorders>
            <w:shd w:val="clear" w:color="auto" w:fill="D9D9D9"/>
            <w:vAlign w:val="center"/>
          </w:tcPr>
          <w:p w14:paraId="198A9739" w14:textId="77777777" w:rsidR="003649A7" w:rsidRDefault="008F5115">
            <w:pPr>
              <w:pStyle w:val="normal0"/>
              <w:jc w:val="center"/>
            </w:pPr>
            <w:r>
              <w:rPr>
                <w:rFonts w:ascii="Helvetica Neue" w:eastAsia="Helvetica Neue" w:hAnsi="Helvetica Neue" w:cs="Helvetica Neue"/>
                <w:sz w:val="20"/>
                <w:szCs w:val="20"/>
              </w:rPr>
              <w:t>Periodicidad</w:t>
            </w:r>
          </w:p>
        </w:tc>
      </w:tr>
      <w:tr w:rsidR="003649A7" w14:paraId="1B364379" w14:textId="77777777" w:rsidTr="00BF2247">
        <w:trPr>
          <w:trHeight w:val="300"/>
        </w:trPr>
        <w:tc>
          <w:tcPr>
            <w:tcW w:w="2835" w:type="dxa"/>
            <w:tcBorders>
              <w:top w:val="nil"/>
              <w:left w:val="single" w:sz="4" w:space="0" w:color="000000"/>
              <w:bottom w:val="single" w:sz="4" w:space="0" w:color="000000"/>
              <w:right w:val="single" w:sz="4" w:space="0" w:color="000000"/>
            </w:tcBorders>
            <w:vAlign w:val="center"/>
          </w:tcPr>
          <w:p w14:paraId="224226A0" w14:textId="4249912F" w:rsidR="003649A7" w:rsidRPr="00BF2247" w:rsidRDefault="003B6E71" w:rsidP="00BF2247">
            <w:pPr>
              <w:pStyle w:val="normal0"/>
              <w:jc w:val="center"/>
              <w:rPr>
                <w:rFonts w:asciiTheme="majorHAnsi" w:hAnsiTheme="majorHAnsi"/>
                <w:sz w:val="22"/>
                <w:szCs w:val="22"/>
              </w:rPr>
            </w:pPr>
            <w:r w:rsidRPr="00BF2247">
              <w:rPr>
                <w:rFonts w:asciiTheme="majorHAnsi" w:eastAsia="Calibri" w:hAnsiTheme="majorHAnsi" w:cs="Calibri"/>
                <w:sz w:val="22"/>
                <w:szCs w:val="22"/>
              </w:rPr>
              <w:t>Social</w:t>
            </w:r>
          </w:p>
        </w:tc>
        <w:tc>
          <w:tcPr>
            <w:tcW w:w="2835" w:type="dxa"/>
            <w:tcBorders>
              <w:top w:val="nil"/>
              <w:left w:val="nil"/>
              <w:bottom w:val="single" w:sz="4" w:space="0" w:color="000000"/>
              <w:right w:val="single" w:sz="4" w:space="0" w:color="000000"/>
            </w:tcBorders>
            <w:vAlign w:val="bottom"/>
          </w:tcPr>
          <w:p w14:paraId="5ED0985F" w14:textId="325EC785" w:rsidR="003649A7" w:rsidRPr="00BF2247" w:rsidRDefault="003B6E71" w:rsidP="00BF2247">
            <w:pPr>
              <w:pStyle w:val="normal0"/>
              <w:jc w:val="both"/>
              <w:rPr>
                <w:rFonts w:asciiTheme="majorHAnsi" w:hAnsiTheme="majorHAnsi"/>
                <w:sz w:val="22"/>
                <w:szCs w:val="22"/>
              </w:rPr>
            </w:pPr>
            <w:r w:rsidRPr="00BF2247">
              <w:rPr>
                <w:rFonts w:asciiTheme="majorHAnsi" w:eastAsia="Calibri" w:hAnsiTheme="majorHAnsi" w:cs="Calibri"/>
                <w:sz w:val="22"/>
                <w:szCs w:val="22"/>
              </w:rPr>
              <w:t>Ampliación del marco de actuación de la cultura con la inclusión del sector tecnológico</w:t>
            </w:r>
          </w:p>
        </w:tc>
        <w:tc>
          <w:tcPr>
            <w:tcW w:w="2864" w:type="dxa"/>
            <w:tcBorders>
              <w:top w:val="nil"/>
              <w:left w:val="nil"/>
              <w:bottom w:val="single" w:sz="4" w:space="0" w:color="000000"/>
              <w:right w:val="single" w:sz="4" w:space="0" w:color="000000"/>
            </w:tcBorders>
            <w:vAlign w:val="bottom"/>
          </w:tcPr>
          <w:p w14:paraId="037262F6" w14:textId="233477D9" w:rsidR="003649A7" w:rsidRPr="00BF2247" w:rsidRDefault="0043263B" w:rsidP="00BF2247">
            <w:pPr>
              <w:pStyle w:val="normal0"/>
              <w:jc w:val="both"/>
              <w:rPr>
                <w:rFonts w:asciiTheme="majorHAnsi" w:hAnsiTheme="majorHAnsi"/>
                <w:sz w:val="22"/>
                <w:szCs w:val="22"/>
              </w:rPr>
            </w:pPr>
            <w:bookmarkStart w:id="1" w:name="_gjdgxs" w:colFirst="0" w:colLast="0"/>
            <w:bookmarkEnd w:id="1"/>
            <w:r w:rsidRPr="00BF2247">
              <w:rPr>
                <w:rFonts w:asciiTheme="majorHAnsi" w:hAnsiTheme="majorHAnsi"/>
                <w:sz w:val="22"/>
                <w:szCs w:val="22"/>
              </w:rPr>
              <w:t>Los beneficios de tipo social son difíciles de cuantificar, ya que más bien actúan sobre un efecto cualitativo</w:t>
            </w:r>
          </w:p>
        </w:tc>
        <w:tc>
          <w:tcPr>
            <w:tcW w:w="1531" w:type="dxa"/>
            <w:tcBorders>
              <w:top w:val="nil"/>
              <w:left w:val="nil"/>
              <w:bottom w:val="single" w:sz="4" w:space="0" w:color="000000"/>
              <w:right w:val="single" w:sz="4" w:space="0" w:color="000000"/>
            </w:tcBorders>
            <w:vAlign w:val="center"/>
          </w:tcPr>
          <w:p w14:paraId="564B20CD" w14:textId="7CA33800" w:rsidR="003649A7" w:rsidRPr="00BF2247" w:rsidRDefault="003B6E71" w:rsidP="00BF2247">
            <w:pPr>
              <w:pStyle w:val="normal0"/>
              <w:jc w:val="center"/>
              <w:rPr>
                <w:rFonts w:asciiTheme="majorHAnsi" w:hAnsiTheme="majorHAnsi"/>
                <w:sz w:val="22"/>
                <w:szCs w:val="22"/>
              </w:rPr>
            </w:pPr>
            <w:r w:rsidRPr="00BF2247">
              <w:rPr>
                <w:rFonts w:asciiTheme="majorHAnsi" w:hAnsiTheme="majorHAnsi"/>
                <w:sz w:val="22"/>
                <w:szCs w:val="22"/>
              </w:rPr>
              <w:t>Permanente</w:t>
            </w:r>
          </w:p>
        </w:tc>
      </w:tr>
      <w:tr w:rsidR="003649A7" w14:paraId="21580284" w14:textId="77777777" w:rsidTr="00BF2247">
        <w:trPr>
          <w:trHeight w:val="300"/>
        </w:trPr>
        <w:tc>
          <w:tcPr>
            <w:tcW w:w="2835" w:type="dxa"/>
            <w:tcBorders>
              <w:top w:val="nil"/>
              <w:left w:val="single" w:sz="4" w:space="0" w:color="000000"/>
              <w:bottom w:val="single" w:sz="4" w:space="0" w:color="000000"/>
              <w:right w:val="single" w:sz="4" w:space="0" w:color="000000"/>
            </w:tcBorders>
            <w:vAlign w:val="center"/>
          </w:tcPr>
          <w:p w14:paraId="0BC73B1F" w14:textId="5D8E6F63" w:rsidR="003649A7" w:rsidRPr="00BF2247" w:rsidRDefault="003B6E71" w:rsidP="00BF2247">
            <w:pPr>
              <w:pStyle w:val="normal0"/>
              <w:jc w:val="center"/>
              <w:rPr>
                <w:rFonts w:asciiTheme="majorHAnsi" w:hAnsiTheme="majorHAnsi"/>
                <w:sz w:val="22"/>
                <w:szCs w:val="22"/>
              </w:rPr>
            </w:pPr>
            <w:r w:rsidRPr="00BF2247">
              <w:rPr>
                <w:rFonts w:asciiTheme="majorHAnsi" w:eastAsia="Calibri" w:hAnsiTheme="majorHAnsi" w:cs="Calibri"/>
                <w:sz w:val="22"/>
                <w:szCs w:val="22"/>
              </w:rPr>
              <w:t>Estructural</w:t>
            </w:r>
          </w:p>
        </w:tc>
        <w:tc>
          <w:tcPr>
            <w:tcW w:w="2835" w:type="dxa"/>
            <w:tcBorders>
              <w:top w:val="nil"/>
              <w:left w:val="nil"/>
              <w:bottom w:val="single" w:sz="4" w:space="0" w:color="000000"/>
              <w:right w:val="single" w:sz="4" w:space="0" w:color="000000"/>
            </w:tcBorders>
            <w:vAlign w:val="center"/>
          </w:tcPr>
          <w:p w14:paraId="7533D6A5" w14:textId="7111E601" w:rsidR="003649A7" w:rsidRPr="00BF2247" w:rsidRDefault="0043263B" w:rsidP="00BF2247">
            <w:pPr>
              <w:pStyle w:val="normal0"/>
              <w:jc w:val="both"/>
              <w:rPr>
                <w:rFonts w:asciiTheme="majorHAnsi" w:hAnsiTheme="majorHAnsi"/>
                <w:sz w:val="22"/>
                <w:szCs w:val="22"/>
              </w:rPr>
            </w:pPr>
            <w:r w:rsidRPr="00BF2247">
              <w:rPr>
                <w:rFonts w:asciiTheme="majorHAnsi" w:eastAsia="Calibri" w:hAnsiTheme="majorHAnsi" w:cs="Calibri"/>
                <w:sz w:val="22"/>
                <w:szCs w:val="22"/>
              </w:rPr>
              <w:t xml:space="preserve">Incrementar el número de cedes para la difusión cultural y </w:t>
            </w:r>
            <w:r w:rsidR="003B6E71" w:rsidRPr="00BF2247">
              <w:rPr>
                <w:rFonts w:asciiTheme="majorHAnsi" w:eastAsia="Calibri" w:hAnsiTheme="majorHAnsi" w:cs="Calibri"/>
                <w:sz w:val="22"/>
                <w:szCs w:val="22"/>
              </w:rPr>
              <w:t>sus expresiones</w:t>
            </w:r>
          </w:p>
        </w:tc>
        <w:tc>
          <w:tcPr>
            <w:tcW w:w="2864" w:type="dxa"/>
            <w:tcBorders>
              <w:top w:val="nil"/>
              <w:left w:val="nil"/>
              <w:bottom w:val="single" w:sz="4" w:space="0" w:color="000000"/>
              <w:right w:val="single" w:sz="4" w:space="0" w:color="000000"/>
            </w:tcBorders>
            <w:vAlign w:val="bottom"/>
          </w:tcPr>
          <w:p w14:paraId="60BE7598" w14:textId="119A1017" w:rsidR="003649A7" w:rsidRPr="00BF2247" w:rsidRDefault="00E16536" w:rsidP="00BF2247">
            <w:pPr>
              <w:pStyle w:val="normal0"/>
              <w:jc w:val="both"/>
              <w:rPr>
                <w:rFonts w:asciiTheme="majorHAnsi" w:hAnsiTheme="majorHAnsi"/>
                <w:sz w:val="22"/>
                <w:szCs w:val="22"/>
              </w:rPr>
            </w:pPr>
            <w:r w:rsidRPr="00BF2247">
              <w:rPr>
                <w:rFonts w:asciiTheme="majorHAnsi" w:hAnsiTheme="majorHAnsi"/>
                <w:sz w:val="22"/>
                <w:szCs w:val="22"/>
              </w:rPr>
              <w:t>Este sería 1centro con este enfoque tecnológico; sin embargo, podríamos considerarlo con el 6</w:t>
            </w:r>
            <w:r w:rsidR="00D72632" w:rsidRPr="00BF2247">
              <w:rPr>
                <w:rFonts w:asciiTheme="majorHAnsi" w:hAnsiTheme="majorHAnsi"/>
                <w:sz w:val="22"/>
                <w:szCs w:val="22"/>
              </w:rPr>
              <w:t>º recinto en esta línea estratégica de trabajo (bajo el resguardo de la Secretaría de Cultura.</w:t>
            </w:r>
          </w:p>
        </w:tc>
        <w:tc>
          <w:tcPr>
            <w:tcW w:w="1531" w:type="dxa"/>
            <w:tcBorders>
              <w:top w:val="nil"/>
              <w:left w:val="nil"/>
              <w:bottom w:val="single" w:sz="4" w:space="0" w:color="000000"/>
              <w:right w:val="single" w:sz="4" w:space="0" w:color="000000"/>
            </w:tcBorders>
            <w:vAlign w:val="center"/>
          </w:tcPr>
          <w:p w14:paraId="05B23997" w14:textId="0307FC35" w:rsidR="003649A7" w:rsidRPr="00BF2247" w:rsidRDefault="003B6E71" w:rsidP="00BF2247">
            <w:pPr>
              <w:pStyle w:val="normal0"/>
              <w:jc w:val="center"/>
              <w:rPr>
                <w:rFonts w:asciiTheme="majorHAnsi" w:hAnsiTheme="majorHAnsi"/>
                <w:sz w:val="22"/>
                <w:szCs w:val="22"/>
              </w:rPr>
            </w:pPr>
            <w:r w:rsidRPr="00BF2247">
              <w:rPr>
                <w:rFonts w:asciiTheme="majorHAnsi" w:hAnsiTheme="majorHAnsi"/>
                <w:sz w:val="22"/>
                <w:szCs w:val="22"/>
              </w:rPr>
              <w:t>Permanente</w:t>
            </w:r>
          </w:p>
        </w:tc>
      </w:tr>
      <w:tr w:rsidR="003649A7" w14:paraId="13261C15" w14:textId="77777777">
        <w:trPr>
          <w:trHeight w:val="300"/>
        </w:trPr>
        <w:tc>
          <w:tcPr>
            <w:tcW w:w="2835" w:type="dxa"/>
            <w:tcBorders>
              <w:top w:val="nil"/>
              <w:left w:val="single" w:sz="4" w:space="0" w:color="000000"/>
              <w:bottom w:val="single" w:sz="4" w:space="0" w:color="000000"/>
              <w:right w:val="single" w:sz="4" w:space="0" w:color="000000"/>
            </w:tcBorders>
            <w:vAlign w:val="bottom"/>
          </w:tcPr>
          <w:p w14:paraId="48653F52" w14:textId="77777777" w:rsidR="003649A7" w:rsidRDefault="008F5115">
            <w:pPr>
              <w:pStyle w:val="normal0"/>
            </w:pPr>
            <w:r>
              <w:rPr>
                <w:rFonts w:ascii="Calibri" w:eastAsia="Calibri" w:hAnsi="Calibri" w:cs="Calibri"/>
                <w:sz w:val="22"/>
                <w:szCs w:val="22"/>
              </w:rPr>
              <w:t> </w:t>
            </w:r>
          </w:p>
        </w:tc>
        <w:tc>
          <w:tcPr>
            <w:tcW w:w="2835" w:type="dxa"/>
            <w:tcBorders>
              <w:top w:val="nil"/>
              <w:left w:val="nil"/>
              <w:bottom w:val="single" w:sz="4" w:space="0" w:color="000000"/>
              <w:right w:val="single" w:sz="4" w:space="0" w:color="000000"/>
            </w:tcBorders>
            <w:vAlign w:val="bottom"/>
          </w:tcPr>
          <w:p w14:paraId="6F3AFD8F" w14:textId="77777777" w:rsidR="003649A7" w:rsidRDefault="008F5115">
            <w:pPr>
              <w:pStyle w:val="normal0"/>
            </w:pPr>
            <w:r>
              <w:rPr>
                <w:rFonts w:ascii="Calibri" w:eastAsia="Calibri" w:hAnsi="Calibri" w:cs="Calibri"/>
                <w:sz w:val="22"/>
                <w:szCs w:val="22"/>
              </w:rPr>
              <w:t> </w:t>
            </w:r>
          </w:p>
        </w:tc>
        <w:tc>
          <w:tcPr>
            <w:tcW w:w="2864" w:type="dxa"/>
            <w:tcBorders>
              <w:top w:val="nil"/>
              <w:left w:val="nil"/>
              <w:bottom w:val="single" w:sz="4" w:space="0" w:color="000000"/>
              <w:right w:val="single" w:sz="4" w:space="0" w:color="000000"/>
            </w:tcBorders>
            <w:vAlign w:val="bottom"/>
          </w:tcPr>
          <w:p w14:paraId="451E4FCF" w14:textId="77777777" w:rsidR="003649A7" w:rsidRDefault="003649A7">
            <w:pPr>
              <w:pStyle w:val="normal0"/>
            </w:pPr>
          </w:p>
        </w:tc>
        <w:tc>
          <w:tcPr>
            <w:tcW w:w="1531" w:type="dxa"/>
            <w:tcBorders>
              <w:top w:val="nil"/>
              <w:left w:val="nil"/>
              <w:bottom w:val="single" w:sz="4" w:space="0" w:color="000000"/>
              <w:right w:val="single" w:sz="4" w:space="0" w:color="000000"/>
            </w:tcBorders>
            <w:vAlign w:val="bottom"/>
          </w:tcPr>
          <w:p w14:paraId="36E89197" w14:textId="77777777" w:rsidR="003649A7" w:rsidRDefault="003649A7">
            <w:pPr>
              <w:pStyle w:val="normal0"/>
            </w:pPr>
          </w:p>
        </w:tc>
      </w:tr>
    </w:tbl>
    <w:p w14:paraId="38101D62" w14:textId="77777777" w:rsidR="003649A7" w:rsidRDefault="008F5115">
      <w:pPr>
        <w:pStyle w:val="normal0"/>
        <w:tabs>
          <w:tab w:val="left" w:pos="709"/>
        </w:tabs>
        <w:jc w:val="both"/>
      </w:pPr>
      <w:r>
        <w:rPr>
          <w:rFonts w:ascii="Helvetica Neue" w:eastAsia="Helvetica Neue" w:hAnsi="Helvetica Neue" w:cs="Helvetica Neue"/>
          <w:sz w:val="16"/>
          <w:szCs w:val="16"/>
        </w:rPr>
        <w:t>* Justificar en caso de difícil cuantificación o valoración.</w:t>
      </w:r>
    </w:p>
    <w:p w14:paraId="5D440494" w14:textId="77777777" w:rsidR="003649A7" w:rsidRDefault="003649A7">
      <w:pPr>
        <w:pStyle w:val="normal0"/>
        <w:tabs>
          <w:tab w:val="left" w:pos="709"/>
        </w:tabs>
        <w:jc w:val="both"/>
      </w:pPr>
    </w:p>
    <w:tbl>
      <w:tblPr>
        <w:tblStyle w:val="af"/>
        <w:tblW w:w="10060" w:type="dxa"/>
        <w:tblInd w:w="-70" w:type="dxa"/>
        <w:tblLayout w:type="fixed"/>
        <w:tblLook w:val="0400" w:firstRow="0" w:lastRow="0" w:firstColumn="0" w:lastColumn="0" w:noHBand="0" w:noVBand="1"/>
      </w:tblPr>
      <w:tblGrid>
        <w:gridCol w:w="2620"/>
        <w:gridCol w:w="1540"/>
        <w:gridCol w:w="2498"/>
        <w:gridCol w:w="1582"/>
        <w:gridCol w:w="1820"/>
      </w:tblGrid>
      <w:tr w:rsidR="003649A7" w14:paraId="7CB730AF" w14:textId="77777777">
        <w:trPr>
          <w:trHeight w:val="500"/>
        </w:trPr>
        <w:tc>
          <w:tcPr>
            <w:tcW w:w="41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57082A7" w14:textId="77777777" w:rsidR="003649A7" w:rsidRDefault="008F5115">
            <w:pPr>
              <w:pStyle w:val="normal0"/>
              <w:jc w:val="center"/>
            </w:pPr>
            <w:r>
              <w:rPr>
                <w:rFonts w:ascii="Helvetica Neue" w:eastAsia="Helvetica Neue" w:hAnsi="Helvetica Neue" w:cs="Helvetica Neue"/>
                <w:sz w:val="20"/>
                <w:szCs w:val="20"/>
              </w:rPr>
              <w:t>Impacto hacia:</w:t>
            </w:r>
          </w:p>
        </w:tc>
        <w:tc>
          <w:tcPr>
            <w:tcW w:w="4080" w:type="dxa"/>
            <w:gridSpan w:val="2"/>
            <w:tcBorders>
              <w:top w:val="single" w:sz="4" w:space="0" w:color="000000"/>
              <w:left w:val="nil"/>
              <w:bottom w:val="single" w:sz="4" w:space="0" w:color="000000"/>
              <w:right w:val="single" w:sz="4" w:space="0" w:color="000000"/>
            </w:tcBorders>
            <w:shd w:val="clear" w:color="auto" w:fill="D9D9D9"/>
            <w:vAlign w:val="center"/>
          </w:tcPr>
          <w:p w14:paraId="1850EED4" w14:textId="77777777" w:rsidR="003649A7" w:rsidRDefault="008F5115">
            <w:pPr>
              <w:pStyle w:val="normal0"/>
              <w:jc w:val="center"/>
            </w:pPr>
            <w:r>
              <w:rPr>
                <w:rFonts w:ascii="Helvetica Neue" w:eastAsia="Helvetica Neue" w:hAnsi="Helvetica Neue" w:cs="Helvetica Neue"/>
                <w:sz w:val="20"/>
                <w:szCs w:val="20"/>
              </w:rPr>
              <w:t>Estimado de beneficiados</w:t>
            </w:r>
          </w:p>
        </w:tc>
        <w:tc>
          <w:tcPr>
            <w:tcW w:w="1820" w:type="dxa"/>
            <w:tcBorders>
              <w:top w:val="single" w:sz="4" w:space="0" w:color="000000"/>
              <w:left w:val="nil"/>
              <w:bottom w:val="single" w:sz="4" w:space="0" w:color="000000"/>
              <w:right w:val="single" w:sz="4" w:space="0" w:color="000000"/>
            </w:tcBorders>
            <w:shd w:val="clear" w:color="auto" w:fill="D9D9D9"/>
            <w:vAlign w:val="bottom"/>
          </w:tcPr>
          <w:p w14:paraId="73E6EA4B" w14:textId="77777777" w:rsidR="003649A7" w:rsidRDefault="008F5115">
            <w:pPr>
              <w:pStyle w:val="normal0"/>
              <w:jc w:val="center"/>
            </w:pPr>
            <w:r>
              <w:rPr>
                <w:rFonts w:ascii="Helvetica Neue" w:eastAsia="Helvetica Neue" w:hAnsi="Helvetica Neue" w:cs="Helvetica Neue"/>
                <w:sz w:val="20"/>
                <w:szCs w:val="20"/>
              </w:rPr>
              <w:t>Especifique cómo se obtuvo la cifra*</w:t>
            </w:r>
          </w:p>
        </w:tc>
      </w:tr>
      <w:tr w:rsidR="003649A7" w14:paraId="387D092D" w14:textId="77777777" w:rsidTr="0072410E">
        <w:trPr>
          <w:trHeight w:val="300"/>
        </w:trPr>
        <w:tc>
          <w:tcPr>
            <w:tcW w:w="2620" w:type="dxa"/>
            <w:tcBorders>
              <w:top w:val="nil"/>
              <w:left w:val="single" w:sz="4" w:space="0" w:color="000000"/>
              <w:bottom w:val="single" w:sz="4" w:space="0" w:color="000000"/>
              <w:right w:val="single" w:sz="4" w:space="0" w:color="000000"/>
            </w:tcBorders>
            <w:shd w:val="clear" w:color="auto" w:fill="D9D9D9"/>
            <w:vAlign w:val="center"/>
          </w:tcPr>
          <w:p w14:paraId="1AD3AA14" w14:textId="77777777" w:rsidR="003649A7" w:rsidRDefault="008F5115" w:rsidP="0072410E">
            <w:pPr>
              <w:pStyle w:val="normal0"/>
              <w:jc w:val="center"/>
            </w:pPr>
            <w:r>
              <w:rPr>
                <w:rFonts w:ascii="Helvetica Neue" w:eastAsia="Helvetica Neue" w:hAnsi="Helvetica Neue" w:cs="Helvetica Neue"/>
                <w:sz w:val="20"/>
                <w:szCs w:val="20"/>
              </w:rPr>
              <w:t>La ciudadanía</w:t>
            </w:r>
          </w:p>
        </w:tc>
        <w:tc>
          <w:tcPr>
            <w:tcW w:w="1540" w:type="dxa"/>
            <w:tcBorders>
              <w:top w:val="nil"/>
              <w:left w:val="nil"/>
              <w:bottom w:val="single" w:sz="4" w:space="0" w:color="000000"/>
              <w:right w:val="single" w:sz="4" w:space="0" w:color="000000"/>
            </w:tcBorders>
            <w:vAlign w:val="center"/>
          </w:tcPr>
          <w:p w14:paraId="45308886" w14:textId="2E7F98A7" w:rsidR="003649A7" w:rsidRDefault="00C873DD" w:rsidP="0072410E">
            <w:pPr>
              <w:pStyle w:val="normal0"/>
              <w:jc w:val="center"/>
            </w:pPr>
            <w:r>
              <w:rPr>
                <w:rFonts w:ascii="Helvetica Neue" w:eastAsia="Helvetica Neue" w:hAnsi="Helvetica Neue" w:cs="Helvetica Neue"/>
                <w:sz w:val="20"/>
                <w:szCs w:val="20"/>
              </w:rPr>
              <w:t>Si</w:t>
            </w:r>
          </w:p>
        </w:tc>
        <w:tc>
          <w:tcPr>
            <w:tcW w:w="2498" w:type="dxa"/>
            <w:tcBorders>
              <w:top w:val="nil"/>
              <w:left w:val="nil"/>
              <w:bottom w:val="single" w:sz="4" w:space="0" w:color="000000"/>
              <w:right w:val="single" w:sz="4" w:space="0" w:color="000000"/>
            </w:tcBorders>
            <w:shd w:val="clear" w:color="auto" w:fill="D9D9D9"/>
            <w:vAlign w:val="center"/>
          </w:tcPr>
          <w:p w14:paraId="71F24C8D" w14:textId="77777777" w:rsidR="003649A7" w:rsidRDefault="008F5115" w:rsidP="0072410E">
            <w:pPr>
              <w:pStyle w:val="normal0"/>
              <w:jc w:val="center"/>
            </w:pPr>
            <w:r>
              <w:rPr>
                <w:rFonts w:ascii="Helvetica Neue" w:eastAsia="Helvetica Neue" w:hAnsi="Helvetica Neue" w:cs="Helvetica Neue"/>
                <w:sz w:val="20"/>
                <w:szCs w:val="20"/>
              </w:rPr>
              <w:t>Ciudadanos</w:t>
            </w:r>
          </w:p>
        </w:tc>
        <w:tc>
          <w:tcPr>
            <w:tcW w:w="1582" w:type="dxa"/>
            <w:tcBorders>
              <w:top w:val="nil"/>
              <w:left w:val="nil"/>
              <w:bottom w:val="single" w:sz="4" w:space="0" w:color="000000"/>
              <w:right w:val="single" w:sz="4" w:space="0" w:color="000000"/>
            </w:tcBorders>
            <w:vAlign w:val="center"/>
          </w:tcPr>
          <w:p w14:paraId="776FAF2F" w14:textId="340D6A76" w:rsidR="003649A7" w:rsidRDefault="0072410E" w:rsidP="0072410E">
            <w:pPr>
              <w:pStyle w:val="normal0"/>
              <w:jc w:val="center"/>
            </w:pPr>
            <w:r>
              <w:rPr>
                <w:rFonts w:ascii="Helvetica Neue" w:eastAsia="Helvetica Neue" w:hAnsi="Helvetica Neue" w:cs="Helvetica Neue"/>
                <w:sz w:val="20"/>
                <w:szCs w:val="20"/>
              </w:rPr>
              <w:t>5,520</w:t>
            </w:r>
          </w:p>
        </w:tc>
        <w:tc>
          <w:tcPr>
            <w:tcW w:w="1820" w:type="dxa"/>
            <w:tcBorders>
              <w:top w:val="nil"/>
              <w:left w:val="nil"/>
              <w:bottom w:val="single" w:sz="4" w:space="0" w:color="000000"/>
              <w:right w:val="single" w:sz="4" w:space="0" w:color="000000"/>
            </w:tcBorders>
            <w:vAlign w:val="bottom"/>
          </w:tcPr>
          <w:p w14:paraId="12A0A8EB" w14:textId="612A4AAC" w:rsidR="003649A7" w:rsidRPr="0072410E" w:rsidRDefault="0072410E">
            <w:pPr>
              <w:pStyle w:val="normal0"/>
              <w:jc w:val="center"/>
              <w:rPr>
                <w:sz w:val="16"/>
                <w:szCs w:val="16"/>
              </w:rPr>
            </w:pPr>
            <w:r w:rsidRPr="0072410E">
              <w:rPr>
                <w:rFonts w:ascii="Helvetica Neue" w:hAnsi="Helvetica Neue" w:cs="Helvetica Neue"/>
                <w:color w:val="auto"/>
                <w:sz w:val="16"/>
                <w:szCs w:val="16"/>
                <w:lang w:val="es-ES"/>
              </w:rPr>
              <w:t>10 talleres/trimestre * 10 personas/taller * 3 trimestres/año * 5 años + 5 conferencias/trimestre * 50 personas/conferencia * 3 trimestres/año * 5 años + 3 laboratorios/trimestre * 6 personas/laboratorio * 3 trimestres/año * 5 años= 1104  personas/año * 5 años = 5520 personas</w:t>
            </w:r>
            <w:r w:rsidR="008F5115" w:rsidRPr="0072410E">
              <w:rPr>
                <w:rFonts w:ascii="Helvetica Neue" w:eastAsia="Helvetica Neue" w:hAnsi="Helvetica Neue" w:cs="Helvetica Neue"/>
                <w:sz w:val="16"/>
                <w:szCs w:val="16"/>
              </w:rPr>
              <w:t> </w:t>
            </w:r>
          </w:p>
        </w:tc>
      </w:tr>
      <w:tr w:rsidR="003649A7" w14:paraId="123BBD78" w14:textId="77777777">
        <w:trPr>
          <w:trHeight w:val="340"/>
        </w:trPr>
        <w:tc>
          <w:tcPr>
            <w:tcW w:w="2620" w:type="dxa"/>
            <w:tcBorders>
              <w:top w:val="nil"/>
              <w:left w:val="single" w:sz="4" w:space="0" w:color="000000"/>
              <w:bottom w:val="single" w:sz="4" w:space="0" w:color="000000"/>
              <w:right w:val="single" w:sz="4" w:space="0" w:color="000000"/>
            </w:tcBorders>
            <w:shd w:val="clear" w:color="auto" w:fill="D9D9D9"/>
            <w:vAlign w:val="bottom"/>
          </w:tcPr>
          <w:p w14:paraId="2FD5D9F7" w14:textId="77777777" w:rsidR="003649A7" w:rsidRDefault="008F5115">
            <w:pPr>
              <w:pStyle w:val="normal0"/>
            </w:pPr>
            <w:r>
              <w:rPr>
                <w:rFonts w:ascii="Helvetica Neue" w:eastAsia="Helvetica Neue" w:hAnsi="Helvetica Neue" w:cs="Helvetica Neue"/>
                <w:sz w:val="20"/>
                <w:szCs w:val="20"/>
              </w:rPr>
              <w:t>El solicitante</w:t>
            </w:r>
          </w:p>
        </w:tc>
        <w:tc>
          <w:tcPr>
            <w:tcW w:w="1540" w:type="dxa"/>
            <w:tcBorders>
              <w:top w:val="nil"/>
              <w:left w:val="nil"/>
              <w:bottom w:val="single" w:sz="4" w:space="0" w:color="000000"/>
              <w:right w:val="single" w:sz="4" w:space="0" w:color="000000"/>
            </w:tcBorders>
            <w:vAlign w:val="bottom"/>
          </w:tcPr>
          <w:p w14:paraId="3A17B1AC" w14:textId="38DCDA9A" w:rsidR="003649A7" w:rsidRDefault="008F5115" w:rsidP="00C873DD">
            <w:pPr>
              <w:pStyle w:val="normal0"/>
              <w:jc w:val="center"/>
            </w:pPr>
            <w:r>
              <w:rPr>
                <w:rFonts w:ascii="Helvetica Neue" w:eastAsia="Helvetica Neue" w:hAnsi="Helvetica Neue" w:cs="Helvetica Neue"/>
                <w:sz w:val="20"/>
                <w:szCs w:val="20"/>
              </w:rPr>
              <w:t> </w:t>
            </w:r>
            <w:r w:rsidR="00C873DD">
              <w:rPr>
                <w:rFonts w:ascii="Helvetica Neue" w:eastAsia="Helvetica Neue" w:hAnsi="Helvetica Neue" w:cs="Helvetica Neue"/>
                <w:sz w:val="20"/>
                <w:szCs w:val="20"/>
              </w:rPr>
              <w:t>No</w:t>
            </w:r>
          </w:p>
        </w:tc>
        <w:tc>
          <w:tcPr>
            <w:tcW w:w="2498" w:type="dxa"/>
            <w:tcBorders>
              <w:top w:val="nil"/>
              <w:left w:val="nil"/>
              <w:bottom w:val="single" w:sz="4" w:space="0" w:color="000000"/>
              <w:right w:val="single" w:sz="4" w:space="0" w:color="000000"/>
            </w:tcBorders>
            <w:shd w:val="clear" w:color="auto" w:fill="D9D9D9"/>
            <w:vAlign w:val="bottom"/>
          </w:tcPr>
          <w:p w14:paraId="3A07DE43" w14:textId="77777777" w:rsidR="003649A7" w:rsidRDefault="008F5115">
            <w:pPr>
              <w:pStyle w:val="normal0"/>
            </w:pPr>
            <w:r>
              <w:rPr>
                <w:rFonts w:ascii="Helvetica Neue" w:eastAsia="Helvetica Neue" w:hAnsi="Helvetica Neue" w:cs="Helvetica Neue"/>
                <w:sz w:val="20"/>
                <w:szCs w:val="20"/>
              </w:rPr>
              <w:t>Servidores Públicos</w:t>
            </w:r>
          </w:p>
        </w:tc>
        <w:tc>
          <w:tcPr>
            <w:tcW w:w="1582" w:type="dxa"/>
            <w:tcBorders>
              <w:top w:val="nil"/>
              <w:left w:val="nil"/>
              <w:bottom w:val="single" w:sz="4" w:space="0" w:color="000000"/>
              <w:right w:val="single" w:sz="4" w:space="0" w:color="000000"/>
            </w:tcBorders>
            <w:vAlign w:val="bottom"/>
          </w:tcPr>
          <w:p w14:paraId="5AE694D1" w14:textId="0BBB112D" w:rsidR="003649A7" w:rsidRDefault="00C873DD">
            <w:pPr>
              <w:pStyle w:val="normal0"/>
              <w:jc w:val="center"/>
            </w:pPr>
            <w:r>
              <w:rPr>
                <w:rFonts w:ascii="Helvetica Neue" w:eastAsia="Helvetica Neue" w:hAnsi="Helvetica Neue" w:cs="Helvetica Neue"/>
                <w:sz w:val="20"/>
                <w:szCs w:val="20"/>
              </w:rPr>
              <w:t>0</w:t>
            </w:r>
            <w:r w:rsidR="008F5115">
              <w:rPr>
                <w:rFonts w:ascii="Helvetica Neue" w:eastAsia="Helvetica Neue" w:hAnsi="Helvetica Neue" w:cs="Helvetica Neue"/>
                <w:sz w:val="20"/>
                <w:szCs w:val="20"/>
              </w:rPr>
              <w:t> </w:t>
            </w:r>
          </w:p>
        </w:tc>
        <w:tc>
          <w:tcPr>
            <w:tcW w:w="1820" w:type="dxa"/>
            <w:tcBorders>
              <w:top w:val="nil"/>
              <w:left w:val="nil"/>
              <w:bottom w:val="single" w:sz="4" w:space="0" w:color="000000"/>
              <w:right w:val="single" w:sz="4" w:space="0" w:color="000000"/>
            </w:tcBorders>
            <w:vAlign w:val="bottom"/>
          </w:tcPr>
          <w:p w14:paraId="5AE80604" w14:textId="77777777" w:rsidR="003649A7" w:rsidRDefault="008F5115">
            <w:pPr>
              <w:pStyle w:val="normal0"/>
              <w:jc w:val="center"/>
            </w:pPr>
            <w:r>
              <w:rPr>
                <w:rFonts w:ascii="Helvetica Neue" w:eastAsia="Helvetica Neue" w:hAnsi="Helvetica Neue" w:cs="Helvetica Neue"/>
                <w:sz w:val="20"/>
                <w:szCs w:val="20"/>
              </w:rPr>
              <w:t> </w:t>
            </w:r>
          </w:p>
        </w:tc>
      </w:tr>
      <w:tr w:rsidR="003649A7" w14:paraId="3D23F2A5" w14:textId="77777777">
        <w:trPr>
          <w:trHeight w:val="700"/>
        </w:trPr>
        <w:tc>
          <w:tcPr>
            <w:tcW w:w="2620" w:type="dxa"/>
            <w:tcBorders>
              <w:top w:val="nil"/>
              <w:left w:val="single" w:sz="4" w:space="0" w:color="000000"/>
              <w:bottom w:val="single" w:sz="4" w:space="0" w:color="000000"/>
              <w:right w:val="single" w:sz="4" w:space="0" w:color="000000"/>
            </w:tcBorders>
            <w:shd w:val="clear" w:color="auto" w:fill="D9D9D9"/>
            <w:vAlign w:val="bottom"/>
          </w:tcPr>
          <w:p w14:paraId="18E05B4B" w14:textId="77777777" w:rsidR="003649A7" w:rsidRDefault="008F5115">
            <w:pPr>
              <w:pStyle w:val="normal0"/>
            </w:pPr>
            <w:r>
              <w:rPr>
                <w:rFonts w:ascii="Helvetica Neue" w:eastAsia="Helvetica Neue" w:hAnsi="Helvetica Neue" w:cs="Helvetica Neue"/>
                <w:sz w:val="20"/>
                <w:szCs w:val="20"/>
              </w:rPr>
              <w:t>Otras dependencias, órganos desconcentrados, delegaciones o entidades</w:t>
            </w:r>
          </w:p>
        </w:tc>
        <w:tc>
          <w:tcPr>
            <w:tcW w:w="1540" w:type="dxa"/>
            <w:tcBorders>
              <w:top w:val="nil"/>
              <w:left w:val="nil"/>
              <w:bottom w:val="single" w:sz="4" w:space="0" w:color="000000"/>
              <w:right w:val="single" w:sz="4" w:space="0" w:color="000000"/>
            </w:tcBorders>
            <w:vAlign w:val="bottom"/>
          </w:tcPr>
          <w:p w14:paraId="721B16A6" w14:textId="69DB6CCE" w:rsidR="003649A7" w:rsidRDefault="008F5115">
            <w:pPr>
              <w:pStyle w:val="normal0"/>
              <w:jc w:val="center"/>
            </w:pPr>
            <w:r>
              <w:rPr>
                <w:rFonts w:ascii="Helvetica Neue" w:eastAsia="Helvetica Neue" w:hAnsi="Helvetica Neue" w:cs="Helvetica Neue"/>
                <w:sz w:val="20"/>
                <w:szCs w:val="20"/>
              </w:rPr>
              <w:t> </w:t>
            </w:r>
            <w:r w:rsidR="00C873DD">
              <w:rPr>
                <w:rFonts w:ascii="Helvetica Neue" w:eastAsia="Helvetica Neue" w:hAnsi="Helvetica Neue" w:cs="Helvetica Neue"/>
                <w:sz w:val="20"/>
                <w:szCs w:val="20"/>
              </w:rPr>
              <w:t>No</w:t>
            </w:r>
          </w:p>
        </w:tc>
        <w:tc>
          <w:tcPr>
            <w:tcW w:w="2498" w:type="dxa"/>
            <w:tcBorders>
              <w:top w:val="nil"/>
              <w:left w:val="nil"/>
              <w:bottom w:val="single" w:sz="4" w:space="0" w:color="000000"/>
              <w:right w:val="single" w:sz="4" w:space="0" w:color="000000"/>
            </w:tcBorders>
            <w:shd w:val="clear" w:color="auto" w:fill="D9D9D9"/>
            <w:vAlign w:val="bottom"/>
          </w:tcPr>
          <w:p w14:paraId="1440C64F" w14:textId="77777777" w:rsidR="003649A7" w:rsidRDefault="008F5115">
            <w:pPr>
              <w:pStyle w:val="normal0"/>
            </w:pPr>
            <w:r>
              <w:rPr>
                <w:rFonts w:ascii="Helvetica Neue" w:eastAsia="Helvetica Neue" w:hAnsi="Helvetica Neue" w:cs="Helvetica Neue"/>
                <w:sz w:val="20"/>
                <w:szCs w:val="20"/>
              </w:rPr>
              <w:t>Otras dependencias, órganos desconcentrados, delegaciones o entidades</w:t>
            </w:r>
          </w:p>
        </w:tc>
        <w:tc>
          <w:tcPr>
            <w:tcW w:w="1582" w:type="dxa"/>
            <w:tcBorders>
              <w:top w:val="nil"/>
              <w:left w:val="nil"/>
              <w:bottom w:val="single" w:sz="4" w:space="0" w:color="000000"/>
              <w:right w:val="single" w:sz="4" w:space="0" w:color="000000"/>
            </w:tcBorders>
            <w:vAlign w:val="bottom"/>
          </w:tcPr>
          <w:p w14:paraId="14047CAC" w14:textId="228EACE9" w:rsidR="003649A7" w:rsidRDefault="008F5115">
            <w:pPr>
              <w:pStyle w:val="normal0"/>
              <w:jc w:val="center"/>
            </w:pPr>
            <w:r>
              <w:rPr>
                <w:rFonts w:ascii="Helvetica Neue" w:eastAsia="Helvetica Neue" w:hAnsi="Helvetica Neue" w:cs="Helvetica Neue"/>
                <w:sz w:val="20"/>
                <w:szCs w:val="20"/>
              </w:rPr>
              <w:t> </w:t>
            </w:r>
            <w:r w:rsidR="00C873DD">
              <w:rPr>
                <w:rFonts w:ascii="Helvetica Neue" w:eastAsia="Helvetica Neue" w:hAnsi="Helvetica Neue" w:cs="Helvetica Neue"/>
                <w:sz w:val="20"/>
                <w:szCs w:val="20"/>
              </w:rPr>
              <w:t>0</w:t>
            </w:r>
          </w:p>
        </w:tc>
        <w:tc>
          <w:tcPr>
            <w:tcW w:w="1820" w:type="dxa"/>
            <w:tcBorders>
              <w:top w:val="nil"/>
              <w:left w:val="nil"/>
              <w:bottom w:val="single" w:sz="4" w:space="0" w:color="000000"/>
              <w:right w:val="single" w:sz="4" w:space="0" w:color="000000"/>
            </w:tcBorders>
            <w:vAlign w:val="bottom"/>
          </w:tcPr>
          <w:p w14:paraId="0B2FA043" w14:textId="77777777" w:rsidR="003649A7" w:rsidRDefault="008F5115">
            <w:pPr>
              <w:pStyle w:val="normal0"/>
              <w:jc w:val="center"/>
            </w:pPr>
            <w:r>
              <w:rPr>
                <w:rFonts w:ascii="Helvetica Neue" w:eastAsia="Helvetica Neue" w:hAnsi="Helvetica Neue" w:cs="Helvetica Neue"/>
                <w:sz w:val="20"/>
                <w:szCs w:val="20"/>
              </w:rPr>
              <w:t> </w:t>
            </w:r>
          </w:p>
        </w:tc>
      </w:tr>
    </w:tbl>
    <w:p w14:paraId="272088A6" w14:textId="77777777" w:rsidR="003649A7" w:rsidRDefault="008F5115">
      <w:pPr>
        <w:pStyle w:val="normal0"/>
        <w:tabs>
          <w:tab w:val="left" w:pos="709"/>
        </w:tabs>
        <w:jc w:val="both"/>
      </w:pPr>
      <w:r>
        <w:rPr>
          <w:rFonts w:ascii="Helvetica Neue" w:eastAsia="Helvetica Neue" w:hAnsi="Helvetica Neue" w:cs="Helvetica Neue"/>
          <w:sz w:val="16"/>
          <w:szCs w:val="16"/>
        </w:rPr>
        <w:t>* Para el caso de proyectos de impacto transversal mencione las dependencias, órganos desconcentrados, delegaciones o entidades beneficiadas.</w:t>
      </w:r>
    </w:p>
    <w:p w14:paraId="26270094" w14:textId="77777777" w:rsidR="003649A7" w:rsidRDefault="003649A7">
      <w:pPr>
        <w:pStyle w:val="normal0"/>
        <w:tabs>
          <w:tab w:val="left" w:pos="709"/>
        </w:tabs>
        <w:jc w:val="both"/>
      </w:pPr>
    </w:p>
    <w:p w14:paraId="01B9FBBA" w14:textId="77777777" w:rsidR="0072410E" w:rsidRDefault="0072410E">
      <w:pPr>
        <w:pStyle w:val="normal0"/>
        <w:tabs>
          <w:tab w:val="left" w:pos="709"/>
        </w:tabs>
        <w:jc w:val="both"/>
      </w:pPr>
    </w:p>
    <w:p w14:paraId="56FAAD4A" w14:textId="77777777" w:rsidR="0072410E" w:rsidRDefault="0072410E">
      <w:pPr>
        <w:pStyle w:val="normal0"/>
        <w:tabs>
          <w:tab w:val="left" w:pos="709"/>
        </w:tabs>
        <w:jc w:val="both"/>
      </w:pPr>
    </w:p>
    <w:p w14:paraId="69D6DBDB" w14:textId="77777777" w:rsidR="0072410E" w:rsidRDefault="0072410E">
      <w:pPr>
        <w:pStyle w:val="normal0"/>
        <w:tabs>
          <w:tab w:val="left" w:pos="709"/>
        </w:tabs>
        <w:jc w:val="both"/>
      </w:pPr>
    </w:p>
    <w:p w14:paraId="72BD4795" w14:textId="77777777" w:rsidR="0072410E" w:rsidRDefault="0072410E">
      <w:pPr>
        <w:pStyle w:val="normal0"/>
        <w:tabs>
          <w:tab w:val="left" w:pos="709"/>
        </w:tabs>
        <w:jc w:val="both"/>
      </w:pPr>
    </w:p>
    <w:p w14:paraId="414DF10D" w14:textId="77777777" w:rsidR="003649A7" w:rsidRDefault="008F5115">
      <w:pPr>
        <w:pStyle w:val="normal0"/>
        <w:numPr>
          <w:ilvl w:val="0"/>
          <w:numId w:val="1"/>
        </w:numPr>
        <w:tabs>
          <w:tab w:val="left" w:pos="709"/>
        </w:tabs>
        <w:ind w:hanging="360"/>
        <w:contextualSpacing/>
        <w:rPr>
          <w:rFonts w:ascii="Helvetica Neue" w:eastAsia="Helvetica Neue" w:hAnsi="Helvetica Neue" w:cs="Helvetica Neue"/>
          <w:b/>
          <w:sz w:val="20"/>
          <w:szCs w:val="20"/>
        </w:rPr>
      </w:pPr>
      <w:r>
        <w:rPr>
          <w:rFonts w:ascii="Helvetica Neue" w:eastAsia="Helvetica Neue" w:hAnsi="Helvetica Neue" w:cs="Helvetica Neue"/>
          <w:b/>
          <w:sz w:val="20"/>
          <w:szCs w:val="20"/>
        </w:rPr>
        <w:t>Consideraciones Generales</w:t>
      </w:r>
    </w:p>
    <w:p w14:paraId="66255DE8" w14:textId="77777777" w:rsidR="003649A7" w:rsidRDefault="003649A7">
      <w:pPr>
        <w:pStyle w:val="normal0"/>
        <w:tabs>
          <w:tab w:val="left" w:pos="709"/>
        </w:tabs>
      </w:pPr>
    </w:p>
    <w:tbl>
      <w:tblPr>
        <w:tblStyle w:val="af0"/>
        <w:tblW w:w="10065" w:type="dxa"/>
        <w:tblInd w:w="-75" w:type="dxa"/>
        <w:tblLayout w:type="fixed"/>
        <w:tblLook w:val="0400" w:firstRow="0" w:lastRow="0" w:firstColumn="0" w:lastColumn="0" w:noHBand="0" w:noVBand="1"/>
      </w:tblPr>
      <w:tblGrid>
        <w:gridCol w:w="10065"/>
      </w:tblGrid>
      <w:tr w:rsidR="003649A7" w14:paraId="3AAB2C98" w14:textId="77777777">
        <w:trPr>
          <w:trHeight w:val="300"/>
        </w:trPr>
        <w:tc>
          <w:tcPr>
            <w:tcW w:w="100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90737C" w14:textId="77777777" w:rsidR="003649A7" w:rsidRDefault="008F5115">
            <w:pPr>
              <w:pStyle w:val="normal0"/>
              <w:jc w:val="center"/>
            </w:pPr>
            <w:r>
              <w:rPr>
                <w:rFonts w:ascii="Helvetica Neue" w:eastAsia="Helvetica Neue" w:hAnsi="Helvetica Neue" w:cs="Helvetica Neue"/>
                <w:sz w:val="20"/>
                <w:szCs w:val="20"/>
              </w:rPr>
              <w:t>Comentarios</w:t>
            </w:r>
          </w:p>
        </w:tc>
      </w:tr>
      <w:tr w:rsidR="003649A7" w14:paraId="28C15045" w14:textId="77777777">
        <w:trPr>
          <w:trHeight w:val="300"/>
        </w:trPr>
        <w:tc>
          <w:tcPr>
            <w:tcW w:w="10065" w:type="dxa"/>
            <w:tcBorders>
              <w:top w:val="single" w:sz="4" w:space="0" w:color="000000"/>
              <w:left w:val="single" w:sz="4" w:space="0" w:color="000000"/>
              <w:bottom w:val="single" w:sz="4" w:space="0" w:color="000000"/>
              <w:right w:val="single" w:sz="4" w:space="0" w:color="000000"/>
            </w:tcBorders>
            <w:vAlign w:val="center"/>
          </w:tcPr>
          <w:p w14:paraId="782B2DA4" w14:textId="4BC1EB35" w:rsidR="00C46E1E" w:rsidRDefault="001A6D30" w:rsidP="00037327">
            <w:pPr>
              <w:pStyle w:val="normal0"/>
              <w:rPr>
                <w:rFonts w:ascii="Calibri" w:eastAsia="Calibri" w:hAnsi="Calibri" w:cs="Calibri"/>
                <w:b/>
                <w:sz w:val="16"/>
                <w:szCs w:val="16"/>
              </w:rPr>
            </w:pPr>
            <w:r>
              <w:rPr>
                <w:rFonts w:ascii="Calibri" w:eastAsia="Calibri" w:hAnsi="Calibri" w:cs="Calibri"/>
                <w:b/>
                <w:sz w:val="16"/>
                <w:szCs w:val="16"/>
              </w:rPr>
              <w:t>Es necesario aclarar que</w:t>
            </w:r>
            <w:r w:rsidR="00037327">
              <w:rPr>
                <w:rFonts w:ascii="Calibri" w:eastAsia="Calibri" w:hAnsi="Calibri" w:cs="Calibri"/>
                <w:b/>
                <w:sz w:val="16"/>
                <w:szCs w:val="16"/>
              </w:rPr>
              <w:t xml:space="preserve"> aunque</w:t>
            </w:r>
            <w:r>
              <w:rPr>
                <w:rFonts w:ascii="Calibri" w:eastAsia="Calibri" w:hAnsi="Calibri" w:cs="Calibri"/>
                <w:b/>
                <w:sz w:val="16"/>
                <w:szCs w:val="16"/>
              </w:rPr>
              <w:t xml:space="preserve"> el enfoque de este proyecto es tecnológico cultura, </w:t>
            </w:r>
            <w:r w:rsidR="00037327">
              <w:rPr>
                <w:rFonts w:ascii="Calibri" w:eastAsia="Calibri" w:hAnsi="Calibri" w:cs="Calibri"/>
                <w:b/>
                <w:sz w:val="16"/>
                <w:szCs w:val="16"/>
              </w:rPr>
              <w:t xml:space="preserve">los </w:t>
            </w:r>
            <w:r>
              <w:rPr>
                <w:rFonts w:ascii="Calibri" w:eastAsia="Calibri" w:hAnsi="Calibri" w:cs="Calibri"/>
                <w:b/>
                <w:sz w:val="16"/>
                <w:szCs w:val="16"/>
              </w:rPr>
              <w:t xml:space="preserve">beneficios que se </w:t>
            </w:r>
            <w:r w:rsidR="00037327">
              <w:rPr>
                <w:rFonts w:ascii="Calibri" w:eastAsia="Calibri" w:hAnsi="Calibri" w:cs="Calibri"/>
                <w:b/>
                <w:sz w:val="16"/>
                <w:szCs w:val="16"/>
              </w:rPr>
              <w:t xml:space="preserve">buscan y </w:t>
            </w:r>
            <w:r>
              <w:rPr>
                <w:rFonts w:ascii="Calibri" w:eastAsia="Calibri" w:hAnsi="Calibri" w:cs="Calibri"/>
                <w:b/>
                <w:sz w:val="16"/>
                <w:szCs w:val="16"/>
              </w:rPr>
              <w:t>obt</w:t>
            </w:r>
            <w:r w:rsidR="00037327">
              <w:rPr>
                <w:rFonts w:ascii="Calibri" w:eastAsia="Calibri" w:hAnsi="Calibri" w:cs="Calibri"/>
                <w:b/>
                <w:sz w:val="16"/>
                <w:szCs w:val="16"/>
              </w:rPr>
              <w:t xml:space="preserve">ienen a partir </w:t>
            </w:r>
            <w:r>
              <w:rPr>
                <w:rFonts w:ascii="Calibri" w:eastAsia="Calibri" w:hAnsi="Calibri" w:cs="Calibri"/>
                <w:b/>
                <w:sz w:val="16"/>
                <w:szCs w:val="16"/>
              </w:rPr>
              <w:t xml:space="preserve">de </w:t>
            </w:r>
            <w:r w:rsidR="00C46E1E">
              <w:rPr>
                <w:rFonts w:ascii="Calibri" w:eastAsia="Calibri" w:hAnsi="Calibri" w:cs="Calibri"/>
                <w:b/>
                <w:sz w:val="16"/>
                <w:szCs w:val="16"/>
              </w:rPr>
              <w:t xml:space="preserve">este tipo de acciones </w:t>
            </w:r>
            <w:r>
              <w:rPr>
                <w:rFonts w:ascii="Calibri" w:eastAsia="Calibri" w:hAnsi="Calibri" w:cs="Calibri"/>
                <w:b/>
                <w:sz w:val="16"/>
                <w:szCs w:val="16"/>
              </w:rPr>
              <w:t xml:space="preserve">son </w:t>
            </w:r>
            <w:r w:rsidR="00037327">
              <w:rPr>
                <w:rFonts w:ascii="Calibri" w:eastAsia="Calibri" w:hAnsi="Calibri" w:cs="Calibri"/>
                <w:b/>
                <w:sz w:val="16"/>
                <w:szCs w:val="16"/>
              </w:rPr>
              <w:t xml:space="preserve">intangibles, derivado de que el foco real de acción es la población de la Ciudad de México. </w:t>
            </w:r>
          </w:p>
          <w:p w14:paraId="32C0C7E4" w14:textId="151ECD6D" w:rsidR="003649A7" w:rsidRDefault="003649A7" w:rsidP="00C46E1E">
            <w:pPr>
              <w:pStyle w:val="normal0"/>
            </w:pPr>
          </w:p>
        </w:tc>
      </w:tr>
    </w:tbl>
    <w:p w14:paraId="1B3123C3" w14:textId="77777777" w:rsidR="003649A7" w:rsidRDefault="003649A7">
      <w:pPr>
        <w:pStyle w:val="normal0"/>
        <w:tabs>
          <w:tab w:val="left" w:pos="709"/>
        </w:tabs>
      </w:pPr>
    </w:p>
    <w:tbl>
      <w:tblPr>
        <w:tblStyle w:val="af1"/>
        <w:tblW w:w="10065" w:type="dxa"/>
        <w:tblInd w:w="-80" w:type="dxa"/>
        <w:tblLayout w:type="fixed"/>
        <w:tblLook w:val="0400" w:firstRow="0" w:lastRow="0" w:firstColumn="0" w:lastColumn="0" w:noHBand="0" w:noVBand="1"/>
      </w:tblPr>
      <w:tblGrid>
        <w:gridCol w:w="3460"/>
        <w:gridCol w:w="2494"/>
        <w:gridCol w:w="1701"/>
        <w:gridCol w:w="2410"/>
      </w:tblGrid>
      <w:tr w:rsidR="003649A7" w14:paraId="7084E38F" w14:textId="77777777">
        <w:trPr>
          <w:trHeight w:val="30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4735A843" w14:textId="77777777" w:rsidR="003649A7" w:rsidRDefault="008F5115">
            <w:pPr>
              <w:pStyle w:val="normal0"/>
              <w:jc w:val="center"/>
            </w:pPr>
            <w:r>
              <w:rPr>
                <w:rFonts w:ascii="Arial" w:eastAsia="Arial" w:hAnsi="Arial" w:cs="Arial"/>
                <w:sz w:val="20"/>
                <w:szCs w:val="20"/>
              </w:rPr>
              <w:t>Responsable de la Información</w:t>
            </w:r>
          </w:p>
        </w:tc>
      </w:tr>
      <w:tr w:rsidR="003649A7" w14:paraId="587CA58D" w14:textId="77777777">
        <w:trPr>
          <w:trHeight w:val="300"/>
        </w:trPr>
        <w:tc>
          <w:tcPr>
            <w:tcW w:w="3460" w:type="dxa"/>
            <w:tcBorders>
              <w:top w:val="nil"/>
              <w:left w:val="single" w:sz="8" w:space="0" w:color="000000"/>
              <w:bottom w:val="single" w:sz="8" w:space="0" w:color="000000"/>
              <w:right w:val="single" w:sz="8" w:space="0" w:color="000000"/>
            </w:tcBorders>
            <w:shd w:val="clear" w:color="auto" w:fill="D9D9D9"/>
            <w:vAlign w:val="center"/>
          </w:tcPr>
          <w:p w14:paraId="351AE142" w14:textId="77777777" w:rsidR="003649A7" w:rsidRDefault="008F5115">
            <w:pPr>
              <w:pStyle w:val="normal0"/>
            </w:pPr>
            <w:r>
              <w:rPr>
                <w:rFonts w:ascii="Arial" w:eastAsia="Arial" w:hAnsi="Arial" w:cs="Arial"/>
                <w:sz w:val="20"/>
                <w:szCs w:val="20"/>
              </w:rPr>
              <w:t>Nombre:</w:t>
            </w:r>
          </w:p>
        </w:tc>
        <w:tc>
          <w:tcPr>
            <w:tcW w:w="2494" w:type="dxa"/>
            <w:tcBorders>
              <w:top w:val="nil"/>
              <w:left w:val="nil"/>
              <w:bottom w:val="single" w:sz="8" w:space="0" w:color="000000"/>
              <w:right w:val="nil"/>
            </w:tcBorders>
            <w:vAlign w:val="center"/>
          </w:tcPr>
          <w:p w14:paraId="634061A3" w14:textId="2C7B363F" w:rsidR="003649A7" w:rsidRDefault="008F5115">
            <w:pPr>
              <w:pStyle w:val="normal0"/>
            </w:pPr>
            <w:r>
              <w:rPr>
                <w:rFonts w:ascii="Calibri" w:eastAsia="Calibri" w:hAnsi="Calibri" w:cs="Calibri"/>
                <w:sz w:val="22"/>
                <w:szCs w:val="22"/>
              </w:rPr>
              <w:t> </w:t>
            </w:r>
            <w:proofErr w:type="spellStart"/>
            <w:r w:rsidR="001F6E01">
              <w:rPr>
                <w:rFonts w:ascii="Calibri" w:eastAsia="Calibri" w:hAnsi="Calibri" w:cs="Calibri"/>
                <w:sz w:val="22"/>
                <w:szCs w:val="22"/>
              </w:rPr>
              <w:t>Karlos</w:t>
            </w:r>
            <w:proofErr w:type="spellEnd"/>
            <w:r w:rsidR="001F6E01">
              <w:rPr>
                <w:rFonts w:ascii="Calibri" w:eastAsia="Calibri" w:hAnsi="Calibri" w:cs="Calibri"/>
                <w:sz w:val="22"/>
                <w:szCs w:val="22"/>
              </w:rPr>
              <w:t xml:space="preserve"> I. García Santiago</w:t>
            </w:r>
          </w:p>
        </w:tc>
        <w:tc>
          <w:tcPr>
            <w:tcW w:w="1701" w:type="dxa"/>
            <w:tcBorders>
              <w:top w:val="nil"/>
              <w:left w:val="single" w:sz="8" w:space="0" w:color="000000"/>
              <w:bottom w:val="single" w:sz="8" w:space="0" w:color="000000"/>
              <w:right w:val="single" w:sz="8" w:space="0" w:color="000000"/>
            </w:tcBorders>
            <w:shd w:val="clear" w:color="auto" w:fill="D9D9D9"/>
            <w:vAlign w:val="center"/>
          </w:tcPr>
          <w:p w14:paraId="37EEA10D" w14:textId="77777777" w:rsidR="003649A7" w:rsidRDefault="008F5115">
            <w:pPr>
              <w:pStyle w:val="normal0"/>
              <w:jc w:val="center"/>
            </w:pPr>
            <w:r>
              <w:rPr>
                <w:rFonts w:ascii="Arial" w:eastAsia="Arial" w:hAnsi="Arial" w:cs="Arial"/>
                <w:sz w:val="20"/>
                <w:szCs w:val="20"/>
              </w:rPr>
              <w:t>Cargo:</w:t>
            </w:r>
          </w:p>
        </w:tc>
        <w:tc>
          <w:tcPr>
            <w:tcW w:w="2410" w:type="dxa"/>
            <w:tcBorders>
              <w:top w:val="nil"/>
              <w:left w:val="nil"/>
              <w:bottom w:val="single" w:sz="8" w:space="0" w:color="000000"/>
              <w:right w:val="single" w:sz="8" w:space="0" w:color="000000"/>
            </w:tcBorders>
            <w:vAlign w:val="center"/>
          </w:tcPr>
          <w:p w14:paraId="58A54CB5" w14:textId="174C4E51" w:rsidR="003649A7" w:rsidRDefault="001F6E01">
            <w:pPr>
              <w:pStyle w:val="normal0"/>
            </w:pPr>
            <w:r>
              <w:rPr>
                <w:rFonts w:ascii="Calibri" w:eastAsia="Calibri" w:hAnsi="Calibri" w:cs="Calibri"/>
                <w:sz w:val="22"/>
                <w:szCs w:val="22"/>
              </w:rPr>
              <w:t>Subdirector de Desarrollo Informático</w:t>
            </w:r>
          </w:p>
        </w:tc>
      </w:tr>
      <w:tr w:rsidR="003649A7" w14:paraId="1041A2C3" w14:textId="77777777">
        <w:trPr>
          <w:trHeight w:val="300"/>
        </w:trPr>
        <w:tc>
          <w:tcPr>
            <w:tcW w:w="3460" w:type="dxa"/>
            <w:tcBorders>
              <w:top w:val="nil"/>
              <w:left w:val="single" w:sz="8" w:space="0" w:color="000000"/>
              <w:bottom w:val="single" w:sz="8" w:space="0" w:color="000000"/>
              <w:right w:val="single" w:sz="8" w:space="0" w:color="000000"/>
            </w:tcBorders>
            <w:shd w:val="clear" w:color="auto" w:fill="D9D9D9"/>
            <w:vAlign w:val="center"/>
          </w:tcPr>
          <w:p w14:paraId="40E7FE58" w14:textId="77777777" w:rsidR="003649A7" w:rsidRDefault="008F5115">
            <w:pPr>
              <w:pStyle w:val="normal0"/>
            </w:pPr>
            <w:r>
              <w:rPr>
                <w:rFonts w:ascii="Arial" w:eastAsia="Arial" w:hAnsi="Arial" w:cs="Arial"/>
                <w:sz w:val="20"/>
                <w:szCs w:val="20"/>
              </w:rPr>
              <w:t>Unidad:</w:t>
            </w:r>
          </w:p>
        </w:tc>
        <w:tc>
          <w:tcPr>
            <w:tcW w:w="6605" w:type="dxa"/>
            <w:gridSpan w:val="3"/>
            <w:tcBorders>
              <w:top w:val="single" w:sz="8" w:space="0" w:color="000000"/>
              <w:left w:val="nil"/>
              <w:bottom w:val="single" w:sz="8" w:space="0" w:color="000000"/>
              <w:right w:val="single" w:sz="8" w:space="0" w:color="000000"/>
            </w:tcBorders>
            <w:vAlign w:val="center"/>
          </w:tcPr>
          <w:p w14:paraId="1F1553EE" w14:textId="62605C64" w:rsidR="003649A7" w:rsidRDefault="008F5115">
            <w:pPr>
              <w:pStyle w:val="normal0"/>
            </w:pPr>
            <w:r>
              <w:rPr>
                <w:rFonts w:ascii="Calibri" w:eastAsia="Calibri" w:hAnsi="Calibri" w:cs="Calibri"/>
                <w:sz w:val="22"/>
                <w:szCs w:val="22"/>
              </w:rPr>
              <w:t> </w:t>
            </w:r>
            <w:r w:rsidR="001F6E01">
              <w:rPr>
                <w:rFonts w:ascii="Calibri" w:eastAsia="Calibri" w:hAnsi="Calibri" w:cs="Calibri"/>
                <w:sz w:val="22"/>
                <w:szCs w:val="22"/>
              </w:rPr>
              <w:t>Secretaría de Cultura</w:t>
            </w:r>
          </w:p>
        </w:tc>
      </w:tr>
      <w:tr w:rsidR="003649A7" w14:paraId="49C504FD" w14:textId="77777777">
        <w:trPr>
          <w:trHeight w:val="300"/>
        </w:trPr>
        <w:tc>
          <w:tcPr>
            <w:tcW w:w="3460" w:type="dxa"/>
            <w:tcBorders>
              <w:top w:val="nil"/>
              <w:left w:val="single" w:sz="8" w:space="0" w:color="000000"/>
              <w:bottom w:val="single" w:sz="8" w:space="0" w:color="000000"/>
              <w:right w:val="single" w:sz="8" w:space="0" w:color="000000"/>
            </w:tcBorders>
            <w:shd w:val="clear" w:color="auto" w:fill="D9D9D9"/>
            <w:vAlign w:val="center"/>
          </w:tcPr>
          <w:p w14:paraId="410DC963" w14:textId="77777777" w:rsidR="003649A7" w:rsidRDefault="008F5115">
            <w:pPr>
              <w:pStyle w:val="normal0"/>
            </w:pPr>
            <w:r>
              <w:rPr>
                <w:rFonts w:ascii="Arial" w:eastAsia="Arial" w:hAnsi="Arial" w:cs="Arial"/>
                <w:sz w:val="20"/>
                <w:szCs w:val="20"/>
              </w:rPr>
              <w:t>Teléfono fijo:</w:t>
            </w:r>
          </w:p>
        </w:tc>
        <w:tc>
          <w:tcPr>
            <w:tcW w:w="6605" w:type="dxa"/>
            <w:gridSpan w:val="3"/>
            <w:tcBorders>
              <w:top w:val="single" w:sz="8" w:space="0" w:color="000000"/>
              <w:left w:val="nil"/>
              <w:bottom w:val="single" w:sz="8" w:space="0" w:color="000000"/>
              <w:right w:val="single" w:sz="8" w:space="0" w:color="000000"/>
            </w:tcBorders>
            <w:vAlign w:val="center"/>
          </w:tcPr>
          <w:p w14:paraId="48F3BDCC" w14:textId="25C5567A" w:rsidR="003649A7" w:rsidRDefault="008F5115">
            <w:pPr>
              <w:pStyle w:val="normal0"/>
            </w:pPr>
            <w:r>
              <w:rPr>
                <w:rFonts w:ascii="Calibri" w:eastAsia="Calibri" w:hAnsi="Calibri" w:cs="Calibri"/>
                <w:sz w:val="22"/>
                <w:szCs w:val="22"/>
              </w:rPr>
              <w:t> </w:t>
            </w:r>
            <w:r w:rsidR="001F6E01">
              <w:rPr>
                <w:rFonts w:ascii="Calibri" w:eastAsia="Calibri" w:hAnsi="Calibri" w:cs="Calibri"/>
                <w:sz w:val="22"/>
                <w:szCs w:val="22"/>
              </w:rPr>
              <w:t>1719-3023</w:t>
            </w:r>
          </w:p>
        </w:tc>
      </w:tr>
      <w:tr w:rsidR="003649A7" w14:paraId="292EC129" w14:textId="77777777">
        <w:trPr>
          <w:trHeight w:val="300"/>
        </w:trPr>
        <w:tc>
          <w:tcPr>
            <w:tcW w:w="3460" w:type="dxa"/>
            <w:tcBorders>
              <w:top w:val="nil"/>
              <w:left w:val="single" w:sz="8" w:space="0" w:color="000000"/>
              <w:bottom w:val="single" w:sz="8" w:space="0" w:color="000000"/>
              <w:right w:val="single" w:sz="8" w:space="0" w:color="000000"/>
            </w:tcBorders>
            <w:shd w:val="clear" w:color="auto" w:fill="D9D9D9"/>
            <w:vAlign w:val="center"/>
          </w:tcPr>
          <w:p w14:paraId="265D3B7F" w14:textId="77777777" w:rsidR="003649A7" w:rsidRDefault="008F5115">
            <w:pPr>
              <w:pStyle w:val="normal0"/>
            </w:pPr>
            <w:r>
              <w:rPr>
                <w:rFonts w:ascii="Arial" w:eastAsia="Arial" w:hAnsi="Arial" w:cs="Arial"/>
                <w:sz w:val="20"/>
                <w:szCs w:val="20"/>
              </w:rPr>
              <w:t>Teléfono móvil:</w:t>
            </w:r>
          </w:p>
        </w:tc>
        <w:tc>
          <w:tcPr>
            <w:tcW w:w="6605" w:type="dxa"/>
            <w:gridSpan w:val="3"/>
            <w:tcBorders>
              <w:top w:val="single" w:sz="8" w:space="0" w:color="000000"/>
              <w:left w:val="nil"/>
              <w:bottom w:val="single" w:sz="8" w:space="0" w:color="000000"/>
              <w:right w:val="single" w:sz="8" w:space="0" w:color="000000"/>
            </w:tcBorders>
            <w:vAlign w:val="center"/>
          </w:tcPr>
          <w:p w14:paraId="61C04BF4" w14:textId="2FA6CC0D" w:rsidR="003649A7" w:rsidRDefault="008F5115">
            <w:pPr>
              <w:pStyle w:val="normal0"/>
            </w:pPr>
            <w:r>
              <w:rPr>
                <w:rFonts w:ascii="Calibri" w:eastAsia="Calibri" w:hAnsi="Calibri" w:cs="Calibri"/>
                <w:sz w:val="22"/>
                <w:szCs w:val="22"/>
              </w:rPr>
              <w:t> </w:t>
            </w:r>
            <w:r w:rsidR="001F6E01">
              <w:rPr>
                <w:rFonts w:ascii="Calibri" w:eastAsia="Calibri" w:hAnsi="Calibri" w:cs="Calibri"/>
                <w:sz w:val="22"/>
                <w:szCs w:val="22"/>
              </w:rPr>
              <w:t xml:space="preserve">55- </w:t>
            </w:r>
            <w:r w:rsidR="00A07863">
              <w:rPr>
                <w:rFonts w:ascii="Calibri" w:eastAsia="Calibri" w:hAnsi="Calibri" w:cs="Calibri"/>
                <w:sz w:val="22"/>
                <w:szCs w:val="22"/>
              </w:rPr>
              <w:t>4192-5958</w:t>
            </w:r>
          </w:p>
        </w:tc>
      </w:tr>
      <w:tr w:rsidR="003649A7" w14:paraId="1F12A315" w14:textId="77777777">
        <w:trPr>
          <w:trHeight w:val="180"/>
        </w:trPr>
        <w:tc>
          <w:tcPr>
            <w:tcW w:w="3460" w:type="dxa"/>
            <w:tcBorders>
              <w:top w:val="nil"/>
              <w:left w:val="single" w:sz="8" w:space="0" w:color="000000"/>
              <w:bottom w:val="single" w:sz="8" w:space="0" w:color="000000"/>
              <w:right w:val="single" w:sz="8" w:space="0" w:color="000000"/>
            </w:tcBorders>
            <w:shd w:val="clear" w:color="auto" w:fill="D9D9D9"/>
            <w:vAlign w:val="center"/>
          </w:tcPr>
          <w:p w14:paraId="01B4FC7E" w14:textId="77777777" w:rsidR="003649A7" w:rsidRDefault="008F5115">
            <w:pPr>
              <w:pStyle w:val="normal0"/>
            </w:pPr>
            <w:r>
              <w:rPr>
                <w:rFonts w:ascii="Arial" w:eastAsia="Arial" w:hAnsi="Arial" w:cs="Arial"/>
                <w:sz w:val="20"/>
                <w:szCs w:val="20"/>
              </w:rPr>
              <w:t>Correo electrónico institucional:</w:t>
            </w:r>
          </w:p>
        </w:tc>
        <w:tc>
          <w:tcPr>
            <w:tcW w:w="6605" w:type="dxa"/>
            <w:gridSpan w:val="3"/>
            <w:tcBorders>
              <w:top w:val="single" w:sz="8" w:space="0" w:color="000000"/>
              <w:left w:val="nil"/>
              <w:bottom w:val="single" w:sz="8" w:space="0" w:color="000000"/>
              <w:right w:val="single" w:sz="8" w:space="0" w:color="000000"/>
            </w:tcBorders>
            <w:vAlign w:val="center"/>
          </w:tcPr>
          <w:p w14:paraId="174722E7" w14:textId="159E043B" w:rsidR="003649A7" w:rsidRDefault="00A42E96">
            <w:pPr>
              <w:pStyle w:val="normal0"/>
            </w:pPr>
            <w:hyperlink r:id="rId8" w:history="1">
              <w:r w:rsidR="00A07863" w:rsidRPr="00CA2650">
                <w:rPr>
                  <w:rStyle w:val="Hipervnculo"/>
                  <w:rFonts w:ascii="Calibri" w:eastAsia="Calibri" w:hAnsi="Calibri" w:cs="Calibri"/>
                  <w:sz w:val="22"/>
                  <w:szCs w:val="22"/>
                </w:rPr>
                <w:t>kgarcias@cdmx.gob.mx</w:t>
              </w:r>
            </w:hyperlink>
          </w:p>
        </w:tc>
      </w:tr>
      <w:tr w:rsidR="003649A7" w14:paraId="09B4112E" w14:textId="77777777">
        <w:trPr>
          <w:trHeight w:val="300"/>
        </w:trPr>
        <w:tc>
          <w:tcPr>
            <w:tcW w:w="3460" w:type="dxa"/>
            <w:tcBorders>
              <w:top w:val="nil"/>
              <w:left w:val="single" w:sz="8" w:space="0" w:color="000000"/>
              <w:bottom w:val="single" w:sz="8" w:space="0" w:color="000000"/>
              <w:right w:val="single" w:sz="8" w:space="0" w:color="000000"/>
            </w:tcBorders>
            <w:shd w:val="clear" w:color="auto" w:fill="D9D9D9"/>
            <w:vAlign w:val="center"/>
          </w:tcPr>
          <w:p w14:paraId="290718B9" w14:textId="77777777" w:rsidR="003649A7" w:rsidRDefault="008F5115">
            <w:pPr>
              <w:pStyle w:val="normal0"/>
            </w:pPr>
            <w:r>
              <w:rPr>
                <w:rFonts w:ascii="Arial" w:eastAsia="Arial" w:hAnsi="Arial" w:cs="Arial"/>
                <w:sz w:val="20"/>
                <w:szCs w:val="20"/>
              </w:rPr>
              <w:t>Versión:</w:t>
            </w:r>
          </w:p>
        </w:tc>
        <w:tc>
          <w:tcPr>
            <w:tcW w:w="2494" w:type="dxa"/>
            <w:tcBorders>
              <w:top w:val="nil"/>
              <w:left w:val="nil"/>
              <w:bottom w:val="single" w:sz="8" w:space="0" w:color="000000"/>
              <w:right w:val="single" w:sz="8" w:space="0" w:color="000000"/>
            </w:tcBorders>
            <w:shd w:val="clear" w:color="auto" w:fill="FFFFFF"/>
            <w:vAlign w:val="center"/>
          </w:tcPr>
          <w:p w14:paraId="104C3E9C" w14:textId="77777777" w:rsidR="003649A7" w:rsidRDefault="008F5115">
            <w:pPr>
              <w:pStyle w:val="normal0"/>
              <w:jc w:val="center"/>
            </w:pPr>
            <w:r>
              <w:rPr>
                <w:rFonts w:ascii="Arial" w:eastAsia="Arial" w:hAnsi="Arial" w:cs="Arial"/>
                <w:sz w:val="20"/>
                <w:szCs w:val="20"/>
              </w:rPr>
              <w:t> </w:t>
            </w:r>
          </w:p>
        </w:tc>
        <w:tc>
          <w:tcPr>
            <w:tcW w:w="1701" w:type="dxa"/>
            <w:tcBorders>
              <w:top w:val="nil"/>
              <w:left w:val="nil"/>
              <w:bottom w:val="single" w:sz="8" w:space="0" w:color="000000"/>
              <w:right w:val="single" w:sz="8" w:space="0" w:color="000000"/>
            </w:tcBorders>
            <w:shd w:val="clear" w:color="auto" w:fill="D9D9D9"/>
            <w:vAlign w:val="center"/>
          </w:tcPr>
          <w:p w14:paraId="580AB280" w14:textId="77777777" w:rsidR="003649A7" w:rsidRDefault="008F5115">
            <w:pPr>
              <w:pStyle w:val="normal0"/>
              <w:jc w:val="center"/>
            </w:pPr>
            <w:r>
              <w:rPr>
                <w:rFonts w:ascii="Arial" w:eastAsia="Arial" w:hAnsi="Arial" w:cs="Arial"/>
                <w:sz w:val="20"/>
                <w:szCs w:val="20"/>
              </w:rPr>
              <w:t>Fecha:</w:t>
            </w:r>
          </w:p>
        </w:tc>
        <w:tc>
          <w:tcPr>
            <w:tcW w:w="2410" w:type="dxa"/>
            <w:tcBorders>
              <w:top w:val="nil"/>
              <w:left w:val="nil"/>
              <w:bottom w:val="single" w:sz="8" w:space="0" w:color="000000"/>
              <w:right w:val="single" w:sz="8" w:space="0" w:color="000000"/>
            </w:tcBorders>
            <w:shd w:val="clear" w:color="auto" w:fill="FFFFFF"/>
            <w:vAlign w:val="center"/>
          </w:tcPr>
          <w:p w14:paraId="2D6EAB72" w14:textId="6A151383" w:rsidR="003649A7" w:rsidRDefault="00A07863">
            <w:pPr>
              <w:pStyle w:val="normal0"/>
              <w:jc w:val="center"/>
            </w:pPr>
            <w:r>
              <w:rPr>
                <w:rFonts w:ascii="Arial" w:eastAsia="Arial" w:hAnsi="Arial" w:cs="Arial"/>
                <w:sz w:val="20"/>
                <w:szCs w:val="20"/>
              </w:rPr>
              <w:t>14 de septiembre de 2016</w:t>
            </w:r>
            <w:r w:rsidR="008F5115">
              <w:rPr>
                <w:rFonts w:ascii="Arial" w:eastAsia="Arial" w:hAnsi="Arial" w:cs="Arial"/>
                <w:sz w:val="20"/>
                <w:szCs w:val="20"/>
              </w:rPr>
              <w:t> </w:t>
            </w:r>
          </w:p>
        </w:tc>
      </w:tr>
    </w:tbl>
    <w:p w14:paraId="5C03C03D" w14:textId="77777777" w:rsidR="003649A7" w:rsidRDefault="003649A7">
      <w:pPr>
        <w:pStyle w:val="normal0"/>
        <w:tabs>
          <w:tab w:val="left" w:pos="709"/>
        </w:tabs>
        <w:jc w:val="both"/>
      </w:pPr>
    </w:p>
    <w:sectPr w:rsidR="003649A7">
      <w:headerReference w:type="default" r:id="rId9"/>
      <w:footerReference w:type="default" r:id="rId10"/>
      <w:pgSz w:w="12240" w:h="15840"/>
      <w:pgMar w:top="1702" w:right="1134" w:bottom="567"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1425C" w14:textId="77777777" w:rsidR="001C780F" w:rsidRDefault="001C780F">
      <w:r>
        <w:separator/>
      </w:r>
    </w:p>
  </w:endnote>
  <w:endnote w:type="continuationSeparator" w:id="0">
    <w:p w14:paraId="065F020B" w14:textId="77777777" w:rsidR="001C780F" w:rsidRDefault="001C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üˆøWoÁ">
    <w:altName w:val="Cambria"/>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1757" w14:textId="77777777" w:rsidR="001C780F" w:rsidRDefault="001C780F">
    <w:pPr>
      <w:pStyle w:val="normal0"/>
      <w:tabs>
        <w:tab w:val="center" w:pos="4419"/>
        <w:tab w:val="right" w:pos="8838"/>
      </w:tabs>
      <w:spacing w:after="1684"/>
    </w:pPr>
    <w:r>
      <w:rPr>
        <w:noProof/>
        <w:lang w:val="es-ES"/>
      </w:rPr>
      <mc:AlternateContent>
        <mc:Choice Requires="wps">
          <w:drawing>
            <wp:anchor distT="0" distB="0" distL="114300" distR="114300" simplePos="0" relativeHeight="251659264" behindDoc="0" locked="0" layoutInCell="0" hidden="0" allowOverlap="1" wp14:anchorId="0C8E18FD" wp14:editId="42614C3F">
              <wp:simplePos x="0" y="0"/>
              <wp:positionH relativeFrom="margin">
                <wp:posOffset>2476500</wp:posOffset>
              </wp:positionH>
              <wp:positionV relativeFrom="paragraph">
                <wp:posOffset>203200</wp:posOffset>
              </wp:positionV>
              <wp:extent cx="4216400" cy="889000"/>
              <wp:effectExtent l="0" t="0" r="0" b="0"/>
              <wp:wrapNone/>
              <wp:docPr id="3" name=""/>
              <wp:cNvGraphicFramePr/>
              <a:graphic xmlns:a="http://schemas.openxmlformats.org/drawingml/2006/main">
                <a:graphicData uri="http://schemas.microsoft.com/office/word/2010/wordprocessingShape">
                  <wps:wsp>
                    <wps:cNvSpPr/>
                    <wps:spPr>
                      <a:xfrm>
                        <a:off x="3236530" y="3337087"/>
                        <a:ext cx="4218939" cy="885825"/>
                      </a:xfrm>
                      <a:prstGeom prst="rect">
                        <a:avLst/>
                      </a:prstGeom>
                      <a:noFill/>
                      <a:ln>
                        <a:noFill/>
                      </a:ln>
                    </wps:spPr>
                    <wps:txbx>
                      <w:txbxContent>
                        <w:p w14:paraId="1F0405CC" w14:textId="77777777" w:rsidR="001C780F" w:rsidRDefault="001C780F">
                          <w:pPr>
                            <w:pStyle w:val="normal0"/>
                            <w:jc w:val="right"/>
                            <w:textDirection w:val="btLr"/>
                          </w:pPr>
                          <w:r>
                            <w:rPr>
                              <w:rFonts w:ascii="Arial" w:eastAsia="Arial" w:hAnsi="Arial" w:cs="Arial"/>
                              <w:b/>
                              <w:color w:val="777777"/>
                              <w:sz w:val="12"/>
                            </w:rPr>
                            <w:t>Oficialía Mayor</w:t>
                          </w:r>
                        </w:p>
                        <w:p w14:paraId="785F3680" w14:textId="77777777" w:rsidR="001C780F" w:rsidRDefault="001C780F">
                          <w:pPr>
                            <w:pStyle w:val="normal0"/>
                            <w:jc w:val="right"/>
                            <w:textDirection w:val="btLr"/>
                          </w:pPr>
                          <w:r>
                            <w:rPr>
                              <w:rFonts w:ascii="Arial" w:eastAsia="Arial" w:hAnsi="Arial" w:cs="Arial"/>
                              <w:b/>
                              <w:color w:val="777777"/>
                              <w:sz w:val="12"/>
                            </w:rPr>
                            <w:t xml:space="preserve">Dirección General de Gobernabilidad de Tecnologías </w:t>
                          </w:r>
                        </w:p>
                        <w:p w14:paraId="77BAD311" w14:textId="77777777" w:rsidR="001C780F" w:rsidRDefault="001C780F">
                          <w:pPr>
                            <w:pStyle w:val="normal0"/>
                            <w:jc w:val="right"/>
                            <w:textDirection w:val="btLr"/>
                          </w:pPr>
                          <w:r>
                            <w:rPr>
                              <w:rFonts w:ascii="Arial" w:eastAsia="Arial" w:hAnsi="Arial" w:cs="Arial"/>
                              <w:b/>
                              <w:color w:val="777777"/>
                              <w:sz w:val="12"/>
                            </w:rPr>
                            <w:t>de la Información y Comunicaciones</w:t>
                          </w:r>
                        </w:p>
                        <w:p w14:paraId="55403C12" w14:textId="77777777" w:rsidR="001C780F" w:rsidRDefault="001C780F">
                          <w:pPr>
                            <w:pStyle w:val="normal0"/>
                            <w:jc w:val="right"/>
                            <w:textDirection w:val="btLr"/>
                          </w:pPr>
                        </w:p>
                        <w:p w14:paraId="1C4D52FC" w14:textId="77777777" w:rsidR="001C780F" w:rsidRDefault="001C780F">
                          <w:pPr>
                            <w:pStyle w:val="normal0"/>
                            <w:jc w:val="right"/>
                            <w:textDirection w:val="btLr"/>
                          </w:pPr>
                          <w:r>
                            <w:rPr>
                              <w:rFonts w:ascii="Arial" w:eastAsia="Arial" w:hAnsi="Arial" w:cs="Arial"/>
                              <w:color w:val="777777"/>
                              <w:sz w:val="12"/>
                            </w:rPr>
                            <w:t xml:space="preserve">Av. </w:t>
                          </w:r>
                          <w:proofErr w:type="spellStart"/>
                          <w:r>
                            <w:rPr>
                              <w:rFonts w:ascii="Arial" w:eastAsia="Arial" w:hAnsi="Arial" w:cs="Arial"/>
                              <w:color w:val="777777"/>
                              <w:sz w:val="12"/>
                            </w:rPr>
                            <w:t>Tlaxcoaque</w:t>
                          </w:r>
                          <w:proofErr w:type="spellEnd"/>
                          <w:r>
                            <w:rPr>
                              <w:rFonts w:ascii="Arial" w:eastAsia="Arial" w:hAnsi="Arial" w:cs="Arial"/>
                              <w:color w:val="777777"/>
                              <w:sz w:val="12"/>
                            </w:rPr>
                            <w:t xml:space="preserve"> No. 8, piso 4</w:t>
                          </w:r>
                        </w:p>
                        <w:p w14:paraId="5D755C38" w14:textId="77777777" w:rsidR="001C780F" w:rsidRDefault="001C780F">
                          <w:pPr>
                            <w:pStyle w:val="normal0"/>
                            <w:jc w:val="right"/>
                            <w:textDirection w:val="btLr"/>
                          </w:pPr>
                          <w:r>
                            <w:rPr>
                              <w:rFonts w:ascii="Arial" w:eastAsia="Arial" w:hAnsi="Arial" w:cs="Arial"/>
                              <w:color w:val="777777"/>
                              <w:sz w:val="12"/>
                            </w:rPr>
                            <w:t>Col Centro, Del.. Cuauhtémoc  C.P. 06090</w:t>
                          </w:r>
                        </w:p>
                        <w:p w14:paraId="7A5FC5E7" w14:textId="77777777" w:rsidR="001C780F" w:rsidRDefault="001C780F">
                          <w:pPr>
                            <w:pStyle w:val="normal0"/>
                            <w:jc w:val="right"/>
                            <w:textDirection w:val="btLr"/>
                          </w:pPr>
                          <w:r>
                            <w:rPr>
                              <w:rFonts w:ascii="Arial" w:eastAsia="Arial" w:hAnsi="Arial" w:cs="Arial"/>
                              <w:color w:val="777777"/>
                              <w:sz w:val="12"/>
                            </w:rPr>
                            <w:t>om.df.gob.mx</w:t>
                          </w:r>
                        </w:p>
                        <w:p w14:paraId="47382EE5" w14:textId="77777777" w:rsidR="001C780F" w:rsidRDefault="001C780F">
                          <w:pPr>
                            <w:pStyle w:val="normal0"/>
                            <w:jc w:val="right"/>
                            <w:textDirection w:val="btLr"/>
                          </w:pPr>
                        </w:p>
                        <w:p w14:paraId="516BEA52" w14:textId="77777777" w:rsidR="001C780F" w:rsidRDefault="001C780F">
                          <w:pPr>
                            <w:pStyle w:val="normal0"/>
                            <w:jc w:val="right"/>
                            <w:textDirection w:val="btLr"/>
                          </w:pPr>
                          <w:r>
                            <w:rPr>
                              <w:rFonts w:ascii="Arial" w:eastAsia="Arial" w:hAnsi="Arial" w:cs="Arial"/>
                              <w:color w:val="777777"/>
                              <w:sz w:val="12"/>
                            </w:rPr>
                            <w:t>T. 5627 9700  Ext. 57002</w:t>
                          </w:r>
                        </w:p>
                      </w:txbxContent>
                    </wps:txbx>
                    <wps:bodyPr lIns="91425" tIns="45700" rIns="91425" bIns="45700" anchor="t" anchorCtr="0"/>
                  </wps:wsp>
                </a:graphicData>
              </a:graphic>
            </wp:anchor>
          </w:drawing>
        </mc:Choice>
        <mc:Fallback>
          <w:pict>
            <v:rect id="_x0000_s1026" style="position:absolute;margin-left:195pt;margin-top:16pt;width:332pt;height:7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" o:allowincell="f" filled="f" stroked="f">
              <v:textbox inset="91425emu,45700emu,91425emu,45700emu">
                <w:txbxContent>
                  <w:p w14:paraId="1F0405CC" w14:textId="77777777" w:rsidR="001C780F" w:rsidRDefault="001C780F">
                    <w:pPr>
                      <w:pStyle w:val="normal0"/>
                      <w:jc w:val="right"/>
                      <w:textDirection w:val="btLr"/>
                    </w:pPr>
                    <w:r>
                      <w:rPr>
                        <w:rFonts w:ascii="Arial" w:eastAsia="Arial" w:hAnsi="Arial" w:cs="Arial"/>
                        <w:b/>
                        <w:color w:val="777777"/>
                        <w:sz w:val="12"/>
                      </w:rPr>
                      <w:t>Oficialía Mayor</w:t>
                    </w:r>
                  </w:p>
                  <w:p w14:paraId="785F3680" w14:textId="77777777" w:rsidR="001C780F" w:rsidRDefault="001C780F">
                    <w:pPr>
                      <w:pStyle w:val="normal0"/>
                      <w:jc w:val="right"/>
                      <w:textDirection w:val="btLr"/>
                    </w:pPr>
                    <w:r>
                      <w:rPr>
                        <w:rFonts w:ascii="Arial" w:eastAsia="Arial" w:hAnsi="Arial" w:cs="Arial"/>
                        <w:b/>
                        <w:color w:val="777777"/>
                        <w:sz w:val="12"/>
                      </w:rPr>
                      <w:t xml:space="preserve">Dirección General de Gobernabilidad de Tecnologías </w:t>
                    </w:r>
                  </w:p>
                  <w:p w14:paraId="77BAD311" w14:textId="77777777" w:rsidR="001C780F" w:rsidRDefault="001C780F">
                    <w:pPr>
                      <w:pStyle w:val="normal0"/>
                      <w:jc w:val="right"/>
                      <w:textDirection w:val="btLr"/>
                    </w:pPr>
                    <w:r>
                      <w:rPr>
                        <w:rFonts w:ascii="Arial" w:eastAsia="Arial" w:hAnsi="Arial" w:cs="Arial"/>
                        <w:b/>
                        <w:color w:val="777777"/>
                        <w:sz w:val="12"/>
                      </w:rPr>
                      <w:t>de la Información y Comunicaciones</w:t>
                    </w:r>
                  </w:p>
                  <w:p w14:paraId="55403C12" w14:textId="77777777" w:rsidR="001C780F" w:rsidRDefault="001C780F">
                    <w:pPr>
                      <w:pStyle w:val="normal0"/>
                      <w:jc w:val="right"/>
                      <w:textDirection w:val="btLr"/>
                    </w:pPr>
                  </w:p>
                  <w:p w14:paraId="1C4D52FC" w14:textId="77777777" w:rsidR="001C780F" w:rsidRDefault="001C780F">
                    <w:pPr>
                      <w:pStyle w:val="normal0"/>
                      <w:jc w:val="right"/>
                      <w:textDirection w:val="btLr"/>
                    </w:pPr>
                    <w:r>
                      <w:rPr>
                        <w:rFonts w:ascii="Arial" w:eastAsia="Arial" w:hAnsi="Arial" w:cs="Arial"/>
                        <w:color w:val="777777"/>
                        <w:sz w:val="12"/>
                      </w:rPr>
                      <w:t xml:space="preserve">Av. </w:t>
                    </w:r>
                    <w:proofErr w:type="spellStart"/>
                    <w:r>
                      <w:rPr>
                        <w:rFonts w:ascii="Arial" w:eastAsia="Arial" w:hAnsi="Arial" w:cs="Arial"/>
                        <w:color w:val="777777"/>
                        <w:sz w:val="12"/>
                      </w:rPr>
                      <w:t>Tlaxcoaque</w:t>
                    </w:r>
                    <w:proofErr w:type="spellEnd"/>
                    <w:r>
                      <w:rPr>
                        <w:rFonts w:ascii="Arial" w:eastAsia="Arial" w:hAnsi="Arial" w:cs="Arial"/>
                        <w:color w:val="777777"/>
                        <w:sz w:val="12"/>
                      </w:rPr>
                      <w:t xml:space="preserve"> No. 8, piso 4</w:t>
                    </w:r>
                  </w:p>
                  <w:p w14:paraId="5D755C38" w14:textId="77777777" w:rsidR="001C780F" w:rsidRDefault="001C780F">
                    <w:pPr>
                      <w:pStyle w:val="normal0"/>
                      <w:jc w:val="right"/>
                      <w:textDirection w:val="btLr"/>
                    </w:pPr>
                    <w:r>
                      <w:rPr>
                        <w:rFonts w:ascii="Arial" w:eastAsia="Arial" w:hAnsi="Arial" w:cs="Arial"/>
                        <w:color w:val="777777"/>
                        <w:sz w:val="12"/>
                      </w:rPr>
                      <w:t>Col Centro, Del.. Cuauhtémoc  C.P. 06090</w:t>
                    </w:r>
                  </w:p>
                  <w:p w14:paraId="7A5FC5E7" w14:textId="77777777" w:rsidR="001C780F" w:rsidRDefault="001C780F">
                    <w:pPr>
                      <w:pStyle w:val="normal0"/>
                      <w:jc w:val="right"/>
                      <w:textDirection w:val="btLr"/>
                    </w:pPr>
                    <w:r>
                      <w:rPr>
                        <w:rFonts w:ascii="Arial" w:eastAsia="Arial" w:hAnsi="Arial" w:cs="Arial"/>
                        <w:color w:val="777777"/>
                        <w:sz w:val="12"/>
                      </w:rPr>
                      <w:t>om.df.gob.mx</w:t>
                    </w:r>
                  </w:p>
                  <w:p w14:paraId="47382EE5" w14:textId="77777777" w:rsidR="001C780F" w:rsidRDefault="001C780F">
                    <w:pPr>
                      <w:pStyle w:val="normal0"/>
                      <w:jc w:val="right"/>
                      <w:textDirection w:val="btLr"/>
                    </w:pPr>
                  </w:p>
                  <w:p w14:paraId="516BEA52" w14:textId="77777777" w:rsidR="001C780F" w:rsidRDefault="001C780F">
                    <w:pPr>
                      <w:pStyle w:val="normal0"/>
                      <w:jc w:val="right"/>
                      <w:textDirection w:val="btLr"/>
                    </w:pPr>
                    <w:r>
                      <w:rPr>
                        <w:rFonts w:ascii="Arial" w:eastAsia="Arial" w:hAnsi="Arial" w:cs="Arial"/>
                        <w:color w:val="777777"/>
                        <w:sz w:val="12"/>
                      </w:rPr>
                      <w:t>T. 5627 9700  Ext. 57002</w:t>
                    </w:r>
                  </w:p>
                </w:txbxContent>
              </v:textbox>
              <w10:wrap anchorx="margin"/>
            </v:rect>
          </w:pict>
        </mc:Fallback>
      </mc:AlternateContent>
    </w:r>
    <w:r>
      <w:rPr>
        <w:noProof/>
        <w:lang w:val="es-ES"/>
      </w:rPr>
      <w:drawing>
        <wp:anchor distT="0" distB="0" distL="114300" distR="114300" simplePos="0" relativeHeight="251660288" behindDoc="0" locked="0" layoutInCell="0" hidden="0" allowOverlap="1" wp14:anchorId="29B6D86B" wp14:editId="669937F1">
          <wp:simplePos x="0" y="0"/>
          <wp:positionH relativeFrom="margin">
            <wp:posOffset>6099810</wp:posOffset>
          </wp:positionH>
          <wp:positionV relativeFrom="paragraph">
            <wp:posOffset>-302894</wp:posOffset>
          </wp:positionV>
          <wp:extent cx="489585" cy="485775"/>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489585" cy="485775"/>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2DCA6" w14:textId="77777777" w:rsidR="001C780F" w:rsidRDefault="001C780F">
      <w:r>
        <w:separator/>
      </w:r>
    </w:p>
  </w:footnote>
  <w:footnote w:type="continuationSeparator" w:id="0">
    <w:p w14:paraId="0130E829" w14:textId="77777777" w:rsidR="001C780F" w:rsidRDefault="001C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7DA93" w14:textId="77777777" w:rsidR="001C780F" w:rsidRDefault="001C780F">
    <w:pPr>
      <w:pStyle w:val="normal0"/>
      <w:tabs>
        <w:tab w:val="center" w:pos="4419"/>
        <w:tab w:val="right" w:pos="8838"/>
      </w:tabs>
      <w:spacing w:before="709"/>
    </w:pPr>
    <w:r>
      <w:rPr>
        <w:noProof/>
        <w:lang w:val="es-ES"/>
      </w:rPr>
      <w:drawing>
        <wp:anchor distT="0" distB="0" distL="114300" distR="114300" simplePos="0" relativeHeight="251658240" behindDoc="0" locked="0" layoutInCell="0" hidden="0" allowOverlap="1" wp14:anchorId="0E8A457A" wp14:editId="69982346">
          <wp:simplePos x="0" y="0"/>
          <wp:positionH relativeFrom="margin">
            <wp:posOffset>4685030</wp:posOffset>
          </wp:positionH>
          <wp:positionV relativeFrom="paragraph">
            <wp:posOffset>36195</wp:posOffset>
          </wp:positionV>
          <wp:extent cx="1736090" cy="39370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736090" cy="393700"/>
                  </a:xfrm>
                  <a:prstGeom prst="rect">
                    <a:avLst/>
                  </a:prstGeom>
                  <a:ln/>
                </pic:spPr>
              </pic:pic>
            </a:graphicData>
          </a:graphic>
        </wp:anchor>
      </w:drawing>
    </w:r>
  </w:p>
  <w:p w14:paraId="63E900E2" w14:textId="77777777" w:rsidR="001C780F" w:rsidRDefault="001C780F">
    <w:pPr>
      <w:pStyle w:val="normal0"/>
      <w:tabs>
        <w:tab w:val="center" w:pos="4419"/>
        <w:tab w:val="right" w:pos="88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D63AF"/>
    <w:multiLevelType w:val="multilevel"/>
    <w:tmpl w:val="ECD07B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649A7"/>
    <w:rsid w:val="00037327"/>
    <w:rsid w:val="000D1930"/>
    <w:rsid w:val="000D3491"/>
    <w:rsid w:val="00110163"/>
    <w:rsid w:val="001166B6"/>
    <w:rsid w:val="001167C1"/>
    <w:rsid w:val="001256F1"/>
    <w:rsid w:val="00154FDE"/>
    <w:rsid w:val="001A6D30"/>
    <w:rsid w:val="001B48CA"/>
    <w:rsid w:val="001C40C8"/>
    <w:rsid w:val="001C417A"/>
    <w:rsid w:val="001C780F"/>
    <w:rsid w:val="001F6E01"/>
    <w:rsid w:val="00237826"/>
    <w:rsid w:val="002656CC"/>
    <w:rsid w:val="002D2D26"/>
    <w:rsid w:val="003649A7"/>
    <w:rsid w:val="003A49AC"/>
    <w:rsid w:val="003B2321"/>
    <w:rsid w:val="003B4EB8"/>
    <w:rsid w:val="003B6E71"/>
    <w:rsid w:val="0043263B"/>
    <w:rsid w:val="004462B3"/>
    <w:rsid w:val="004C09AE"/>
    <w:rsid w:val="004D2C52"/>
    <w:rsid w:val="004E1F18"/>
    <w:rsid w:val="004E7A2D"/>
    <w:rsid w:val="00514B7B"/>
    <w:rsid w:val="00520039"/>
    <w:rsid w:val="0052112E"/>
    <w:rsid w:val="00525674"/>
    <w:rsid w:val="005C069D"/>
    <w:rsid w:val="005D6449"/>
    <w:rsid w:val="005F7531"/>
    <w:rsid w:val="00612FF4"/>
    <w:rsid w:val="006149E6"/>
    <w:rsid w:val="00625D19"/>
    <w:rsid w:val="00656970"/>
    <w:rsid w:val="00657DE4"/>
    <w:rsid w:val="00685631"/>
    <w:rsid w:val="006A6DB0"/>
    <w:rsid w:val="006B07DA"/>
    <w:rsid w:val="0072410E"/>
    <w:rsid w:val="007267A7"/>
    <w:rsid w:val="007479D0"/>
    <w:rsid w:val="0077260E"/>
    <w:rsid w:val="00793E25"/>
    <w:rsid w:val="007A2DCB"/>
    <w:rsid w:val="007A6155"/>
    <w:rsid w:val="007E6CBC"/>
    <w:rsid w:val="00831750"/>
    <w:rsid w:val="00836326"/>
    <w:rsid w:val="0085438E"/>
    <w:rsid w:val="00881CC8"/>
    <w:rsid w:val="008C1CAE"/>
    <w:rsid w:val="008C7472"/>
    <w:rsid w:val="008D006E"/>
    <w:rsid w:val="008F2B48"/>
    <w:rsid w:val="008F5115"/>
    <w:rsid w:val="00901D4C"/>
    <w:rsid w:val="00954216"/>
    <w:rsid w:val="00993866"/>
    <w:rsid w:val="009B4EC6"/>
    <w:rsid w:val="00A07863"/>
    <w:rsid w:val="00A07EF0"/>
    <w:rsid w:val="00A42E96"/>
    <w:rsid w:val="00A92852"/>
    <w:rsid w:val="00AA74B0"/>
    <w:rsid w:val="00AB5BAF"/>
    <w:rsid w:val="00AE5478"/>
    <w:rsid w:val="00B33407"/>
    <w:rsid w:val="00B92DE7"/>
    <w:rsid w:val="00BE5B42"/>
    <w:rsid w:val="00BF20CF"/>
    <w:rsid w:val="00BF2247"/>
    <w:rsid w:val="00C02683"/>
    <w:rsid w:val="00C341B4"/>
    <w:rsid w:val="00C4691C"/>
    <w:rsid w:val="00C46E1E"/>
    <w:rsid w:val="00C873DD"/>
    <w:rsid w:val="00CC2550"/>
    <w:rsid w:val="00D01677"/>
    <w:rsid w:val="00D06C30"/>
    <w:rsid w:val="00D17C92"/>
    <w:rsid w:val="00D32F9C"/>
    <w:rsid w:val="00D6075B"/>
    <w:rsid w:val="00D643EF"/>
    <w:rsid w:val="00D72321"/>
    <w:rsid w:val="00D72632"/>
    <w:rsid w:val="00D774CD"/>
    <w:rsid w:val="00DE2119"/>
    <w:rsid w:val="00DE6699"/>
    <w:rsid w:val="00DE736D"/>
    <w:rsid w:val="00E16536"/>
    <w:rsid w:val="00E20681"/>
    <w:rsid w:val="00E74FBD"/>
    <w:rsid w:val="00E96452"/>
    <w:rsid w:val="00F03B4B"/>
    <w:rsid w:val="00F06686"/>
    <w:rsid w:val="00F638B2"/>
    <w:rsid w:val="00F64F5B"/>
    <w:rsid w:val="00FA399C"/>
    <w:rsid w:val="00FA69EA"/>
    <w:rsid w:val="00FB6CD0"/>
    <w:rsid w:val="00FC191E"/>
    <w:rsid w:val="00FC4D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D9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contextualSpacing/>
      <w:outlineLvl w:val="0"/>
    </w:pPr>
    <w:rPr>
      <w:b/>
      <w:sz w:val="48"/>
      <w:szCs w:val="48"/>
    </w:rPr>
  </w:style>
  <w:style w:type="paragraph" w:styleId="Ttulo2">
    <w:name w:val="heading 2"/>
    <w:basedOn w:val="normal0"/>
    <w:next w:val="normal0"/>
    <w:pPr>
      <w:keepNext/>
      <w:keepLines/>
      <w:spacing w:before="360" w:after="80"/>
      <w:contextualSpacing/>
      <w:outlineLvl w:val="1"/>
    </w:pPr>
    <w:rPr>
      <w:b/>
      <w:sz w:val="36"/>
      <w:szCs w:val="36"/>
    </w:rPr>
  </w:style>
  <w:style w:type="paragraph" w:styleId="Ttulo3">
    <w:name w:val="heading 3"/>
    <w:basedOn w:val="normal0"/>
    <w:next w:val="normal0"/>
    <w:pPr>
      <w:keepNext/>
      <w:keepLines/>
      <w:spacing w:before="280" w:after="80"/>
      <w:contextualSpacing/>
      <w:outlineLvl w:val="2"/>
    </w:pPr>
    <w:rPr>
      <w:b/>
      <w:sz w:val="28"/>
      <w:szCs w:val="28"/>
    </w:rPr>
  </w:style>
  <w:style w:type="paragraph" w:styleId="Ttulo4">
    <w:name w:val="heading 4"/>
    <w:basedOn w:val="normal0"/>
    <w:next w:val="normal0"/>
    <w:pPr>
      <w:keepNext/>
      <w:keepLines/>
      <w:spacing w:before="240" w:after="40"/>
      <w:contextualSpacing/>
      <w:outlineLvl w:val="3"/>
    </w:pPr>
    <w:rPr>
      <w:b/>
    </w:rPr>
  </w:style>
  <w:style w:type="paragraph" w:styleId="Ttulo5">
    <w:name w:val="heading 5"/>
    <w:basedOn w:val="normal0"/>
    <w:next w:val="normal0"/>
    <w:pPr>
      <w:keepNext/>
      <w:keepLines/>
      <w:spacing w:before="220" w:after="40"/>
      <w:contextualSpacing/>
      <w:outlineLvl w:val="4"/>
    </w:pPr>
    <w:rPr>
      <w:b/>
      <w:sz w:val="22"/>
      <w:szCs w:val="22"/>
    </w:rPr>
  </w:style>
  <w:style w:type="paragraph" w:styleId="Ttulo6">
    <w:name w:val="heading 6"/>
    <w:basedOn w:val="normal0"/>
    <w:next w:val="normal0"/>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contextualSpacing/>
    </w:pPr>
    <w:rPr>
      <w:b/>
      <w:sz w:val="72"/>
      <w:szCs w:val="72"/>
    </w:rPr>
  </w:style>
  <w:style w:type="paragraph" w:styleId="Subttulo">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character" w:styleId="Hipervnculo">
    <w:name w:val="Hyperlink"/>
    <w:basedOn w:val="Fuentedeprrafopredeter"/>
    <w:uiPriority w:val="99"/>
    <w:unhideWhenUsed/>
    <w:rsid w:val="00A078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contextualSpacing/>
      <w:outlineLvl w:val="0"/>
    </w:pPr>
    <w:rPr>
      <w:b/>
      <w:sz w:val="48"/>
      <w:szCs w:val="48"/>
    </w:rPr>
  </w:style>
  <w:style w:type="paragraph" w:styleId="Ttulo2">
    <w:name w:val="heading 2"/>
    <w:basedOn w:val="normal0"/>
    <w:next w:val="normal0"/>
    <w:pPr>
      <w:keepNext/>
      <w:keepLines/>
      <w:spacing w:before="360" w:after="80"/>
      <w:contextualSpacing/>
      <w:outlineLvl w:val="1"/>
    </w:pPr>
    <w:rPr>
      <w:b/>
      <w:sz w:val="36"/>
      <w:szCs w:val="36"/>
    </w:rPr>
  </w:style>
  <w:style w:type="paragraph" w:styleId="Ttulo3">
    <w:name w:val="heading 3"/>
    <w:basedOn w:val="normal0"/>
    <w:next w:val="normal0"/>
    <w:pPr>
      <w:keepNext/>
      <w:keepLines/>
      <w:spacing w:before="280" w:after="80"/>
      <w:contextualSpacing/>
      <w:outlineLvl w:val="2"/>
    </w:pPr>
    <w:rPr>
      <w:b/>
      <w:sz w:val="28"/>
      <w:szCs w:val="28"/>
    </w:rPr>
  </w:style>
  <w:style w:type="paragraph" w:styleId="Ttulo4">
    <w:name w:val="heading 4"/>
    <w:basedOn w:val="normal0"/>
    <w:next w:val="normal0"/>
    <w:pPr>
      <w:keepNext/>
      <w:keepLines/>
      <w:spacing w:before="240" w:after="40"/>
      <w:contextualSpacing/>
      <w:outlineLvl w:val="3"/>
    </w:pPr>
    <w:rPr>
      <w:b/>
    </w:rPr>
  </w:style>
  <w:style w:type="paragraph" w:styleId="Ttulo5">
    <w:name w:val="heading 5"/>
    <w:basedOn w:val="normal0"/>
    <w:next w:val="normal0"/>
    <w:pPr>
      <w:keepNext/>
      <w:keepLines/>
      <w:spacing w:before="220" w:after="40"/>
      <w:contextualSpacing/>
      <w:outlineLvl w:val="4"/>
    </w:pPr>
    <w:rPr>
      <w:b/>
      <w:sz w:val="22"/>
      <w:szCs w:val="22"/>
    </w:rPr>
  </w:style>
  <w:style w:type="paragraph" w:styleId="Ttulo6">
    <w:name w:val="heading 6"/>
    <w:basedOn w:val="normal0"/>
    <w:next w:val="normal0"/>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contextualSpacing/>
    </w:pPr>
    <w:rPr>
      <w:b/>
      <w:sz w:val="72"/>
      <w:szCs w:val="72"/>
    </w:rPr>
  </w:style>
  <w:style w:type="paragraph" w:styleId="Subttulo">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character" w:styleId="Hipervnculo">
    <w:name w:val="Hyperlink"/>
    <w:basedOn w:val="Fuentedeprrafopredeter"/>
    <w:uiPriority w:val="99"/>
    <w:unhideWhenUsed/>
    <w:rsid w:val="00A07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1479">
      <w:bodyDiv w:val="1"/>
      <w:marLeft w:val="0"/>
      <w:marRight w:val="0"/>
      <w:marTop w:val="0"/>
      <w:marBottom w:val="0"/>
      <w:divBdr>
        <w:top w:val="none" w:sz="0" w:space="0" w:color="auto"/>
        <w:left w:val="none" w:sz="0" w:space="0" w:color="auto"/>
        <w:bottom w:val="none" w:sz="0" w:space="0" w:color="auto"/>
        <w:right w:val="none" w:sz="0" w:space="0" w:color="auto"/>
      </w:divBdr>
    </w:div>
    <w:div w:id="817185936">
      <w:bodyDiv w:val="1"/>
      <w:marLeft w:val="0"/>
      <w:marRight w:val="0"/>
      <w:marTop w:val="0"/>
      <w:marBottom w:val="0"/>
      <w:divBdr>
        <w:top w:val="none" w:sz="0" w:space="0" w:color="auto"/>
        <w:left w:val="none" w:sz="0" w:space="0" w:color="auto"/>
        <w:bottom w:val="none" w:sz="0" w:space="0" w:color="auto"/>
        <w:right w:val="none" w:sz="0" w:space="0" w:color="auto"/>
      </w:divBdr>
    </w:div>
    <w:div w:id="964850144">
      <w:bodyDiv w:val="1"/>
      <w:marLeft w:val="0"/>
      <w:marRight w:val="0"/>
      <w:marTop w:val="0"/>
      <w:marBottom w:val="0"/>
      <w:divBdr>
        <w:top w:val="none" w:sz="0" w:space="0" w:color="auto"/>
        <w:left w:val="none" w:sz="0" w:space="0" w:color="auto"/>
        <w:bottom w:val="none" w:sz="0" w:space="0" w:color="auto"/>
        <w:right w:val="none" w:sz="0" w:space="0" w:color="auto"/>
      </w:divBdr>
    </w:div>
    <w:div w:id="1088698882">
      <w:bodyDiv w:val="1"/>
      <w:marLeft w:val="0"/>
      <w:marRight w:val="0"/>
      <w:marTop w:val="0"/>
      <w:marBottom w:val="0"/>
      <w:divBdr>
        <w:top w:val="none" w:sz="0" w:space="0" w:color="auto"/>
        <w:left w:val="none" w:sz="0" w:space="0" w:color="auto"/>
        <w:bottom w:val="none" w:sz="0" w:space="0" w:color="auto"/>
        <w:right w:val="none" w:sz="0" w:space="0" w:color="auto"/>
      </w:divBdr>
    </w:div>
    <w:div w:id="1450120690">
      <w:bodyDiv w:val="1"/>
      <w:marLeft w:val="0"/>
      <w:marRight w:val="0"/>
      <w:marTop w:val="0"/>
      <w:marBottom w:val="0"/>
      <w:divBdr>
        <w:top w:val="none" w:sz="0" w:space="0" w:color="auto"/>
        <w:left w:val="none" w:sz="0" w:space="0" w:color="auto"/>
        <w:bottom w:val="none" w:sz="0" w:space="0" w:color="auto"/>
        <w:right w:val="none" w:sz="0" w:space="0" w:color="auto"/>
      </w:divBdr>
    </w:div>
    <w:div w:id="19682448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garcias@cdmx.gob.mx"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2251</Words>
  <Characters>12383</Characters>
  <Application>Microsoft Macintosh Word</Application>
  <DocSecurity>0</DocSecurity>
  <Lines>103</Lines>
  <Paragraphs>29</Paragraphs>
  <ScaleCrop>false</ScaleCrop>
  <Company>Secretaría de Cultura</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Desarrollo  Informático</cp:lastModifiedBy>
  <cp:revision>2</cp:revision>
  <dcterms:created xsi:type="dcterms:W3CDTF">2016-09-22T15:30:00Z</dcterms:created>
  <dcterms:modified xsi:type="dcterms:W3CDTF">2016-09-22T15:30:00Z</dcterms:modified>
</cp:coreProperties>
</file>