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64930" w14:textId="77777777" w:rsidR="00443659" w:rsidRDefault="00443659" w:rsidP="00870206">
      <w:pPr>
        <w:shd w:val="clear" w:color="auto" w:fill="FFFFFF"/>
        <w:spacing w:line="408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36"/>
          <w:szCs w:val="36"/>
          <w:lang w:eastAsia="es-MX"/>
        </w:rPr>
      </w:pPr>
      <w:r w:rsidRPr="00443659">
        <w:rPr>
          <w:rFonts w:ascii="Verdana" w:eastAsia="Times New Roman" w:hAnsi="Verdana" w:cs="Times New Roman"/>
          <w:b/>
          <w:bCs/>
          <w:color w:val="303030"/>
          <w:kern w:val="36"/>
          <w:sz w:val="36"/>
          <w:szCs w:val="36"/>
          <w:lang w:eastAsia="es-MX"/>
        </w:rPr>
        <w:t xml:space="preserve">La Secretaría de Cultura de la Ciudad de México, a través de su Área de </w:t>
      </w:r>
    </w:p>
    <w:p w14:paraId="76476A5C" w14:textId="2B827800" w:rsidR="00443659" w:rsidRPr="00443659" w:rsidRDefault="00443659" w:rsidP="00870206">
      <w:pPr>
        <w:shd w:val="clear" w:color="auto" w:fill="FFFFFF"/>
        <w:spacing w:line="408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36"/>
          <w:szCs w:val="36"/>
          <w:lang w:eastAsia="es-MX"/>
        </w:rPr>
      </w:pPr>
      <w:r w:rsidRPr="00443659">
        <w:rPr>
          <w:rFonts w:ascii="Verdana" w:eastAsia="Times New Roman" w:hAnsi="Verdana" w:cs="Times New Roman"/>
          <w:b/>
          <w:bCs/>
          <w:color w:val="303030"/>
          <w:kern w:val="36"/>
          <w:sz w:val="36"/>
          <w:szCs w:val="36"/>
          <w:lang w:eastAsia="es-MX"/>
        </w:rPr>
        <w:t>Asuntos Indígenas</w:t>
      </w:r>
    </w:p>
    <w:p w14:paraId="2CC83D77" w14:textId="77777777" w:rsidR="00443659" w:rsidRDefault="00443659" w:rsidP="00870206">
      <w:pPr>
        <w:shd w:val="clear" w:color="auto" w:fill="FFFFFF"/>
        <w:spacing w:line="408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38"/>
          <w:szCs w:val="38"/>
          <w:lang w:eastAsia="es-MX"/>
        </w:rPr>
      </w:pPr>
    </w:p>
    <w:p w14:paraId="7F6CCC78" w14:textId="77777777" w:rsidR="00870206" w:rsidRPr="00870206" w:rsidRDefault="00870206" w:rsidP="00870206">
      <w:pPr>
        <w:shd w:val="clear" w:color="auto" w:fill="FFFFFF"/>
        <w:spacing w:line="408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38"/>
          <w:szCs w:val="38"/>
          <w:lang w:eastAsia="es-MX"/>
        </w:rPr>
      </w:pPr>
      <w:r w:rsidRPr="00870206">
        <w:rPr>
          <w:rFonts w:ascii="Verdana" w:eastAsia="Times New Roman" w:hAnsi="Verdana" w:cs="Times New Roman"/>
          <w:b/>
          <w:bCs/>
          <w:color w:val="303030"/>
          <w:kern w:val="36"/>
          <w:sz w:val="38"/>
          <w:szCs w:val="38"/>
          <w:lang w:eastAsia="es-MX"/>
        </w:rPr>
        <w:t>CONVOCA al</w:t>
      </w:r>
    </w:p>
    <w:p w14:paraId="0BED1C25" w14:textId="77777777" w:rsidR="00F756BD" w:rsidRDefault="00870206" w:rsidP="00CC0A17">
      <w:pPr>
        <w:pBdr>
          <w:bottom w:val="single" w:sz="12" w:space="6" w:color="DDDDDD"/>
        </w:pBdr>
        <w:shd w:val="clear" w:color="auto" w:fill="FFFFFF"/>
        <w:spacing w:line="6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</w:pP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br/>
      </w:r>
      <w:r w:rsidR="00F756BD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Primer </w:t>
      </w:r>
      <w:r w:rsidR="0059659C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P</w:t>
      </w:r>
      <w:r w:rsidR="00F756BD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re</w:t>
      </w: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mio </w:t>
      </w:r>
      <w:r w:rsidR="00E33278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a la Creación Literaria </w:t>
      </w:r>
      <w:r w:rsidR="00593FA5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e</w:t>
      </w:r>
      <w:r w:rsidR="0059659C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n Lenguas O</w:t>
      </w:r>
      <w:r w:rsidR="00F756BD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riginarias</w:t>
      </w: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, </w:t>
      </w:r>
    </w:p>
    <w:p w14:paraId="225D775B" w14:textId="77777777" w:rsidR="00870206" w:rsidRDefault="00F756BD" w:rsidP="00870206">
      <w:pPr>
        <w:pBdr>
          <w:bottom w:val="single" w:sz="12" w:space="6" w:color="DDDDDD"/>
        </w:pBdr>
        <w:shd w:val="clear" w:color="auto" w:fill="FFFFFF"/>
        <w:spacing w:line="6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</w:pPr>
      <w:r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Centzontle </w:t>
      </w:r>
      <w:r w:rsidR="00870206"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201</w:t>
      </w:r>
      <w:r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6</w:t>
      </w:r>
    </w:p>
    <w:p w14:paraId="76B8B592" w14:textId="77777777" w:rsidR="00F756BD" w:rsidRPr="00870206" w:rsidRDefault="00F756BD" w:rsidP="00870206">
      <w:pPr>
        <w:pBdr>
          <w:bottom w:val="single" w:sz="12" w:space="6" w:color="DDDDDD"/>
        </w:pBdr>
        <w:shd w:val="clear" w:color="auto" w:fill="FFFFFF"/>
        <w:spacing w:line="6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</w:pPr>
    </w:p>
    <w:p w14:paraId="271AA83D" w14:textId="77777777" w:rsidR="00870206" w:rsidRPr="00870206" w:rsidRDefault="00870206" w:rsidP="00870206">
      <w:pPr>
        <w:shd w:val="clear" w:color="auto" w:fill="FFFFFF"/>
        <w:spacing w:before="150" w:after="150" w:line="324" w:lineRule="atLeast"/>
        <w:jc w:val="center"/>
        <w:outlineLvl w:val="2"/>
        <w:rPr>
          <w:rFonts w:ascii="Verdana" w:eastAsia="Times New Roman" w:hAnsi="Verdana" w:cs="Times New Roman"/>
          <w:b/>
          <w:bCs/>
          <w:color w:val="303030"/>
          <w:sz w:val="28"/>
          <w:szCs w:val="28"/>
          <w:lang w:eastAsia="es-MX"/>
        </w:rPr>
      </w:pPr>
      <w:r w:rsidRPr="00870206">
        <w:rPr>
          <w:rFonts w:ascii="Verdana" w:eastAsia="Times New Roman" w:hAnsi="Verdana" w:cs="Times New Roman"/>
          <w:b/>
          <w:bCs/>
          <w:color w:val="303030"/>
          <w:sz w:val="28"/>
          <w:szCs w:val="28"/>
          <w:lang w:eastAsia="es-MX"/>
        </w:rPr>
        <w:t>BAJO LAS SIGUIENTES BASES:</w:t>
      </w:r>
    </w:p>
    <w:p w14:paraId="44B4EBED" w14:textId="77777777" w:rsidR="00870206" w:rsidRPr="00870206" w:rsidRDefault="00870206" w:rsidP="00870206">
      <w:pPr>
        <w:shd w:val="clear" w:color="auto" w:fill="FFFFFF"/>
        <w:spacing w:after="225" w:line="360" w:lineRule="atLeast"/>
        <w:ind w:left="450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  <w:t> </w:t>
      </w:r>
    </w:p>
    <w:p w14:paraId="6BCBACAD" w14:textId="77777777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1. Podrán participar autores nacionales </w:t>
      </w:r>
      <w:r w:rsidR="00570361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que hablen una lengua originaria</w:t>
      </w:r>
      <w:r w:rsidR="00014FB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,</w:t>
      </w:r>
      <w:r w:rsidR="00570361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residentes en </w:t>
      </w:r>
      <w:r w:rsidR="0051116A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la Ciudad de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México.</w:t>
      </w:r>
    </w:p>
    <w:p w14:paraId="7FAC50EB" w14:textId="77777777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2. Los </w:t>
      </w:r>
      <w:r w:rsidR="00014FB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manuscritos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concursantes no podrán haber sido premiados</w:t>
      </w:r>
      <w:r w:rsidR="00014FB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anteriormente ni podrán participar simultáneamente en otro concurso similar.</w:t>
      </w:r>
    </w:p>
    <w:p w14:paraId="10A9531E" w14:textId="77777777" w:rsidR="00266330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Tahoma" w:eastAsia="Times New Roman" w:hAnsi="Tahoma" w:cs="Tahoma"/>
          <w:color w:val="585858"/>
          <w:sz w:val="24"/>
          <w:szCs w:val="24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3. Los </w:t>
      </w:r>
      <w:r w:rsidR="00806632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manuscritos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deberán ser inéditos, escritos originalmente </w:t>
      </w:r>
      <w:r w:rsidR="0016499E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en </w:t>
      </w:r>
      <w:r w:rsidR="00806632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alguna lengua originaria con traducción al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español, de tema y forma libres</w:t>
      </w:r>
      <w:r w:rsidR="00593FA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, tanto en </w:t>
      </w:r>
      <w:r w:rsidR="00593FA5" w:rsidRPr="00752BB2">
        <w:rPr>
          <w:rFonts w:ascii="Tahoma" w:eastAsia="Times New Roman" w:hAnsi="Tahoma" w:cs="Tahoma"/>
          <w:b/>
          <w:color w:val="585858"/>
          <w:sz w:val="24"/>
          <w:szCs w:val="24"/>
          <w:lang w:eastAsia="es-MX"/>
        </w:rPr>
        <w:t>prosa</w:t>
      </w:r>
      <w:r w:rsidR="00593FA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como en </w:t>
      </w:r>
      <w:r w:rsidR="00593FA5" w:rsidRPr="00752BB2">
        <w:rPr>
          <w:rFonts w:ascii="Tahoma" w:eastAsia="Times New Roman" w:hAnsi="Tahoma" w:cs="Tahoma"/>
          <w:b/>
          <w:color w:val="585858"/>
          <w:sz w:val="24"/>
          <w:szCs w:val="24"/>
          <w:lang w:eastAsia="es-MX"/>
        </w:rPr>
        <w:t>poesía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, con una extensión mínima de 20 y máxima de 60 cuartillas. </w:t>
      </w:r>
    </w:p>
    <w:p w14:paraId="4AE6503C" w14:textId="77777777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4. Los </w:t>
      </w:r>
      <w:r w:rsidR="0061165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manuscritos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deberán incluir en la carátula el título y el seudónimo del autor.</w:t>
      </w:r>
    </w:p>
    <w:p w14:paraId="00A0D954" w14:textId="12303D38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5. Los </w:t>
      </w:r>
      <w:r w:rsidR="0061165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manuscritos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deberán entregarse en un sobre cerrado a nombre del "</w:t>
      </w:r>
      <w:r w:rsidR="008D04B3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Primer P</w:t>
      </w:r>
      <w:r w:rsidR="00611656" w:rsidRPr="0061165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remio en </w:t>
      </w:r>
      <w:r w:rsidR="008D04B3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Lenguas O</w:t>
      </w:r>
      <w:r w:rsidR="00611656" w:rsidRPr="0061165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riginarias</w:t>
      </w:r>
      <w:r w:rsidR="002D3CB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" </w:t>
      </w:r>
      <w:proofErr w:type="spellStart"/>
      <w:r w:rsidR="003B5E8A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Centzontle</w:t>
      </w:r>
      <w:proofErr w:type="spellEnd"/>
      <w:r w:rsidR="003B5E8A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  <w:r w:rsidR="002D3CB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2016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, el título del </w:t>
      </w:r>
      <w:r w:rsidR="008D04B3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y el seudónimo del autor deberán anotarse en el sobre.</w:t>
      </w:r>
    </w:p>
    <w:p w14:paraId="35BE2297" w14:textId="77777777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6. Los </w:t>
      </w:r>
      <w:r w:rsidR="008D04B3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manuscritos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deberán estar almacenados en un CD o USB, en formato PDF, tamaño carta y en tipografía Arial de 12 puntos. En la primera página deberá anotarse el título del </w:t>
      </w:r>
      <w:r w:rsidR="009D7F6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y el seudónimo del autor.</w:t>
      </w:r>
    </w:p>
    <w:p w14:paraId="5A41C1BD" w14:textId="77777777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lastRenderedPageBreak/>
        <w:t xml:space="preserve">7. En el mismo sobre en el que se entregará la versión digital, deberá adjuntarse otro sobre cerrado rotulado con el título del </w:t>
      </w:r>
      <w:r w:rsidR="009D7F6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y el seudónimo. Dentro de este segundo sobre se incluirá una carta con los siguientes datos: nombre, apellido </w:t>
      </w:r>
      <w:r w:rsidR="009D7F6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d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el autor, seudónimo, título de la obra, copia del acta de nacimiento o documento oficial que certifique la edad, domicilio, correo electrónico, números telefónicos y un párrafo firmado en el que el autor declara que el </w:t>
      </w:r>
      <w:r w:rsidR="009D7F6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es inédito, libre de derechos y que no se encuentra participando en otro concurso.</w:t>
      </w:r>
    </w:p>
    <w:p w14:paraId="27B24E85" w14:textId="77777777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8. En el caso de los </w:t>
      </w:r>
      <w:r w:rsidR="002D3CB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manuscritos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entregados por correo postal o mensajería, la fecha del matasellos debe ser anterior </w:t>
      </w:r>
      <w:r w:rsidR="00DC132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al lunes 27 de junio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201</w:t>
      </w:r>
      <w:r w:rsidR="002D3CBF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6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, fecha del cierre de la convocatoria.</w:t>
      </w:r>
    </w:p>
    <w:p w14:paraId="7E7B1C81" w14:textId="77777777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9. No se aceptarán los </w:t>
      </w:r>
      <w:r w:rsidR="00E842C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manuscritos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que sean enviados por correo electrónico.</w:t>
      </w:r>
    </w:p>
    <w:p w14:paraId="5401790C" w14:textId="77777777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10. Los </w:t>
      </w:r>
      <w:r w:rsidR="00E842C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manuscritos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que se presenten sin observar estas condiciones serán descalificados por el jurado.</w:t>
      </w:r>
    </w:p>
    <w:p w14:paraId="578DA8AF" w14:textId="77777777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11. Los </w:t>
      </w:r>
      <w:r w:rsidR="00E842C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manuscritos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deberán enviarse por correo postal o entregarse personalmente a:</w:t>
      </w:r>
    </w:p>
    <w:p w14:paraId="708D2DEB" w14:textId="02DEFC2D" w:rsidR="00870206" w:rsidRPr="00870206" w:rsidRDefault="00870206" w:rsidP="00870206">
      <w:pPr>
        <w:pBdr>
          <w:bottom w:val="single" w:sz="12" w:space="6" w:color="DDDDDD"/>
        </w:pBdr>
        <w:shd w:val="clear" w:color="auto" w:fill="FFFFFF"/>
        <w:spacing w:before="192" w:after="192" w:line="6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</w:pP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br/>
        <w:t>"</w:t>
      </w:r>
      <w:r w:rsidR="00E842C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Primer Pre</w:t>
      </w:r>
      <w:r w:rsidR="00E842C6"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mio </w:t>
      </w:r>
      <w:r w:rsidR="007902B7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a la Creación Literaria </w:t>
      </w:r>
      <w:r w:rsidR="00E842C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en Lenguas Originarias</w:t>
      </w: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", </w:t>
      </w:r>
      <w:r w:rsidR="00B320F3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 </w:t>
      </w:r>
      <w:proofErr w:type="spellStart"/>
      <w:r w:rsidR="00B320F3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Centzontle</w:t>
      </w:r>
      <w:proofErr w:type="spellEnd"/>
      <w:r w:rsidR="00B320F3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 </w:t>
      </w: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201</w:t>
      </w:r>
      <w:r w:rsidR="007902B7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6</w:t>
      </w: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br/>
        <w:t>Secretaría de Cultura de la Ciudad de México</w:t>
      </w: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br/>
      </w:r>
      <w:r w:rsidR="0021032C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Área de Asuntos Indígenas</w:t>
      </w: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br/>
        <w:t xml:space="preserve">Avenida de la Paz número 26, </w:t>
      </w:r>
      <w:r w:rsidR="0021032C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4</w:t>
      </w: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º piso</w:t>
      </w: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br/>
        <w:t>Colonia Chimalistac</w:t>
      </w: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br/>
        <w:t>Delegación Álvaro Obregón</w:t>
      </w: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br/>
        <w:t>C.P. 01070</w:t>
      </w: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br/>
      </w:r>
      <w:r w:rsidR="00443659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 xml:space="preserve">Ciudad de </w:t>
      </w:r>
      <w:r w:rsidRPr="00870206">
        <w:rPr>
          <w:rFonts w:ascii="Verdana" w:eastAsia="Times New Roman" w:hAnsi="Verdana" w:cs="Times New Roman"/>
          <w:b/>
          <w:bCs/>
          <w:color w:val="303030"/>
          <w:sz w:val="25"/>
          <w:szCs w:val="25"/>
          <w:lang w:eastAsia="es-MX"/>
        </w:rPr>
        <w:t>México</w:t>
      </w:r>
    </w:p>
    <w:p w14:paraId="7327833C" w14:textId="77777777" w:rsidR="00870206" w:rsidRPr="008D04B3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es-MX"/>
        </w:rPr>
      </w:pPr>
      <w:r w:rsidRPr="008D04B3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es-MX"/>
        </w:rPr>
        <w:lastRenderedPageBreak/>
        <w:t xml:space="preserve">12. El jurado estará integrado por cuatro </w:t>
      </w:r>
      <w:r w:rsidR="0042127C" w:rsidRPr="008D04B3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es-MX"/>
        </w:rPr>
        <w:t xml:space="preserve">escritores de lenguas originarias </w:t>
      </w:r>
      <w:r w:rsidRPr="008D04B3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es-MX"/>
        </w:rPr>
        <w:t xml:space="preserve">de reconocida trayectoria </w:t>
      </w:r>
      <w:r w:rsidR="00044299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es-MX"/>
        </w:rPr>
        <w:t xml:space="preserve">así como </w:t>
      </w:r>
      <w:r w:rsidR="00044299" w:rsidRPr="00B011B6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es-MX"/>
        </w:rPr>
        <w:t xml:space="preserve">por </w:t>
      </w:r>
      <w:r w:rsidR="007902B7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es-MX"/>
        </w:rPr>
        <w:t xml:space="preserve">un </w:t>
      </w:r>
      <w:r w:rsidR="00044299" w:rsidRPr="00B011B6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es-MX"/>
        </w:rPr>
        <w:t xml:space="preserve">especialista en lenguas originarias, </w:t>
      </w:r>
      <w:r w:rsidRPr="00B011B6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es-MX"/>
        </w:rPr>
        <w:t>y su fallo será inapelable.</w:t>
      </w:r>
    </w:p>
    <w:p w14:paraId="4DE2802B" w14:textId="77777777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13. Una vez emitido el fallo, el jurado se comunicará con el ganador para darle a conocer el resultado, mismo que se anunciará el </w:t>
      </w:r>
      <w:r w:rsidR="00DC132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lunes 8 de agosto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de 2015 en conferencia de prensa y a través de la página web de la Secretaría de Cultura: </w:t>
      </w:r>
      <w:hyperlink r:id="rId4" w:history="1">
        <w:r w:rsidRPr="00870206">
          <w:rPr>
            <w:rFonts w:ascii="Tahoma" w:eastAsia="Times New Roman" w:hAnsi="Tahoma" w:cs="Tahoma"/>
            <w:color w:val="E2007A"/>
            <w:sz w:val="24"/>
            <w:szCs w:val="24"/>
            <w:lang w:eastAsia="es-MX"/>
          </w:rPr>
          <w:t>www.cultura.df.gob.mx</w:t>
        </w:r>
      </w:hyperlink>
    </w:p>
    <w:p w14:paraId="055BD6B4" w14:textId="08FA44FB" w:rsid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Tahoma" w:eastAsia="Times New Roman" w:hAnsi="Tahoma" w:cs="Tahoma"/>
          <w:color w:val="585858"/>
          <w:sz w:val="24"/>
          <w:szCs w:val="24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14. El </w:t>
      </w:r>
      <w:r w:rsidR="0042127C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manuscrito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que resulte ganador será publicado por la Secretaría de Cultura de la Ciudad de México y el autor recibirá la suma de $50,000.00 (CINCUENTA MIL PESOS 00/100 M. N.) y un diploma de reconocimiento</w:t>
      </w:r>
      <w:r w:rsidRPr="002C0B7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.</w:t>
      </w:r>
      <w:r w:rsidR="00431EBC" w:rsidRPr="002C0B7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Para el caso de empate, el premio será dividido entre los ganadores.</w:t>
      </w:r>
    </w:p>
    <w:p w14:paraId="0E6EA0D1" w14:textId="5077BD8F" w:rsidR="00431EBC" w:rsidRDefault="00431EBC" w:rsidP="00B320F3">
      <w:pPr>
        <w:shd w:val="clear" w:color="auto" w:fill="FFFFFF"/>
        <w:spacing w:after="225" w:line="360" w:lineRule="atLeast"/>
        <w:ind w:left="450"/>
        <w:jc w:val="both"/>
        <w:rPr>
          <w:rFonts w:ascii="Tahoma" w:eastAsia="Times New Roman" w:hAnsi="Tahoma" w:cs="Tahoma"/>
          <w:color w:val="585858"/>
          <w:sz w:val="24"/>
          <w:szCs w:val="24"/>
          <w:lang w:eastAsia="es-MX"/>
        </w:rPr>
      </w:pPr>
      <w:r w:rsidRPr="002C0B7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Una vez emitido el fallo por el jurado calificador, </w:t>
      </w:r>
      <w:r w:rsidR="00BE7EBE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e</w:t>
      </w:r>
      <w:r w:rsidR="002C0B75" w:rsidRPr="002C0B7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l</w:t>
      </w:r>
      <w:r w:rsidRPr="002C0B7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  <w:r w:rsidR="00813B01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ganador, </w:t>
      </w:r>
      <w:r w:rsidRPr="002C0B7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o los ganadores, deberán dar de alta una cuenta bancaria con clave int</w:t>
      </w:r>
      <w:bookmarkStart w:id="0" w:name="_GoBack"/>
      <w:bookmarkEnd w:id="0"/>
      <w:r w:rsidRPr="002C0B7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erbancaria para efectos de que les sea transferido el monto del premio obtenido, lo anterior de acuerdo a los lineamientos que les fije la Secretaría de Cultura</w:t>
      </w:r>
      <w:r w:rsidR="002C0B7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de la Ciudad de México</w:t>
      </w:r>
      <w:r w:rsidRPr="002C0B75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.</w:t>
      </w:r>
      <w:r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</w:p>
    <w:p w14:paraId="2F486C24" w14:textId="46904976" w:rsidR="008E14E7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Tahoma" w:eastAsia="Times New Roman" w:hAnsi="Tahoma" w:cs="Tahoma"/>
          <w:color w:val="585858"/>
          <w:sz w:val="24"/>
          <w:szCs w:val="24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15. El acto de premiación tendrá lugar en el marco de la </w:t>
      </w:r>
      <w:r w:rsidR="008E14E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Fiesta de las Culturas Indígenas, Pueblos y Barrios Originarios de la Ciudad de México 2016</w:t>
      </w:r>
      <w:r w:rsidR="00F6503E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.</w:t>
      </w:r>
    </w:p>
    <w:p w14:paraId="08697620" w14:textId="77777777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16. El ganador cederá a título gratuito a la Secretaría de Cultura de la Ciudad de México, los derechos de la primera edición de su </w:t>
      </w:r>
      <w:r w:rsidR="00C9244D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.</w:t>
      </w:r>
    </w:p>
    <w:p w14:paraId="50E56352" w14:textId="28D58C3D" w:rsidR="00870206" w:rsidRPr="00DC1327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DC132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17. La presente convocatoria queda abierta a partir del día </w:t>
      </w:r>
      <w:r w:rsidR="00DC1327" w:rsidRPr="00DC132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viernes 19 de febrero</w:t>
      </w:r>
      <w:r w:rsidRPr="00DC132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de 201</w:t>
      </w:r>
      <w:r w:rsidR="00C9244D" w:rsidRPr="00DC132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6</w:t>
      </w:r>
      <w:r w:rsidRPr="00DC132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y se cerrará el </w:t>
      </w:r>
      <w:r w:rsidR="00DC1327" w:rsidRPr="00DC132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lunes 27 de juni</w:t>
      </w:r>
      <w:r w:rsidRPr="00DC132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o </w:t>
      </w:r>
      <w:r w:rsidR="005717EE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de 2016 </w:t>
      </w:r>
      <w:r w:rsidRPr="00DC132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a las 15:00 horas.</w:t>
      </w:r>
    </w:p>
    <w:p w14:paraId="0B201563" w14:textId="77777777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DC132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18. Los </w:t>
      </w:r>
      <w:r w:rsidR="00132532" w:rsidRPr="00DC132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manuscritos</w:t>
      </w:r>
      <w:r w:rsidRPr="00DC132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recibidos serán destruidos una vez que se conozca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el fallo del jurado y por tanto, no serán devueltos a sus autores.</w:t>
      </w:r>
    </w:p>
    <w:p w14:paraId="68E12D36" w14:textId="77777777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19. El jurado podrá declarar el premio desierto, en cuyo caso la Secretaría de Cultura de la Ciudad de México destinará el monto del premio a actividades de estímulo a la creación literaria entre los jóvenes </w:t>
      </w:r>
      <w:r w:rsidR="00132532" w:rsidRPr="008E14E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indígenas</w:t>
      </w:r>
      <w:r w:rsidR="00132532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de la Ciudad de México.</w:t>
      </w:r>
    </w:p>
    <w:p w14:paraId="21905DF1" w14:textId="46B4F807" w:rsidR="00870206" w:rsidRPr="00870206" w:rsidRDefault="00870206" w:rsidP="00CF2FBA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20. La participación en esta convocatoria implica la aceptación de todas y cada una de sus bases. Los</w:t>
      </w:r>
      <w:r w:rsidR="00132532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  <w:r w:rsidR="00132532" w:rsidRPr="008E14E7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manuscritos</w:t>
      </w:r>
      <w:r w:rsidR="00132532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que no cumplan con los requisitos serán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lastRenderedPageBreak/>
        <w:t xml:space="preserve">descalificados. </w:t>
      </w:r>
      <w:r w:rsidR="00CF2FBA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El fallo </w:t>
      </w:r>
      <w:r w:rsidR="00CF2FBA" w:rsidRPr="00CF2FBA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del jurado será inapelable</w:t>
      </w:r>
      <w:r w:rsidR="00CF2FBA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. 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Cualquier caso no previsto será resuelto de común acuerdo por los organizadores y miembros del jurado.</w:t>
      </w:r>
      <w:r w:rsidR="00CF2FBA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 </w:t>
      </w:r>
    </w:p>
    <w:p w14:paraId="3A709A8D" w14:textId="22E3F74E" w:rsidR="00870206" w:rsidRPr="00870206" w:rsidRDefault="00870206" w:rsidP="00B320F3">
      <w:pPr>
        <w:shd w:val="clear" w:color="auto" w:fill="FFFFFF"/>
        <w:spacing w:after="225" w:line="360" w:lineRule="atLeast"/>
        <w:ind w:left="450"/>
        <w:jc w:val="both"/>
        <w:rPr>
          <w:rFonts w:ascii="Verdana" w:eastAsia="Times New Roman" w:hAnsi="Verdana" w:cs="Times New Roman"/>
          <w:color w:val="585858"/>
          <w:sz w:val="21"/>
          <w:szCs w:val="21"/>
          <w:lang w:eastAsia="es-MX"/>
        </w:rPr>
      </w:pP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 xml:space="preserve">Mayores informes en la página web de la Secretaría de Cultura de la Ciudad de México (www.cultura.df.gob.mx) o al </w:t>
      </w:r>
      <w:r w:rsidR="003C4FAD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asuntosindigenascdmx</w:t>
      </w:r>
      <w:r w:rsidRPr="00870206">
        <w:rPr>
          <w:rFonts w:ascii="Tahoma" w:eastAsia="Times New Roman" w:hAnsi="Tahoma" w:cs="Tahoma"/>
          <w:color w:val="585858"/>
          <w:sz w:val="24"/>
          <w:szCs w:val="24"/>
          <w:lang w:eastAsia="es-MX"/>
        </w:rPr>
        <w:t>@gmail.com</w:t>
      </w:r>
    </w:p>
    <w:p w14:paraId="0C44EA9E" w14:textId="77777777" w:rsidR="00B320F3" w:rsidRDefault="00B320F3" w:rsidP="00B320F3">
      <w:pPr>
        <w:spacing w:before="100" w:beforeAutospacing="1"/>
        <w:rPr>
          <w:rFonts w:ascii="Arial" w:eastAsia="Times New Roman" w:hAnsi="Arial" w:cs="Arial"/>
          <w:sz w:val="19"/>
          <w:szCs w:val="19"/>
          <w:lang w:eastAsia="es-MX"/>
        </w:rPr>
      </w:pPr>
      <w:r w:rsidRPr="00B320F3">
        <w:rPr>
          <w:rFonts w:ascii="Arial" w:eastAsia="Times New Roman" w:hAnsi="Arial" w:cs="Arial"/>
          <w:sz w:val="19"/>
          <w:szCs w:val="19"/>
          <w:lang w:eastAsia="es-MX"/>
        </w:rPr>
        <w:t> </w:t>
      </w:r>
    </w:p>
    <w:p w14:paraId="6BA239E0" w14:textId="77777777" w:rsidR="003B5E8A" w:rsidRDefault="003B5E8A" w:rsidP="00E35805">
      <w:pPr>
        <w:jc w:val="both"/>
        <w:rPr>
          <w:rFonts w:ascii="Arial" w:eastAsia="Times New Roman" w:hAnsi="Arial" w:cs="Arial"/>
          <w:sz w:val="19"/>
          <w:szCs w:val="19"/>
          <w:lang w:eastAsia="es-MX"/>
        </w:rPr>
      </w:pPr>
    </w:p>
    <w:p w14:paraId="1AD4A82D" w14:textId="3837455D" w:rsidR="00E35805" w:rsidRPr="00C92A0B" w:rsidRDefault="00E35805" w:rsidP="00E35805">
      <w:pPr>
        <w:pBdr>
          <w:bottom w:val="single" w:sz="12" w:space="6" w:color="DDDDDD"/>
        </w:pBdr>
        <w:shd w:val="clear" w:color="auto" w:fill="FFFFFF"/>
        <w:contextualSpacing/>
        <w:jc w:val="both"/>
        <w:outlineLvl w:val="1"/>
        <w:rPr>
          <w:rFonts w:ascii="Arial" w:hAnsi="Arial"/>
          <w:sz w:val="20"/>
          <w:szCs w:val="20"/>
        </w:rPr>
      </w:pPr>
      <w:r w:rsidRPr="00E35805">
        <w:rPr>
          <w:rFonts w:ascii="Arial" w:hAnsi="Arial" w:cs="Arial"/>
          <w:sz w:val="20"/>
          <w:szCs w:val="20"/>
        </w:rPr>
        <w:t xml:space="preserve"> “Los datos personales recabados serán protegidos, incorporados y tratados en el Sistema Red para el Desarrollo Cultural Comunitario de la Ciudad de México, el cual tiene su fundamento en : La Ley  Orgánica de la Administración Pública del Distrito Federal artículos 16, fracción IV, 32 bis fracción XXIV; Ley de Fomento del Distrito Federal 5, fracciones I y IV; Reglamento Interior de la Administración Pública del Distrito Federal, artículo 26, fracción XVI y artículo 97-B  fracción I, Ley  de Protección de Datos Personal para el Distrito Federal, artículos 7,8, 9, 13, 14 y 15; Ley de Transparencia y Acceso a la Información Pública del Distrito Federal artículos 36 y 38 fracciones I y IV, Ley de Archivos del Distrito Federales artículo 30 fracciones VI y VII artículos 31, 32, 33, 34, 35 fracción VIII y artículos 37, 38 y 40; Reglamento de la Ley de Transparencia y Acceso a la Información Pública del Distrito Federal artículos 23 y 30 al 32; Lineamientos para la Protección de Datos Personales en el Distrito Federal numerales 5, 10 y 11, Manual Administrativo de la Secretaría de Cultura del Distrito Federal, </w:t>
      </w:r>
      <w:r w:rsidRPr="00E35805">
        <w:rPr>
          <w:rFonts w:ascii="Arial" w:eastAsia="Times New Roman" w:hAnsi="Arial" w:cs="Arial"/>
          <w:b/>
          <w:bCs/>
          <w:color w:val="303030"/>
          <w:sz w:val="20"/>
          <w:szCs w:val="20"/>
          <w:lang w:eastAsia="es-MX"/>
        </w:rPr>
        <w:t xml:space="preserve">Primer Premio a la Creación Literaria en Lenguas Originarias, </w:t>
      </w:r>
      <w:proofErr w:type="spellStart"/>
      <w:r w:rsidRPr="00E35805">
        <w:rPr>
          <w:rFonts w:ascii="Arial" w:eastAsia="Times New Roman" w:hAnsi="Arial" w:cs="Arial"/>
          <w:b/>
          <w:bCs/>
          <w:color w:val="303030"/>
          <w:sz w:val="20"/>
          <w:szCs w:val="20"/>
          <w:lang w:eastAsia="es-MX"/>
        </w:rPr>
        <w:t>Centzontle</w:t>
      </w:r>
      <w:proofErr w:type="spellEnd"/>
      <w:r w:rsidRPr="00E35805">
        <w:rPr>
          <w:rFonts w:ascii="Arial" w:eastAsia="Times New Roman" w:hAnsi="Arial" w:cs="Arial"/>
          <w:b/>
          <w:bCs/>
          <w:color w:val="303030"/>
          <w:sz w:val="20"/>
          <w:szCs w:val="20"/>
          <w:lang w:eastAsia="es-MX"/>
        </w:rPr>
        <w:t xml:space="preserve"> 2016</w:t>
      </w:r>
      <w:r>
        <w:rPr>
          <w:rFonts w:ascii="Arial" w:eastAsia="Times New Roman" w:hAnsi="Arial" w:cs="Arial"/>
          <w:b/>
          <w:bCs/>
          <w:color w:val="303030"/>
          <w:sz w:val="20"/>
          <w:szCs w:val="20"/>
          <w:lang w:eastAsia="es-MX"/>
        </w:rPr>
        <w:t xml:space="preserve">; </w:t>
      </w:r>
      <w:r w:rsidRPr="00C92A0B">
        <w:rPr>
          <w:rFonts w:ascii="Arial" w:hAnsi="Arial"/>
          <w:sz w:val="20"/>
          <w:szCs w:val="20"/>
        </w:rPr>
        <w:t xml:space="preserve">para el ejercicio anual correspondiente; cuya finalidad es: regular su tratamiento legítimo a efecto de garantizar la seguridad y protección de los datos personales recabados en el registro de proyectos, colectivos comunitarios; artistas, </w:t>
      </w:r>
      <w:proofErr w:type="spellStart"/>
      <w:r w:rsidRPr="00C92A0B">
        <w:rPr>
          <w:rFonts w:ascii="Arial" w:hAnsi="Arial"/>
          <w:sz w:val="20"/>
          <w:szCs w:val="20"/>
        </w:rPr>
        <w:t>talleristas</w:t>
      </w:r>
      <w:proofErr w:type="spellEnd"/>
      <w:r w:rsidRPr="00C92A0B">
        <w:rPr>
          <w:rFonts w:ascii="Arial" w:hAnsi="Arial"/>
          <w:sz w:val="20"/>
          <w:szCs w:val="20"/>
        </w:rPr>
        <w:t xml:space="preserve">, promotores sociales y culturales, para las diversas convocatorias de la Coordinación de Vinculación Cultural Comunitaria, jornadas de conferencias y talleres dirigidos a promotores sociales y culturales, para la realización de proyectos y programas de vinculación cultural comunitaria, así como, la administración de datos estadísticos para la evaluación de las políticas culturales y el uso de indicadores cuantitativos y cualitativos, para la realización de estudios; y podrán ser transmitidos a la Comisión de Derechos Humanos del DF, INFODF, Auditoría Superior de la Ciudad de México, Órganos de Control y Órganos Jurisdiccionales en pleno ejercicio de sus funciones y atribuciones legales, además de otras transmisiones previstas en la Ley de Protección de Datos Personales para el Distrito Federal. </w:t>
      </w:r>
    </w:p>
    <w:p w14:paraId="6B44959F" w14:textId="77777777" w:rsidR="00E35805" w:rsidRDefault="00E35805" w:rsidP="00E35805"/>
    <w:p w14:paraId="33C84C25" w14:textId="77777777" w:rsidR="003B5E8A" w:rsidRPr="00B320F3" w:rsidRDefault="003B5E8A" w:rsidP="00B320F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sectPr w:rsidR="003B5E8A" w:rsidRPr="00B320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06"/>
    <w:rsid w:val="00014FBF"/>
    <w:rsid w:val="00044299"/>
    <w:rsid w:val="00132532"/>
    <w:rsid w:val="0016499E"/>
    <w:rsid w:val="0021032C"/>
    <w:rsid w:val="00266330"/>
    <w:rsid w:val="002C0B75"/>
    <w:rsid w:val="002D25EA"/>
    <w:rsid w:val="002D3CBF"/>
    <w:rsid w:val="003558EB"/>
    <w:rsid w:val="00357464"/>
    <w:rsid w:val="003610D4"/>
    <w:rsid w:val="003B5E8A"/>
    <w:rsid w:val="003C4FAD"/>
    <w:rsid w:val="0042127C"/>
    <w:rsid w:val="00431EBC"/>
    <w:rsid w:val="00443659"/>
    <w:rsid w:val="0051116A"/>
    <w:rsid w:val="00570361"/>
    <w:rsid w:val="005717EE"/>
    <w:rsid w:val="00585F81"/>
    <w:rsid w:val="00593FA5"/>
    <w:rsid w:val="0059659C"/>
    <w:rsid w:val="00611656"/>
    <w:rsid w:val="00752BB2"/>
    <w:rsid w:val="007902B7"/>
    <w:rsid w:val="007B05B2"/>
    <w:rsid w:val="007F3372"/>
    <w:rsid w:val="00806632"/>
    <w:rsid w:val="00813B01"/>
    <w:rsid w:val="00870206"/>
    <w:rsid w:val="008A082D"/>
    <w:rsid w:val="008C7EFD"/>
    <w:rsid w:val="008D04B3"/>
    <w:rsid w:val="008E14E7"/>
    <w:rsid w:val="00943762"/>
    <w:rsid w:val="009D7F6F"/>
    <w:rsid w:val="00A31E5C"/>
    <w:rsid w:val="00AA4635"/>
    <w:rsid w:val="00B011B6"/>
    <w:rsid w:val="00B11496"/>
    <w:rsid w:val="00B320F3"/>
    <w:rsid w:val="00BE7EBE"/>
    <w:rsid w:val="00C126A6"/>
    <w:rsid w:val="00C9244D"/>
    <w:rsid w:val="00CC0A17"/>
    <w:rsid w:val="00CF2FBA"/>
    <w:rsid w:val="00D468E3"/>
    <w:rsid w:val="00DC1327"/>
    <w:rsid w:val="00E33278"/>
    <w:rsid w:val="00E35805"/>
    <w:rsid w:val="00E842C6"/>
    <w:rsid w:val="00ED6D12"/>
    <w:rsid w:val="00F6503E"/>
    <w:rsid w:val="00F7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0E728"/>
  <w15:docId w15:val="{CB3D6783-F0B3-46F0-A5D7-E59D388D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702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8702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8702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020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87020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87020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8702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02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70206"/>
  </w:style>
  <w:style w:type="character" w:styleId="Hipervnculo">
    <w:name w:val="Hyperlink"/>
    <w:basedOn w:val="Fuentedeprrafopredeter"/>
    <w:uiPriority w:val="99"/>
    <w:semiHidden/>
    <w:unhideWhenUsed/>
    <w:rsid w:val="00870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5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6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0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11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01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44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1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43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3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01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201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653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63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451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528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031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028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427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8481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4529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ltura.df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Valeria Gabayet Gonzalez</dc:creator>
  <cp:lastModifiedBy>Natalia Valeria Gabayet Gonzalez</cp:lastModifiedBy>
  <cp:revision>5</cp:revision>
  <cp:lastPrinted>2016-01-12T18:10:00Z</cp:lastPrinted>
  <dcterms:created xsi:type="dcterms:W3CDTF">2016-03-01T03:48:00Z</dcterms:created>
  <dcterms:modified xsi:type="dcterms:W3CDTF">2016-03-01T17:49:00Z</dcterms:modified>
</cp:coreProperties>
</file>