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F11" w:rsidRPr="009D2F60" w:rsidRDefault="00FA7F11" w:rsidP="00FA7F11">
      <w:pPr>
        <w:jc w:val="center"/>
        <w:rPr>
          <w:rFonts w:ascii="Arial" w:hAnsi="Arial" w:cs="Arial"/>
          <w:b/>
          <w:sz w:val="28"/>
          <w:szCs w:val="28"/>
        </w:rPr>
      </w:pPr>
      <w:r w:rsidRPr="009D2F60">
        <w:rPr>
          <w:rFonts w:ascii="Arial" w:hAnsi="Arial" w:cs="Arial"/>
          <w:b/>
          <w:sz w:val="28"/>
          <w:szCs w:val="28"/>
        </w:rPr>
        <w:t>Alineación con el Programa de Fomento y Desarrollo Cultural 2014-2018</w:t>
      </w:r>
    </w:p>
    <w:p w:rsidR="00FA7F11" w:rsidRDefault="00FA7F11" w:rsidP="00FA7F11">
      <w:pPr>
        <w:rPr>
          <w:rFonts w:ascii="Arial Narrow" w:hAnsi="Arial Narrow"/>
          <w:sz w:val="22"/>
          <w:szCs w:val="22"/>
        </w:rPr>
      </w:pPr>
    </w:p>
    <w:p w:rsidR="00FA7F11" w:rsidRPr="00F85B36" w:rsidRDefault="00FA7F11" w:rsidP="00FA7F11">
      <w:pPr>
        <w:ind w:left="-284" w:right="-321"/>
        <w:jc w:val="both"/>
        <w:rPr>
          <w:rFonts w:ascii="Arial" w:hAnsi="Arial" w:cs="Arial"/>
          <w:sz w:val="26"/>
          <w:szCs w:val="26"/>
        </w:rPr>
      </w:pPr>
      <w:r w:rsidRPr="00F85B36">
        <w:rPr>
          <w:rFonts w:ascii="Arial" w:hAnsi="Arial" w:cs="Arial"/>
          <w:sz w:val="26"/>
          <w:szCs w:val="26"/>
        </w:rPr>
        <w:t>La Secretaria de Cultura comprometida con el ejercicio pleno de los derechos culturales de los habitantes de la Ciudad de México y acorde con los siete ejes en los que está estructurada su política pública, ha venido trabajando a lo largo del año con las 16 Delegaciones Políticas de manera colaborativa y corresponsable, para ello propuso a sus autoridades que se sumaran a distintos proyectos y programas, algunos de los cuales ya están operando en el territorio, lo que ha implicado una importante área de oportunidades.</w:t>
      </w:r>
    </w:p>
    <w:p w:rsidR="00FA7F11" w:rsidRPr="00F85B36" w:rsidRDefault="00FA7F11" w:rsidP="00FA7F11">
      <w:pPr>
        <w:ind w:left="-284" w:right="-321"/>
        <w:jc w:val="both"/>
        <w:rPr>
          <w:rFonts w:ascii="Arial" w:hAnsi="Arial" w:cs="Arial"/>
          <w:sz w:val="26"/>
          <w:szCs w:val="26"/>
        </w:rPr>
      </w:pPr>
    </w:p>
    <w:p w:rsidR="00FA7F11" w:rsidRPr="00F85B36" w:rsidRDefault="00FA7F11" w:rsidP="00FA7F11">
      <w:pPr>
        <w:ind w:left="-284" w:right="-321" w:firstLine="284"/>
        <w:jc w:val="both"/>
        <w:rPr>
          <w:rFonts w:ascii="Arial" w:hAnsi="Arial" w:cs="Arial"/>
          <w:sz w:val="26"/>
          <w:szCs w:val="26"/>
        </w:rPr>
      </w:pPr>
      <w:r w:rsidRPr="00F85B36">
        <w:rPr>
          <w:rFonts w:ascii="Arial" w:hAnsi="Arial" w:cs="Arial"/>
          <w:sz w:val="26"/>
          <w:szCs w:val="26"/>
        </w:rPr>
        <w:t xml:space="preserve">De acuerdo al análisis que se hizo de los programas de cultura de las delegaciones con los que hasta la fecha se cuenta, de la información recabada en las Sesiones Plenarias y los datos consultados en los Programas Delegacionales de Desarrollo 2015-2018 que han sido publicados en la Gaceta Oficial de la Ciudad de México, se encontró que la alineación con el </w:t>
      </w:r>
      <w:r w:rsidRPr="00F85B36">
        <w:rPr>
          <w:rFonts w:ascii="Arial" w:hAnsi="Arial" w:cs="Arial"/>
          <w:b/>
          <w:sz w:val="26"/>
          <w:szCs w:val="26"/>
        </w:rPr>
        <w:t>Programa de Fomento y Desarrollo Cultural 2014-2018</w:t>
      </w:r>
      <w:r w:rsidRPr="00F85B36">
        <w:rPr>
          <w:rFonts w:ascii="Arial" w:hAnsi="Arial" w:cs="Arial"/>
          <w:sz w:val="26"/>
          <w:szCs w:val="26"/>
        </w:rPr>
        <w:t xml:space="preserve">, en lo referente a los siete ejes </w:t>
      </w:r>
      <w:r w:rsidR="0062024B" w:rsidRPr="00F85B36">
        <w:rPr>
          <w:rFonts w:ascii="Arial" w:hAnsi="Arial" w:cs="Arial"/>
          <w:sz w:val="26"/>
          <w:szCs w:val="26"/>
        </w:rPr>
        <w:t>de política cultural</w:t>
      </w:r>
      <w:r w:rsidRPr="00F85B36">
        <w:rPr>
          <w:rFonts w:ascii="Arial" w:hAnsi="Arial" w:cs="Arial"/>
          <w:sz w:val="26"/>
          <w:szCs w:val="26"/>
        </w:rPr>
        <w:t xml:space="preserve">, </w:t>
      </w:r>
      <w:r w:rsidR="0062024B" w:rsidRPr="00F85B36">
        <w:rPr>
          <w:rFonts w:ascii="Arial" w:hAnsi="Arial" w:cs="Arial"/>
          <w:sz w:val="26"/>
          <w:szCs w:val="26"/>
        </w:rPr>
        <w:t>es la</w:t>
      </w:r>
      <w:r w:rsidRPr="00F85B36">
        <w:rPr>
          <w:rFonts w:ascii="Arial" w:hAnsi="Arial" w:cs="Arial"/>
          <w:sz w:val="26"/>
          <w:szCs w:val="26"/>
        </w:rPr>
        <w:t xml:space="preserve"> siguiente:</w:t>
      </w:r>
    </w:p>
    <w:p w:rsidR="00FA7F11" w:rsidRDefault="00FA7F11" w:rsidP="00FA7F11">
      <w:pPr>
        <w:ind w:left="-284" w:right="-801"/>
        <w:jc w:val="both"/>
        <w:rPr>
          <w:rFonts w:ascii="Arial" w:hAnsi="Arial" w:cs="Arial"/>
        </w:rPr>
      </w:pPr>
    </w:p>
    <w:tbl>
      <w:tblPr>
        <w:tblStyle w:val="Tablaconcuadrcula"/>
        <w:tblW w:w="13609" w:type="dxa"/>
        <w:tblInd w:w="-176" w:type="dxa"/>
        <w:tblLook w:val="04A0" w:firstRow="1" w:lastRow="0" w:firstColumn="1" w:lastColumn="0" w:noHBand="0" w:noVBand="1"/>
      </w:tblPr>
      <w:tblGrid>
        <w:gridCol w:w="3545"/>
        <w:gridCol w:w="8221"/>
        <w:gridCol w:w="1843"/>
      </w:tblGrid>
      <w:tr w:rsidR="00FA7F11" w:rsidRPr="00320CD0" w:rsidTr="0022591E">
        <w:tc>
          <w:tcPr>
            <w:tcW w:w="3545" w:type="dxa"/>
            <w:shd w:val="clear" w:color="auto" w:fill="D9D9D9" w:themeFill="background1" w:themeFillShade="D9"/>
          </w:tcPr>
          <w:p w:rsidR="00FA7F11" w:rsidRPr="00586793" w:rsidRDefault="00FA7F11" w:rsidP="0022591E">
            <w:pPr>
              <w:ind w:left="360" w:hanging="218"/>
              <w:rPr>
                <w:rFonts w:ascii="Arial" w:hAnsi="Arial" w:cs="Arial"/>
                <w:b/>
                <w:sz w:val="28"/>
                <w:szCs w:val="28"/>
              </w:rPr>
            </w:pPr>
            <w:r w:rsidRPr="00586793">
              <w:rPr>
                <w:rFonts w:ascii="Arial" w:hAnsi="Arial" w:cs="Arial"/>
                <w:b/>
                <w:sz w:val="28"/>
                <w:szCs w:val="28"/>
              </w:rPr>
              <w:t>Delegación</w:t>
            </w:r>
          </w:p>
        </w:tc>
        <w:tc>
          <w:tcPr>
            <w:tcW w:w="8221" w:type="dxa"/>
            <w:shd w:val="clear" w:color="auto" w:fill="D9D9D9" w:themeFill="background1" w:themeFillShade="D9"/>
          </w:tcPr>
          <w:p w:rsidR="00FA7F11" w:rsidRPr="00586793" w:rsidRDefault="00FA7F11" w:rsidP="0022591E">
            <w:pPr>
              <w:jc w:val="center"/>
              <w:rPr>
                <w:rFonts w:ascii="Arial" w:hAnsi="Arial" w:cs="Arial"/>
                <w:b/>
                <w:sz w:val="28"/>
                <w:szCs w:val="28"/>
              </w:rPr>
            </w:pPr>
            <w:r w:rsidRPr="00586793">
              <w:rPr>
                <w:rFonts w:ascii="Arial" w:hAnsi="Arial" w:cs="Arial"/>
                <w:b/>
                <w:sz w:val="28"/>
                <w:szCs w:val="28"/>
              </w:rPr>
              <w:t>Ejes de Política Pública</w:t>
            </w:r>
          </w:p>
        </w:tc>
        <w:tc>
          <w:tcPr>
            <w:tcW w:w="1843" w:type="dxa"/>
            <w:shd w:val="clear" w:color="auto" w:fill="D9D9D9" w:themeFill="background1" w:themeFillShade="D9"/>
          </w:tcPr>
          <w:p w:rsidR="00FA7F11" w:rsidRPr="00586793" w:rsidRDefault="00FA7F11" w:rsidP="0022591E">
            <w:pPr>
              <w:jc w:val="center"/>
              <w:rPr>
                <w:rFonts w:ascii="Arial" w:hAnsi="Arial" w:cs="Arial"/>
                <w:b/>
                <w:sz w:val="28"/>
                <w:szCs w:val="28"/>
              </w:rPr>
            </w:pPr>
            <w:r w:rsidRPr="00586793">
              <w:rPr>
                <w:rFonts w:ascii="Arial" w:hAnsi="Arial" w:cs="Arial"/>
                <w:b/>
                <w:sz w:val="28"/>
                <w:szCs w:val="28"/>
              </w:rPr>
              <w:t>Número</w:t>
            </w:r>
          </w:p>
        </w:tc>
      </w:tr>
      <w:tr w:rsidR="00FA7F11" w:rsidRPr="00320CD0" w:rsidTr="000422E0">
        <w:tc>
          <w:tcPr>
            <w:tcW w:w="3545" w:type="dxa"/>
            <w:shd w:val="clear" w:color="auto" w:fill="EEECE1" w:themeFill="background2"/>
          </w:tcPr>
          <w:p w:rsidR="00FA7F11" w:rsidRDefault="00FA7F11" w:rsidP="000422E0">
            <w:pPr>
              <w:ind w:left="360" w:hanging="218"/>
              <w:jc w:val="both"/>
              <w:rPr>
                <w:rFonts w:ascii="Arial" w:hAnsi="Arial" w:cs="Arial"/>
                <w:b/>
              </w:rPr>
            </w:pPr>
          </w:p>
          <w:p w:rsidR="00FA7F11" w:rsidRPr="003D4A08" w:rsidRDefault="00FA7F11" w:rsidP="000422E0">
            <w:pPr>
              <w:ind w:left="360" w:hanging="218"/>
              <w:jc w:val="both"/>
              <w:rPr>
                <w:rFonts w:ascii="Arial" w:hAnsi="Arial" w:cs="Arial"/>
                <w:b/>
              </w:rPr>
            </w:pPr>
            <w:r w:rsidRPr="003D4A08">
              <w:rPr>
                <w:rFonts w:ascii="Arial" w:hAnsi="Arial" w:cs="Arial"/>
                <w:b/>
              </w:rPr>
              <w:t>Álvaro Obregón</w:t>
            </w:r>
          </w:p>
          <w:p w:rsidR="00FA7F11" w:rsidRPr="003D4A08" w:rsidRDefault="00FA7F11" w:rsidP="000422E0">
            <w:pPr>
              <w:ind w:hanging="218"/>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22591E">
            <w:pPr>
              <w:rPr>
                <w:rFonts w:ascii="Arial" w:hAnsi="Arial" w:cs="Arial"/>
              </w:rPr>
            </w:pPr>
            <w:r w:rsidRPr="009D2F60">
              <w:rPr>
                <w:rFonts w:ascii="Arial" w:hAnsi="Arial" w:cs="Arial"/>
              </w:rPr>
              <w:t>Eje 5. Preservación y Difusión del Patrimonio Cultural y Natural.</w:t>
            </w:r>
          </w:p>
          <w:p w:rsidR="00FA7F11" w:rsidRPr="009D2F60" w:rsidRDefault="00FA7F11" w:rsidP="0022591E">
            <w:pPr>
              <w:rPr>
                <w:rFonts w:ascii="Arial" w:hAnsi="Arial" w:cs="Arial"/>
              </w:rPr>
            </w:pPr>
          </w:p>
        </w:tc>
        <w:tc>
          <w:tcPr>
            <w:tcW w:w="1843" w:type="dxa"/>
          </w:tcPr>
          <w:p w:rsidR="00FA7F11" w:rsidRPr="003D4A08" w:rsidRDefault="00FA7F11" w:rsidP="0022591E">
            <w:pPr>
              <w:jc w:val="center"/>
              <w:rPr>
                <w:rFonts w:ascii="Arial" w:hAnsi="Arial" w:cs="Arial"/>
                <w:b/>
              </w:rPr>
            </w:pPr>
            <w:r w:rsidRPr="003D4A08">
              <w:rPr>
                <w:rFonts w:ascii="Arial" w:hAnsi="Arial" w:cs="Arial"/>
                <w:b/>
              </w:rPr>
              <w:t>2</w:t>
            </w: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1080" w:hanging="218"/>
              <w:jc w:val="both"/>
              <w:rPr>
                <w:rFonts w:ascii="Arial" w:hAnsi="Arial" w:cs="Arial"/>
                <w:b/>
              </w:rPr>
            </w:pPr>
          </w:p>
          <w:p w:rsidR="00FA7F11" w:rsidRPr="003D4A08" w:rsidRDefault="00FA7F11" w:rsidP="000422E0">
            <w:pPr>
              <w:ind w:left="360" w:hanging="218"/>
              <w:jc w:val="both"/>
              <w:rPr>
                <w:rFonts w:ascii="Arial" w:hAnsi="Arial" w:cs="Arial"/>
                <w:b/>
              </w:rPr>
            </w:pPr>
            <w:r w:rsidRPr="003D4A08">
              <w:rPr>
                <w:rFonts w:ascii="Arial" w:hAnsi="Arial" w:cs="Arial"/>
                <w:b/>
              </w:rPr>
              <w:t>Azcapotzalco</w:t>
            </w:r>
          </w:p>
          <w:p w:rsidR="00FA7F11" w:rsidRPr="003D4A08" w:rsidRDefault="00FA7F11" w:rsidP="000422E0">
            <w:pPr>
              <w:ind w:hanging="218"/>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sz w:val="22"/>
                <w:szCs w:val="22"/>
              </w:rPr>
              <w:t>Eje 1. Educación y Formación Artística.</w:t>
            </w:r>
          </w:p>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Default="00FA7F11" w:rsidP="0022591E">
            <w:pPr>
              <w:rPr>
                <w:rFonts w:ascii="Arial" w:hAnsi="Arial" w:cs="Arial"/>
              </w:rPr>
            </w:pPr>
            <w:r w:rsidRPr="009D2F60">
              <w:rPr>
                <w:rFonts w:ascii="Arial" w:hAnsi="Arial" w:cs="Arial"/>
              </w:rPr>
              <w:t>Eje 5. Preservación y Difusión del Patrimonio Cultural y Natural.</w:t>
            </w:r>
          </w:p>
          <w:p w:rsidR="00FA7F11" w:rsidRPr="009D2F60" w:rsidRDefault="00FA7F11" w:rsidP="0022591E">
            <w:pPr>
              <w:rPr>
                <w:rFonts w:ascii="Arial" w:hAnsi="Arial" w:cs="Arial"/>
              </w:rPr>
            </w:pPr>
          </w:p>
        </w:tc>
        <w:tc>
          <w:tcPr>
            <w:tcW w:w="1843" w:type="dxa"/>
          </w:tcPr>
          <w:p w:rsidR="00FA7F11" w:rsidRPr="003D4A08" w:rsidRDefault="00FA7F11" w:rsidP="0022591E">
            <w:pPr>
              <w:jc w:val="center"/>
              <w:rPr>
                <w:rFonts w:ascii="Arial" w:hAnsi="Arial" w:cs="Arial"/>
                <w:b/>
              </w:rPr>
            </w:pPr>
            <w:r>
              <w:rPr>
                <w:rFonts w:ascii="Arial" w:hAnsi="Arial" w:cs="Arial"/>
                <w:b/>
              </w:rPr>
              <w:t>3</w:t>
            </w: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1080" w:hanging="218"/>
              <w:jc w:val="both"/>
              <w:rPr>
                <w:rFonts w:ascii="Arial" w:hAnsi="Arial" w:cs="Arial"/>
                <w:b/>
              </w:rPr>
            </w:pPr>
          </w:p>
          <w:p w:rsidR="00FA7F11" w:rsidRPr="003D4A08" w:rsidRDefault="00FA7F11" w:rsidP="000422E0">
            <w:pPr>
              <w:ind w:left="360" w:hanging="218"/>
              <w:jc w:val="both"/>
              <w:rPr>
                <w:rFonts w:ascii="Arial" w:hAnsi="Arial" w:cs="Arial"/>
                <w:b/>
              </w:rPr>
            </w:pPr>
            <w:r w:rsidRPr="003D4A08">
              <w:rPr>
                <w:rFonts w:ascii="Arial" w:hAnsi="Arial" w:cs="Arial"/>
                <w:b/>
              </w:rPr>
              <w:t>Benito Juárez</w:t>
            </w:r>
          </w:p>
          <w:p w:rsidR="00FA7F11" w:rsidRPr="003D4A08" w:rsidRDefault="00FA7F11" w:rsidP="000422E0">
            <w:pPr>
              <w:ind w:hanging="218"/>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22591E">
            <w:pPr>
              <w:rPr>
                <w:rFonts w:ascii="Arial" w:hAnsi="Arial" w:cs="Arial"/>
              </w:rPr>
            </w:pPr>
            <w:r w:rsidRPr="009D2F60">
              <w:rPr>
                <w:rFonts w:ascii="Arial" w:hAnsi="Arial" w:cs="Arial"/>
              </w:rPr>
              <w:t>Eje 5. Preservación y Difusión del Patrimonio Cultural y Natural.</w:t>
            </w:r>
          </w:p>
        </w:tc>
        <w:tc>
          <w:tcPr>
            <w:tcW w:w="1843" w:type="dxa"/>
          </w:tcPr>
          <w:p w:rsidR="00FA7F11" w:rsidRPr="003D4A08" w:rsidRDefault="00FA7F11" w:rsidP="0022591E">
            <w:pPr>
              <w:jc w:val="center"/>
              <w:rPr>
                <w:rFonts w:ascii="Arial" w:hAnsi="Arial" w:cs="Arial"/>
                <w:b/>
              </w:rPr>
            </w:pPr>
            <w:r w:rsidRPr="003D4A08">
              <w:rPr>
                <w:rFonts w:ascii="Arial" w:hAnsi="Arial" w:cs="Arial"/>
                <w:b/>
              </w:rPr>
              <w:t>2</w:t>
            </w:r>
          </w:p>
          <w:p w:rsidR="00FA7F11" w:rsidRPr="003D4A08" w:rsidRDefault="00FA7F11" w:rsidP="0022591E">
            <w:pPr>
              <w:jc w:val="center"/>
              <w:rPr>
                <w:rFonts w:ascii="Arial" w:hAnsi="Arial" w:cs="Arial"/>
                <w:b/>
              </w:rPr>
            </w:pPr>
          </w:p>
          <w:p w:rsidR="00FA7F11" w:rsidRPr="003D4A08" w:rsidRDefault="00FA7F11" w:rsidP="0022591E">
            <w:pPr>
              <w:jc w:val="center"/>
              <w:rPr>
                <w:rFonts w:ascii="Arial" w:hAnsi="Arial" w:cs="Arial"/>
                <w:b/>
              </w:rPr>
            </w:pPr>
          </w:p>
        </w:tc>
      </w:tr>
      <w:tr w:rsidR="00FA7F11" w:rsidRPr="00320CD0" w:rsidTr="000422E0">
        <w:trPr>
          <w:trHeight w:val="669"/>
        </w:trPr>
        <w:tc>
          <w:tcPr>
            <w:tcW w:w="3545" w:type="dxa"/>
            <w:shd w:val="clear" w:color="auto" w:fill="EEECE1" w:themeFill="background2"/>
          </w:tcPr>
          <w:p w:rsidR="00FA7F11" w:rsidRPr="003D4A08" w:rsidRDefault="00FA7F11" w:rsidP="000422E0">
            <w:pPr>
              <w:ind w:left="1080" w:hanging="218"/>
              <w:jc w:val="both"/>
              <w:rPr>
                <w:rFonts w:ascii="Arial" w:hAnsi="Arial" w:cs="Arial"/>
                <w:b/>
              </w:rPr>
            </w:pPr>
          </w:p>
          <w:p w:rsidR="00FA7F11" w:rsidRPr="003D4A08" w:rsidRDefault="00FA7F11" w:rsidP="000422E0">
            <w:pPr>
              <w:ind w:left="360" w:hanging="218"/>
              <w:jc w:val="both"/>
              <w:rPr>
                <w:rFonts w:ascii="Arial" w:hAnsi="Arial" w:cs="Arial"/>
                <w:b/>
              </w:rPr>
            </w:pPr>
            <w:r w:rsidRPr="003D4A08">
              <w:rPr>
                <w:rFonts w:ascii="Arial" w:hAnsi="Arial" w:cs="Arial"/>
                <w:b/>
              </w:rPr>
              <w:t>Coyoacán</w:t>
            </w:r>
          </w:p>
          <w:p w:rsidR="00FA7F11" w:rsidRPr="003D4A08" w:rsidRDefault="00FA7F11" w:rsidP="000422E0">
            <w:pPr>
              <w:ind w:hanging="218"/>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2. Desarrollo Cultural Comunitario.</w:t>
            </w:r>
          </w:p>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22591E">
            <w:pPr>
              <w:rPr>
                <w:rFonts w:ascii="Arial" w:hAnsi="Arial" w:cs="Arial"/>
              </w:rPr>
            </w:pPr>
            <w:r w:rsidRPr="009D2F60">
              <w:rPr>
                <w:rFonts w:ascii="Arial" w:hAnsi="Arial" w:cs="Arial"/>
              </w:rPr>
              <w:t>Eje 5. Preservación y Difusión del Patrimonio Cultural y Natural.</w:t>
            </w:r>
          </w:p>
          <w:p w:rsidR="00FA7F11" w:rsidRPr="009D2F60" w:rsidRDefault="00FA7F11" w:rsidP="0022591E">
            <w:pPr>
              <w:rPr>
                <w:rFonts w:ascii="Arial" w:hAnsi="Arial" w:cs="Arial"/>
              </w:rPr>
            </w:pPr>
          </w:p>
        </w:tc>
        <w:tc>
          <w:tcPr>
            <w:tcW w:w="1843" w:type="dxa"/>
          </w:tcPr>
          <w:p w:rsidR="00FA7F11" w:rsidRPr="003D4A08" w:rsidRDefault="00FA7F11" w:rsidP="0022591E">
            <w:pPr>
              <w:jc w:val="center"/>
              <w:rPr>
                <w:rFonts w:ascii="Arial" w:hAnsi="Arial" w:cs="Arial"/>
                <w:b/>
              </w:rPr>
            </w:pPr>
          </w:p>
          <w:p w:rsidR="00FA7F11" w:rsidRPr="003D4A08" w:rsidRDefault="00FA7F11" w:rsidP="0022591E">
            <w:pPr>
              <w:jc w:val="center"/>
              <w:rPr>
                <w:rFonts w:ascii="Arial" w:hAnsi="Arial" w:cs="Arial"/>
                <w:b/>
              </w:rPr>
            </w:pPr>
            <w:r w:rsidRPr="003D4A08">
              <w:rPr>
                <w:rFonts w:ascii="Arial" w:hAnsi="Arial" w:cs="Arial"/>
                <w:b/>
              </w:rPr>
              <w:t>3</w:t>
            </w: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1080" w:hanging="218"/>
              <w:jc w:val="both"/>
              <w:rPr>
                <w:rFonts w:ascii="Arial" w:hAnsi="Arial" w:cs="Arial"/>
                <w:b/>
              </w:rPr>
            </w:pPr>
          </w:p>
          <w:p w:rsidR="00FA7F11" w:rsidRPr="003D4A08" w:rsidRDefault="00FA7F11" w:rsidP="000422E0">
            <w:pPr>
              <w:ind w:left="360" w:hanging="218"/>
              <w:jc w:val="both"/>
              <w:rPr>
                <w:rFonts w:ascii="Arial" w:hAnsi="Arial" w:cs="Arial"/>
                <w:b/>
              </w:rPr>
            </w:pPr>
            <w:r w:rsidRPr="003D4A08">
              <w:rPr>
                <w:rFonts w:ascii="Arial" w:hAnsi="Arial" w:cs="Arial"/>
                <w:b/>
              </w:rPr>
              <w:t>Cuajimalpa</w:t>
            </w:r>
          </w:p>
          <w:p w:rsidR="00FA7F11" w:rsidRPr="003D4A08" w:rsidRDefault="00FA7F11" w:rsidP="000422E0">
            <w:pPr>
              <w:ind w:hanging="218"/>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F85B36">
            <w:pPr>
              <w:rPr>
                <w:rFonts w:ascii="Arial" w:hAnsi="Arial" w:cs="Arial"/>
              </w:rPr>
            </w:pPr>
            <w:r w:rsidRPr="009D2F60">
              <w:rPr>
                <w:rFonts w:ascii="Arial" w:hAnsi="Arial" w:cs="Arial"/>
              </w:rPr>
              <w:t>Eje 5. Preservación y Difusión del Patrimonio Cultural y Natural.</w:t>
            </w:r>
          </w:p>
        </w:tc>
        <w:tc>
          <w:tcPr>
            <w:tcW w:w="1843" w:type="dxa"/>
          </w:tcPr>
          <w:p w:rsidR="00FA7F11" w:rsidRPr="003D4A08" w:rsidRDefault="00FA7F11" w:rsidP="0022591E">
            <w:pPr>
              <w:jc w:val="center"/>
              <w:rPr>
                <w:rFonts w:ascii="Arial" w:hAnsi="Arial" w:cs="Arial"/>
                <w:b/>
              </w:rPr>
            </w:pPr>
          </w:p>
          <w:p w:rsidR="00FA7F11" w:rsidRPr="003D4A08" w:rsidRDefault="00FA7F11" w:rsidP="0022591E">
            <w:pPr>
              <w:jc w:val="center"/>
              <w:rPr>
                <w:rFonts w:ascii="Arial" w:hAnsi="Arial" w:cs="Arial"/>
                <w:b/>
              </w:rPr>
            </w:pPr>
            <w:r w:rsidRPr="003D4A08">
              <w:rPr>
                <w:rFonts w:ascii="Arial" w:hAnsi="Arial" w:cs="Arial"/>
                <w:b/>
              </w:rPr>
              <w:t>2</w:t>
            </w: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1080" w:hanging="218"/>
              <w:jc w:val="both"/>
              <w:rPr>
                <w:rFonts w:ascii="Arial" w:hAnsi="Arial" w:cs="Arial"/>
                <w:b/>
              </w:rPr>
            </w:pPr>
          </w:p>
          <w:p w:rsidR="00FA7F11" w:rsidRPr="003D4A08" w:rsidRDefault="00FA7F11" w:rsidP="000422E0">
            <w:pPr>
              <w:ind w:left="360" w:hanging="218"/>
              <w:jc w:val="both"/>
              <w:rPr>
                <w:rFonts w:ascii="Arial" w:hAnsi="Arial" w:cs="Arial"/>
                <w:b/>
              </w:rPr>
            </w:pPr>
            <w:r w:rsidRPr="003D4A08">
              <w:rPr>
                <w:rFonts w:ascii="Arial" w:hAnsi="Arial" w:cs="Arial"/>
                <w:b/>
              </w:rPr>
              <w:t>Cuauhtémoc</w:t>
            </w:r>
          </w:p>
          <w:p w:rsidR="00FA7F11" w:rsidRPr="003D4A08" w:rsidRDefault="00FA7F11" w:rsidP="000422E0">
            <w:pPr>
              <w:ind w:hanging="218"/>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2. Desarrollo Cultural Comunitario.</w:t>
            </w:r>
          </w:p>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22591E">
            <w:pPr>
              <w:rPr>
                <w:rFonts w:ascii="Arial" w:hAnsi="Arial" w:cs="Arial"/>
              </w:rPr>
            </w:pPr>
            <w:r w:rsidRPr="009D2F60">
              <w:rPr>
                <w:rFonts w:ascii="Arial" w:hAnsi="Arial" w:cs="Arial"/>
              </w:rPr>
              <w:t>Eje 5. Preservación y Difusión del Patrimonio Cultural y Natural.</w:t>
            </w:r>
          </w:p>
          <w:p w:rsidR="00FA7F11" w:rsidRPr="009D2F60" w:rsidRDefault="00FA7F11" w:rsidP="00F85B36">
            <w:pPr>
              <w:shd w:val="clear" w:color="auto" w:fill="FFFFFF" w:themeFill="background1"/>
              <w:rPr>
                <w:rFonts w:ascii="Arial" w:hAnsi="Arial" w:cs="Arial"/>
              </w:rPr>
            </w:pPr>
            <w:r w:rsidRPr="009D2F60">
              <w:rPr>
                <w:rFonts w:ascii="Arial" w:hAnsi="Arial" w:cs="Arial"/>
              </w:rPr>
              <w:t>Eje 7. Información y Comunicación Cultural.</w:t>
            </w:r>
          </w:p>
        </w:tc>
        <w:tc>
          <w:tcPr>
            <w:tcW w:w="1843" w:type="dxa"/>
          </w:tcPr>
          <w:p w:rsidR="00FA7F11" w:rsidRPr="003D4A08" w:rsidRDefault="00FA7F11" w:rsidP="0022591E">
            <w:pPr>
              <w:jc w:val="center"/>
              <w:rPr>
                <w:rFonts w:ascii="Arial" w:hAnsi="Arial" w:cs="Arial"/>
                <w:b/>
              </w:rPr>
            </w:pPr>
            <w:r>
              <w:rPr>
                <w:rFonts w:ascii="Arial" w:hAnsi="Arial" w:cs="Arial"/>
                <w:b/>
              </w:rPr>
              <w:t>4</w:t>
            </w:r>
          </w:p>
          <w:p w:rsidR="00FA7F11" w:rsidRPr="003D4A08" w:rsidRDefault="00FA7F11" w:rsidP="0022591E">
            <w:pPr>
              <w:jc w:val="center"/>
              <w:rPr>
                <w:rFonts w:ascii="Arial" w:hAnsi="Arial" w:cs="Arial"/>
                <w:b/>
              </w:rPr>
            </w:pP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142"/>
              <w:jc w:val="both"/>
              <w:rPr>
                <w:rFonts w:ascii="Arial" w:hAnsi="Arial" w:cs="Arial"/>
                <w:b/>
              </w:rPr>
            </w:pPr>
            <w:r>
              <w:rPr>
                <w:rFonts w:ascii="Arial" w:hAnsi="Arial" w:cs="Arial"/>
                <w:b/>
              </w:rPr>
              <w:lastRenderedPageBreak/>
              <w:t>Gustavo A</w:t>
            </w:r>
            <w:r w:rsidRPr="003D4A08">
              <w:rPr>
                <w:rFonts w:ascii="Arial" w:hAnsi="Arial" w:cs="Arial"/>
                <w:b/>
              </w:rPr>
              <w:t>.</w:t>
            </w:r>
            <w:r>
              <w:rPr>
                <w:rFonts w:ascii="Arial" w:hAnsi="Arial" w:cs="Arial"/>
                <w:b/>
              </w:rPr>
              <w:t xml:space="preserve"> </w:t>
            </w:r>
            <w:r w:rsidRPr="003D4A08">
              <w:rPr>
                <w:rFonts w:ascii="Arial" w:hAnsi="Arial" w:cs="Arial"/>
                <w:b/>
              </w:rPr>
              <w:t>Madero</w:t>
            </w:r>
          </w:p>
          <w:p w:rsidR="00FA7F11" w:rsidRPr="003D4A08" w:rsidRDefault="00FA7F11" w:rsidP="000422E0">
            <w:pPr>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sz w:val="22"/>
                <w:szCs w:val="22"/>
              </w:rPr>
              <w:t>Eje 1. Educación y Formación Artística.</w:t>
            </w:r>
          </w:p>
          <w:p w:rsidR="00FA7F11" w:rsidRDefault="00FA7F11" w:rsidP="00FA7F11">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FA7F11">
            <w:pPr>
              <w:jc w:val="both"/>
              <w:rPr>
                <w:rFonts w:ascii="Arial" w:hAnsi="Arial" w:cs="Arial"/>
              </w:rPr>
            </w:pPr>
          </w:p>
        </w:tc>
        <w:tc>
          <w:tcPr>
            <w:tcW w:w="1843" w:type="dxa"/>
          </w:tcPr>
          <w:p w:rsidR="00FA7F11" w:rsidRPr="003D4A08" w:rsidRDefault="00FA7F11" w:rsidP="0022591E">
            <w:pPr>
              <w:jc w:val="center"/>
              <w:rPr>
                <w:rFonts w:ascii="Arial" w:hAnsi="Arial" w:cs="Arial"/>
                <w:b/>
              </w:rPr>
            </w:pPr>
            <w:r>
              <w:rPr>
                <w:rFonts w:ascii="Arial" w:hAnsi="Arial" w:cs="Arial"/>
                <w:b/>
              </w:rPr>
              <w:t>2</w:t>
            </w: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360" w:hanging="184"/>
              <w:jc w:val="both"/>
              <w:rPr>
                <w:rFonts w:ascii="Arial" w:hAnsi="Arial" w:cs="Arial"/>
                <w:b/>
              </w:rPr>
            </w:pPr>
            <w:r w:rsidRPr="003D4A08">
              <w:rPr>
                <w:rFonts w:ascii="Arial" w:hAnsi="Arial" w:cs="Arial"/>
                <w:b/>
              </w:rPr>
              <w:t>Iztacalco</w:t>
            </w:r>
          </w:p>
          <w:p w:rsidR="00FA7F11" w:rsidRPr="003D4A08" w:rsidRDefault="00FA7F11" w:rsidP="000422E0">
            <w:pPr>
              <w:ind w:hanging="87"/>
              <w:jc w:val="both"/>
              <w:rPr>
                <w:rFonts w:ascii="Arial" w:hAnsi="Arial" w:cs="Arial"/>
                <w:b/>
              </w:rPr>
            </w:pPr>
          </w:p>
        </w:tc>
        <w:tc>
          <w:tcPr>
            <w:tcW w:w="8221" w:type="dxa"/>
          </w:tcPr>
          <w:p w:rsidR="00FA7F11" w:rsidRPr="009D2F60" w:rsidRDefault="00FA7F11" w:rsidP="0022591E">
            <w:pPr>
              <w:rPr>
                <w:rFonts w:ascii="Arial" w:hAnsi="Arial" w:cs="Arial"/>
              </w:rPr>
            </w:pPr>
            <w:r w:rsidRPr="009D2F60">
              <w:rPr>
                <w:rFonts w:ascii="Arial" w:hAnsi="Arial" w:cs="Arial"/>
              </w:rPr>
              <w:t>Eje 1. Educación y Formación Artística.</w:t>
            </w:r>
          </w:p>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22591E">
            <w:pPr>
              <w:rPr>
                <w:rFonts w:ascii="Arial" w:hAnsi="Arial" w:cs="Arial"/>
              </w:rPr>
            </w:pPr>
            <w:r w:rsidRPr="009D2F60">
              <w:rPr>
                <w:rFonts w:ascii="Arial" w:hAnsi="Arial" w:cs="Arial"/>
              </w:rPr>
              <w:t>Eje 5. Preservación y Difusión del Patrimonio Cultural y Natural.</w:t>
            </w:r>
          </w:p>
          <w:p w:rsidR="00FA7F11" w:rsidRPr="009D2F60" w:rsidRDefault="00FA7F11" w:rsidP="0022591E">
            <w:pPr>
              <w:rPr>
                <w:rFonts w:ascii="Arial" w:hAnsi="Arial" w:cs="Arial"/>
              </w:rPr>
            </w:pPr>
            <w:r w:rsidRPr="009D2F60">
              <w:rPr>
                <w:rFonts w:ascii="Arial" w:hAnsi="Arial" w:cs="Arial"/>
              </w:rPr>
              <w:t>Eje 7. Información y Comunicación Cultural.</w:t>
            </w:r>
          </w:p>
        </w:tc>
        <w:tc>
          <w:tcPr>
            <w:tcW w:w="1843" w:type="dxa"/>
          </w:tcPr>
          <w:p w:rsidR="00FA7F11" w:rsidRPr="003D4A08" w:rsidRDefault="00FA7F11" w:rsidP="0022591E">
            <w:pPr>
              <w:jc w:val="center"/>
              <w:rPr>
                <w:rFonts w:ascii="Arial" w:hAnsi="Arial" w:cs="Arial"/>
                <w:b/>
              </w:rPr>
            </w:pPr>
            <w:r>
              <w:rPr>
                <w:rFonts w:ascii="Arial" w:hAnsi="Arial" w:cs="Arial"/>
                <w:b/>
              </w:rPr>
              <w:t>4</w:t>
            </w:r>
          </w:p>
          <w:p w:rsidR="00FA7F11" w:rsidRPr="003D4A08" w:rsidRDefault="00FA7F11" w:rsidP="0022591E">
            <w:pPr>
              <w:jc w:val="center"/>
              <w:rPr>
                <w:rFonts w:ascii="Arial" w:hAnsi="Arial" w:cs="Arial"/>
                <w:b/>
              </w:rPr>
            </w:pPr>
          </w:p>
          <w:p w:rsidR="00FA7F11" w:rsidRDefault="00FA7F11" w:rsidP="0022591E">
            <w:pPr>
              <w:jc w:val="center"/>
              <w:rPr>
                <w:rFonts w:ascii="Arial" w:hAnsi="Arial" w:cs="Arial"/>
                <w:b/>
              </w:rPr>
            </w:pPr>
          </w:p>
          <w:p w:rsidR="00FA7F11" w:rsidRDefault="00FA7F11" w:rsidP="0022591E">
            <w:pPr>
              <w:jc w:val="center"/>
              <w:rPr>
                <w:rFonts w:ascii="Arial" w:hAnsi="Arial" w:cs="Arial"/>
                <w:b/>
              </w:rPr>
            </w:pP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1080" w:hanging="87"/>
              <w:jc w:val="both"/>
              <w:rPr>
                <w:rFonts w:ascii="Arial" w:hAnsi="Arial" w:cs="Arial"/>
                <w:b/>
              </w:rPr>
            </w:pPr>
          </w:p>
          <w:p w:rsidR="00FA7F11" w:rsidRPr="003D4A08" w:rsidRDefault="00FA7F11" w:rsidP="000422E0">
            <w:pPr>
              <w:ind w:left="360" w:hanging="184"/>
              <w:jc w:val="both"/>
              <w:rPr>
                <w:rFonts w:ascii="Arial" w:hAnsi="Arial" w:cs="Arial"/>
                <w:b/>
              </w:rPr>
            </w:pPr>
            <w:r w:rsidRPr="003D4A08">
              <w:rPr>
                <w:rFonts w:ascii="Arial" w:hAnsi="Arial" w:cs="Arial"/>
                <w:b/>
              </w:rPr>
              <w:t>Iztapalapa</w:t>
            </w:r>
          </w:p>
          <w:p w:rsidR="00FA7F11" w:rsidRPr="003D4A08" w:rsidRDefault="00FA7F11" w:rsidP="000422E0">
            <w:pPr>
              <w:ind w:hanging="87"/>
              <w:jc w:val="both"/>
              <w:rPr>
                <w:rFonts w:ascii="Arial" w:hAnsi="Arial" w:cs="Arial"/>
                <w:b/>
              </w:rPr>
            </w:pPr>
          </w:p>
        </w:tc>
        <w:tc>
          <w:tcPr>
            <w:tcW w:w="8221" w:type="dxa"/>
          </w:tcPr>
          <w:p w:rsidR="00FA7F11" w:rsidRPr="009D2F60" w:rsidRDefault="00FA7F11" w:rsidP="0022591E">
            <w:pPr>
              <w:rPr>
                <w:rFonts w:ascii="Arial" w:hAnsi="Arial" w:cs="Arial"/>
              </w:rPr>
            </w:pPr>
            <w:r w:rsidRPr="009D2F60">
              <w:rPr>
                <w:rFonts w:ascii="Arial" w:hAnsi="Arial" w:cs="Arial"/>
              </w:rPr>
              <w:t>Eje 1. Educación y Formación Artística.</w:t>
            </w:r>
          </w:p>
          <w:p w:rsidR="00FA7F11" w:rsidRPr="009D2F60" w:rsidRDefault="00FA7F11" w:rsidP="0022591E">
            <w:pPr>
              <w:jc w:val="both"/>
              <w:rPr>
                <w:rFonts w:ascii="Arial" w:hAnsi="Arial" w:cs="Arial"/>
              </w:rPr>
            </w:pPr>
            <w:r w:rsidRPr="009D2F60">
              <w:rPr>
                <w:rFonts w:ascii="Arial" w:hAnsi="Arial" w:cs="Arial"/>
              </w:rPr>
              <w:t>Eje 2. Desarrollo Cultural Comunitario.</w:t>
            </w:r>
          </w:p>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22591E">
            <w:pPr>
              <w:rPr>
                <w:rFonts w:ascii="Arial" w:hAnsi="Arial" w:cs="Arial"/>
              </w:rPr>
            </w:pPr>
            <w:r w:rsidRPr="009D2F60">
              <w:rPr>
                <w:rFonts w:ascii="Arial" w:hAnsi="Arial" w:cs="Arial"/>
              </w:rPr>
              <w:t>Eje 5. Preservación y Difusión del Patrimonio Cultural y Natural.</w:t>
            </w:r>
          </w:p>
        </w:tc>
        <w:tc>
          <w:tcPr>
            <w:tcW w:w="1843" w:type="dxa"/>
          </w:tcPr>
          <w:p w:rsidR="00FA7F11" w:rsidRPr="003D4A08" w:rsidRDefault="00FA7F11" w:rsidP="0022591E">
            <w:pPr>
              <w:jc w:val="center"/>
              <w:rPr>
                <w:rFonts w:ascii="Arial" w:hAnsi="Arial" w:cs="Arial"/>
                <w:b/>
              </w:rPr>
            </w:pPr>
            <w:r>
              <w:rPr>
                <w:rFonts w:ascii="Arial" w:hAnsi="Arial" w:cs="Arial"/>
                <w:b/>
              </w:rPr>
              <w:t>4</w:t>
            </w:r>
          </w:p>
          <w:p w:rsidR="00FA7F11" w:rsidRPr="003D4A08" w:rsidRDefault="00FA7F11" w:rsidP="0022591E">
            <w:pPr>
              <w:jc w:val="center"/>
              <w:rPr>
                <w:rFonts w:ascii="Arial" w:hAnsi="Arial" w:cs="Arial"/>
                <w:b/>
              </w:rPr>
            </w:pPr>
          </w:p>
          <w:p w:rsidR="00FA7F11" w:rsidRPr="003D4A08" w:rsidRDefault="00FA7F11" w:rsidP="0022591E">
            <w:pPr>
              <w:jc w:val="center"/>
              <w:rPr>
                <w:rFonts w:ascii="Arial" w:hAnsi="Arial" w:cs="Arial"/>
                <w:b/>
              </w:rPr>
            </w:pPr>
          </w:p>
        </w:tc>
      </w:tr>
      <w:tr w:rsidR="00FA7F11" w:rsidRPr="00320CD0" w:rsidTr="000422E0">
        <w:trPr>
          <w:trHeight w:val="643"/>
        </w:trPr>
        <w:tc>
          <w:tcPr>
            <w:tcW w:w="3545" w:type="dxa"/>
            <w:shd w:val="clear" w:color="auto" w:fill="EEECE1" w:themeFill="background2"/>
          </w:tcPr>
          <w:p w:rsidR="00FA7F11" w:rsidRPr="003D4A08" w:rsidRDefault="00FA7F11" w:rsidP="000422E0">
            <w:pPr>
              <w:ind w:left="34" w:hanging="87"/>
              <w:jc w:val="both"/>
              <w:rPr>
                <w:rFonts w:ascii="Arial" w:hAnsi="Arial" w:cs="Arial"/>
                <w:b/>
              </w:rPr>
            </w:pPr>
            <w:r>
              <w:rPr>
                <w:rFonts w:ascii="Arial" w:hAnsi="Arial" w:cs="Arial"/>
                <w:b/>
              </w:rPr>
              <w:t>Magdalena C</w:t>
            </w:r>
            <w:r w:rsidRPr="003D4A08">
              <w:rPr>
                <w:rFonts w:ascii="Arial" w:hAnsi="Arial" w:cs="Arial"/>
                <w:b/>
              </w:rPr>
              <w:t>ontreras</w:t>
            </w:r>
          </w:p>
          <w:p w:rsidR="00FA7F11" w:rsidRPr="003D4A08" w:rsidRDefault="00FA7F11" w:rsidP="000422E0">
            <w:pPr>
              <w:ind w:hanging="87"/>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1. Educación y Formación Artística.</w:t>
            </w:r>
          </w:p>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tc>
        <w:tc>
          <w:tcPr>
            <w:tcW w:w="1843" w:type="dxa"/>
          </w:tcPr>
          <w:p w:rsidR="00FA7F11" w:rsidRPr="003D4A08" w:rsidRDefault="00FA7F11" w:rsidP="0022591E">
            <w:pPr>
              <w:jc w:val="center"/>
              <w:rPr>
                <w:rFonts w:ascii="Arial" w:hAnsi="Arial" w:cs="Arial"/>
                <w:b/>
              </w:rPr>
            </w:pPr>
            <w:r w:rsidRPr="003D4A08">
              <w:rPr>
                <w:rFonts w:ascii="Arial" w:hAnsi="Arial" w:cs="Arial"/>
                <w:b/>
              </w:rPr>
              <w:t>2</w:t>
            </w:r>
          </w:p>
        </w:tc>
      </w:tr>
      <w:tr w:rsidR="00FA7F11" w:rsidRPr="00320CD0" w:rsidTr="000422E0">
        <w:tc>
          <w:tcPr>
            <w:tcW w:w="3545" w:type="dxa"/>
            <w:shd w:val="clear" w:color="auto" w:fill="EEECE1" w:themeFill="background2"/>
          </w:tcPr>
          <w:p w:rsidR="00FA7F11" w:rsidRDefault="00FA7F11" w:rsidP="000422E0">
            <w:pPr>
              <w:ind w:left="360" w:hanging="326"/>
              <w:jc w:val="both"/>
              <w:rPr>
                <w:rFonts w:ascii="Arial" w:hAnsi="Arial" w:cs="Arial"/>
                <w:b/>
              </w:rPr>
            </w:pPr>
            <w:r>
              <w:rPr>
                <w:rFonts w:ascii="Arial" w:hAnsi="Arial" w:cs="Arial"/>
                <w:b/>
              </w:rPr>
              <w:t>Miguel H</w:t>
            </w:r>
            <w:r w:rsidRPr="003D4A08">
              <w:rPr>
                <w:rFonts w:ascii="Arial" w:hAnsi="Arial" w:cs="Arial"/>
                <w:b/>
              </w:rPr>
              <w:t>idalgo</w:t>
            </w:r>
          </w:p>
          <w:p w:rsidR="00FA7F11" w:rsidRPr="003D4A08" w:rsidRDefault="00FA7F11" w:rsidP="000422E0">
            <w:pPr>
              <w:ind w:hanging="87"/>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2. Desarrollo Cultural Comunitario.</w:t>
            </w:r>
          </w:p>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tc>
        <w:tc>
          <w:tcPr>
            <w:tcW w:w="1843" w:type="dxa"/>
          </w:tcPr>
          <w:p w:rsidR="00FA7F11" w:rsidRPr="003D4A08" w:rsidRDefault="00FA7F11" w:rsidP="0022591E">
            <w:pPr>
              <w:jc w:val="center"/>
              <w:rPr>
                <w:rFonts w:ascii="Arial" w:hAnsi="Arial" w:cs="Arial"/>
                <w:b/>
              </w:rPr>
            </w:pPr>
            <w:r w:rsidRPr="003D4A08">
              <w:rPr>
                <w:rFonts w:ascii="Arial" w:hAnsi="Arial" w:cs="Arial"/>
                <w:b/>
              </w:rPr>
              <w:t>2</w:t>
            </w: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1080" w:hanging="87"/>
              <w:jc w:val="both"/>
              <w:rPr>
                <w:rFonts w:ascii="Arial" w:hAnsi="Arial" w:cs="Arial"/>
                <w:b/>
              </w:rPr>
            </w:pPr>
          </w:p>
          <w:p w:rsidR="00FA7F11" w:rsidRPr="003D4A08" w:rsidRDefault="00FA7F11" w:rsidP="000422E0">
            <w:pPr>
              <w:ind w:left="360" w:hanging="326"/>
              <w:jc w:val="both"/>
              <w:rPr>
                <w:rFonts w:ascii="Arial" w:hAnsi="Arial" w:cs="Arial"/>
                <w:b/>
              </w:rPr>
            </w:pPr>
            <w:r>
              <w:rPr>
                <w:rFonts w:ascii="Arial" w:hAnsi="Arial" w:cs="Arial"/>
                <w:b/>
              </w:rPr>
              <w:t>Milpa A</w:t>
            </w:r>
            <w:r w:rsidRPr="003D4A08">
              <w:rPr>
                <w:rFonts w:ascii="Arial" w:hAnsi="Arial" w:cs="Arial"/>
                <w:b/>
              </w:rPr>
              <w:t>lta</w:t>
            </w:r>
          </w:p>
          <w:p w:rsidR="00FA7F11" w:rsidRPr="003D4A08" w:rsidRDefault="00FA7F11" w:rsidP="000422E0">
            <w:pPr>
              <w:ind w:hanging="87"/>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22591E">
            <w:pPr>
              <w:rPr>
                <w:rFonts w:ascii="Arial" w:hAnsi="Arial" w:cs="Arial"/>
              </w:rPr>
            </w:pPr>
            <w:r w:rsidRPr="009D2F60">
              <w:rPr>
                <w:rFonts w:ascii="Arial" w:hAnsi="Arial" w:cs="Arial"/>
              </w:rPr>
              <w:t>Eje 5. Preservación y Difusión del Patrimonio Cultural y Natural.</w:t>
            </w:r>
          </w:p>
          <w:p w:rsidR="00FA7F11" w:rsidRPr="009D2F60" w:rsidRDefault="00FA7F11" w:rsidP="0022591E">
            <w:pPr>
              <w:rPr>
                <w:rFonts w:ascii="Arial" w:hAnsi="Arial" w:cs="Arial"/>
              </w:rPr>
            </w:pPr>
            <w:r w:rsidRPr="009D2F60">
              <w:rPr>
                <w:rFonts w:ascii="Arial" w:hAnsi="Arial" w:cs="Arial"/>
              </w:rPr>
              <w:t>Eje 7. Información y Comunicación  Cultural.</w:t>
            </w:r>
          </w:p>
          <w:p w:rsidR="00FA7F11" w:rsidRPr="009D2F60" w:rsidRDefault="00FA7F11" w:rsidP="0022591E">
            <w:pPr>
              <w:rPr>
                <w:rFonts w:ascii="Arial" w:hAnsi="Arial" w:cs="Arial"/>
              </w:rPr>
            </w:pPr>
          </w:p>
        </w:tc>
        <w:tc>
          <w:tcPr>
            <w:tcW w:w="1843" w:type="dxa"/>
          </w:tcPr>
          <w:p w:rsidR="00FA7F11" w:rsidRPr="003D4A08" w:rsidRDefault="00FA7F11" w:rsidP="0022591E">
            <w:pPr>
              <w:jc w:val="center"/>
              <w:rPr>
                <w:rFonts w:ascii="Arial" w:hAnsi="Arial" w:cs="Arial"/>
                <w:b/>
              </w:rPr>
            </w:pPr>
            <w:r w:rsidRPr="003D4A08">
              <w:rPr>
                <w:rFonts w:ascii="Arial" w:hAnsi="Arial" w:cs="Arial"/>
                <w:b/>
              </w:rPr>
              <w:t>3</w:t>
            </w: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1080"/>
              <w:jc w:val="both"/>
              <w:rPr>
                <w:rFonts w:ascii="Arial" w:hAnsi="Arial" w:cs="Arial"/>
                <w:b/>
              </w:rPr>
            </w:pPr>
          </w:p>
          <w:p w:rsidR="00FA7F11" w:rsidRPr="003D4A08" w:rsidRDefault="00FA7F11" w:rsidP="000422E0">
            <w:pPr>
              <w:ind w:left="360" w:hanging="326"/>
              <w:jc w:val="both"/>
              <w:rPr>
                <w:rFonts w:ascii="Arial" w:hAnsi="Arial" w:cs="Arial"/>
                <w:b/>
              </w:rPr>
            </w:pPr>
            <w:r w:rsidRPr="003D4A08">
              <w:rPr>
                <w:rFonts w:ascii="Arial" w:hAnsi="Arial" w:cs="Arial"/>
                <w:b/>
              </w:rPr>
              <w:t>Tláhuac</w:t>
            </w:r>
          </w:p>
          <w:p w:rsidR="00FA7F11" w:rsidRPr="003D4A08" w:rsidRDefault="00FA7F11" w:rsidP="000422E0">
            <w:pPr>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22591E">
            <w:pPr>
              <w:rPr>
                <w:rFonts w:ascii="Arial" w:hAnsi="Arial" w:cs="Arial"/>
              </w:rPr>
            </w:pPr>
            <w:r w:rsidRPr="009D2F60">
              <w:rPr>
                <w:rFonts w:ascii="Arial" w:hAnsi="Arial" w:cs="Arial"/>
              </w:rPr>
              <w:t>Eje 5. Preservación y Difusión del Patrimonio Cultural y Natural.</w:t>
            </w:r>
          </w:p>
          <w:p w:rsidR="00FA7F11" w:rsidRPr="009D2F60" w:rsidRDefault="00FA7F11" w:rsidP="0022591E">
            <w:pPr>
              <w:rPr>
                <w:rFonts w:ascii="Arial" w:hAnsi="Arial" w:cs="Arial"/>
              </w:rPr>
            </w:pPr>
          </w:p>
        </w:tc>
        <w:tc>
          <w:tcPr>
            <w:tcW w:w="1843" w:type="dxa"/>
          </w:tcPr>
          <w:p w:rsidR="00FA7F11" w:rsidRPr="003D4A08" w:rsidRDefault="00FA7F11" w:rsidP="0022591E">
            <w:pPr>
              <w:jc w:val="center"/>
              <w:rPr>
                <w:rFonts w:ascii="Arial" w:hAnsi="Arial" w:cs="Arial"/>
                <w:b/>
              </w:rPr>
            </w:pPr>
            <w:r w:rsidRPr="003D4A08">
              <w:rPr>
                <w:rFonts w:ascii="Arial" w:hAnsi="Arial" w:cs="Arial"/>
                <w:b/>
              </w:rPr>
              <w:t>2</w:t>
            </w:r>
          </w:p>
          <w:p w:rsidR="00FA7F11" w:rsidRPr="003D4A08" w:rsidRDefault="00FA7F11" w:rsidP="0022591E">
            <w:pPr>
              <w:jc w:val="center"/>
              <w:rPr>
                <w:rFonts w:ascii="Arial" w:hAnsi="Arial" w:cs="Arial"/>
                <w:b/>
              </w:rPr>
            </w:pP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360" w:hanging="326"/>
              <w:jc w:val="both"/>
              <w:rPr>
                <w:rFonts w:ascii="Arial" w:hAnsi="Arial" w:cs="Arial"/>
                <w:b/>
              </w:rPr>
            </w:pPr>
            <w:r w:rsidRPr="003D4A08">
              <w:rPr>
                <w:rFonts w:ascii="Arial" w:hAnsi="Arial" w:cs="Arial"/>
                <w:b/>
              </w:rPr>
              <w:t>Tlalpan</w:t>
            </w:r>
          </w:p>
          <w:p w:rsidR="00FA7F11" w:rsidRPr="003D4A08" w:rsidRDefault="00FA7F11" w:rsidP="000422E0">
            <w:pPr>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2. Desarrollo Cultural Comunitario.</w:t>
            </w:r>
          </w:p>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22591E">
            <w:pPr>
              <w:rPr>
                <w:rFonts w:ascii="Arial" w:hAnsi="Arial" w:cs="Arial"/>
              </w:rPr>
            </w:pPr>
            <w:r w:rsidRPr="009D2F60">
              <w:rPr>
                <w:rFonts w:ascii="Arial" w:hAnsi="Arial" w:cs="Arial"/>
              </w:rPr>
              <w:t>Eje 5. Preservación y Difusión del Patrimonio Cultural y Natural.</w:t>
            </w:r>
          </w:p>
          <w:p w:rsidR="00FA7F11" w:rsidRPr="009D2F60" w:rsidRDefault="00FA7F11" w:rsidP="0022591E">
            <w:pPr>
              <w:rPr>
                <w:rFonts w:ascii="Arial" w:hAnsi="Arial" w:cs="Arial"/>
              </w:rPr>
            </w:pPr>
            <w:r w:rsidRPr="009D2F60">
              <w:rPr>
                <w:rFonts w:ascii="Arial" w:hAnsi="Arial" w:cs="Arial"/>
              </w:rPr>
              <w:t>Eje 7. Información y Comunicación Cultural.</w:t>
            </w:r>
          </w:p>
        </w:tc>
        <w:tc>
          <w:tcPr>
            <w:tcW w:w="1843" w:type="dxa"/>
          </w:tcPr>
          <w:p w:rsidR="00FA7F11" w:rsidRPr="003D4A08" w:rsidRDefault="00FA7F11" w:rsidP="0022591E">
            <w:pPr>
              <w:jc w:val="center"/>
              <w:rPr>
                <w:rFonts w:ascii="Arial" w:hAnsi="Arial" w:cs="Arial"/>
                <w:b/>
              </w:rPr>
            </w:pPr>
            <w:r w:rsidRPr="003D4A08">
              <w:rPr>
                <w:rFonts w:ascii="Arial" w:hAnsi="Arial" w:cs="Arial"/>
                <w:b/>
              </w:rPr>
              <w:t>4</w:t>
            </w:r>
          </w:p>
          <w:p w:rsidR="00FA7F11" w:rsidRPr="003D4A08" w:rsidRDefault="00FA7F11" w:rsidP="0022591E">
            <w:pPr>
              <w:jc w:val="center"/>
              <w:rPr>
                <w:rFonts w:ascii="Arial" w:hAnsi="Arial" w:cs="Arial"/>
                <w:b/>
              </w:rPr>
            </w:pP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1080"/>
              <w:jc w:val="both"/>
              <w:rPr>
                <w:rFonts w:ascii="Arial" w:hAnsi="Arial" w:cs="Arial"/>
                <w:b/>
              </w:rPr>
            </w:pPr>
          </w:p>
          <w:p w:rsidR="00FA7F11" w:rsidRDefault="00FA7F11" w:rsidP="000422E0">
            <w:pPr>
              <w:ind w:left="360" w:hanging="326"/>
              <w:jc w:val="both"/>
              <w:rPr>
                <w:rFonts w:ascii="Arial" w:hAnsi="Arial" w:cs="Arial"/>
                <w:b/>
              </w:rPr>
            </w:pPr>
            <w:r w:rsidRPr="003D4A08">
              <w:rPr>
                <w:rFonts w:ascii="Arial" w:hAnsi="Arial" w:cs="Arial"/>
                <w:b/>
              </w:rPr>
              <w:t>Venustiano Carranza</w:t>
            </w:r>
          </w:p>
          <w:p w:rsidR="00FA7F11" w:rsidRPr="003D4A08" w:rsidRDefault="00FA7F11" w:rsidP="000422E0">
            <w:pPr>
              <w:jc w:val="both"/>
              <w:rPr>
                <w:rFonts w:ascii="Arial" w:hAnsi="Arial" w:cs="Arial"/>
                <w:b/>
              </w:rPr>
            </w:pPr>
          </w:p>
        </w:tc>
        <w:tc>
          <w:tcPr>
            <w:tcW w:w="8221" w:type="dxa"/>
          </w:tcPr>
          <w:p w:rsidR="00FA7F11" w:rsidRPr="009D2F60" w:rsidRDefault="00FA7F11" w:rsidP="0022591E">
            <w:pPr>
              <w:jc w:val="both"/>
              <w:rPr>
                <w:rFonts w:ascii="Arial" w:hAnsi="Arial" w:cs="Arial"/>
              </w:rPr>
            </w:pPr>
            <w:r w:rsidRPr="009D2F60">
              <w:rPr>
                <w:rFonts w:ascii="Arial" w:hAnsi="Arial" w:cs="Arial"/>
              </w:rPr>
              <w:t>Eje 1. Educación y Formación Artística.</w:t>
            </w:r>
          </w:p>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Pr="009D2F60" w:rsidRDefault="00FA7F11" w:rsidP="0022591E">
            <w:pPr>
              <w:rPr>
                <w:rFonts w:ascii="Arial" w:hAnsi="Arial" w:cs="Arial"/>
              </w:rPr>
            </w:pPr>
            <w:r w:rsidRPr="009D2F60">
              <w:rPr>
                <w:rFonts w:ascii="Arial" w:hAnsi="Arial" w:cs="Arial"/>
              </w:rPr>
              <w:t>Eje 5. Preservación y Difusión del Patrimonio Cultural y Natural.</w:t>
            </w:r>
          </w:p>
          <w:p w:rsidR="00FA7F11" w:rsidRPr="009D2F60" w:rsidRDefault="00FA7F11" w:rsidP="0022591E">
            <w:pPr>
              <w:rPr>
                <w:rFonts w:ascii="Arial" w:hAnsi="Arial" w:cs="Arial"/>
              </w:rPr>
            </w:pPr>
          </w:p>
        </w:tc>
        <w:tc>
          <w:tcPr>
            <w:tcW w:w="1843" w:type="dxa"/>
          </w:tcPr>
          <w:p w:rsidR="00FA7F11" w:rsidRPr="003D4A08" w:rsidRDefault="00FA7F11" w:rsidP="0022591E">
            <w:pPr>
              <w:jc w:val="center"/>
              <w:rPr>
                <w:rFonts w:ascii="Arial" w:hAnsi="Arial" w:cs="Arial"/>
                <w:b/>
              </w:rPr>
            </w:pPr>
            <w:r w:rsidRPr="003D4A08">
              <w:rPr>
                <w:rFonts w:ascii="Arial" w:hAnsi="Arial" w:cs="Arial"/>
                <w:b/>
              </w:rPr>
              <w:t>3</w:t>
            </w:r>
          </w:p>
          <w:p w:rsidR="00FA7F11" w:rsidRPr="003D4A08" w:rsidRDefault="00FA7F11" w:rsidP="0022591E">
            <w:pPr>
              <w:jc w:val="center"/>
              <w:rPr>
                <w:rFonts w:ascii="Arial" w:hAnsi="Arial" w:cs="Arial"/>
                <w:b/>
              </w:rPr>
            </w:pPr>
          </w:p>
          <w:p w:rsidR="00FA7F11" w:rsidRPr="003D4A08" w:rsidRDefault="00FA7F11" w:rsidP="0022591E">
            <w:pPr>
              <w:jc w:val="center"/>
              <w:rPr>
                <w:rFonts w:ascii="Arial" w:hAnsi="Arial" w:cs="Arial"/>
                <w:b/>
              </w:rPr>
            </w:pPr>
          </w:p>
        </w:tc>
      </w:tr>
      <w:tr w:rsidR="00FA7F11" w:rsidRPr="00320CD0" w:rsidTr="000422E0">
        <w:tc>
          <w:tcPr>
            <w:tcW w:w="3545" w:type="dxa"/>
            <w:shd w:val="clear" w:color="auto" w:fill="EEECE1" w:themeFill="background2"/>
          </w:tcPr>
          <w:p w:rsidR="00FA7F11" w:rsidRPr="003D4A08" w:rsidRDefault="00FA7F11" w:rsidP="000422E0">
            <w:pPr>
              <w:ind w:left="1080"/>
              <w:jc w:val="both"/>
              <w:rPr>
                <w:rFonts w:ascii="Arial" w:hAnsi="Arial" w:cs="Arial"/>
                <w:b/>
              </w:rPr>
            </w:pPr>
          </w:p>
          <w:p w:rsidR="00FA7F11" w:rsidRPr="003D4A08" w:rsidRDefault="00FA7F11" w:rsidP="000422E0">
            <w:pPr>
              <w:ind w:left="360" w:hanging="326"/>
              <w:jc w:val="both"/>
              <w:rPr>
                <w:rFonts w:ascii="Arial" w:hAnsi="Arial" w:cs="Arial"/>
                <w:b/>
              </w:rPr>
            </w:pPr>
            <w:r w:rsidRPr="003D4A08">
              <w:rPr>
                <w:rFonts w:ascii="Arial" w:hAnsi="Arial" w:cs="Arial"/>
                <w:b/>
              </w:rPr>
              <w:t>Xochimilco</w:t>
            </w:r>
          </w:p>
          <w:p w:rsidR="00FA7F11" w:rsidRPr="003D4A08" w:rsidRDefault="00FA7F11" w:rsidP="000422E0">
            <w:pPr>
              <w:jc w:val="both"/>
              <w:rPr>
                <w:rFonts w:ascii="Arial" w:hAnsi="Arial" w:cs="Arial"/>
                <w:b/>
              </w:rPr>
            </w:pPr>
          </w:p>
        </w:tc>
        <w:tc>
          <w:tcPr>
            <w:tcW w:w="8221" w:type="dxa"/>
          </w:tcPr>
          <w:p w:rsidR="00FA7F11" w:rsidRPr="009D2F60" w:rsidRDefault="00FA7F11" w:rsidP="0022591E">
            <w:pPr>
              <w:rPr>
                <w:rFonts w:ascii="Arial" w:hAnsi="Arial" w:cs="Arial"/>
              </w:rPr>
            </w:pPr>
            <w:r w:rsidRPr="009D2F60">
              <w:rPr>
                <w:rFonts w:ascii="Arial" w:hAnsi="Arial" w:cs="Arial"/>
              </w:rPr>
              <w:t>Eje 3. Sostenibilidad de la Cultura.</w:t>
            </w:r>
          </w:p>
          <w:p w:rsidR="00FA7F11" w:rsidRPr="009D2F60" w:rsidRDefault="00FA7F11" w:rsidP="0022591E">
            <w:pPr>
              <w:jc w:val="both"/>
              <w:rPr>
                <w:rFonts w:ascii="Arial" w:hAnsi="Arial" w:cs="Arial"/>
              </w:rPr>
            </w:pPr>
            <w:r w:rsidRPr="009D2F60">
              <w:rPr>
                <w:rFonts w:ascii="Arial" w:hAnsi="Arial" w:cs="Arial"/>
              </w:rPr>
              <w:t>Eje 4. Acceso y Participación a Bienes y Servicios Culturales.</w:t>
            </w:r>
          </w:p>
          <w:p w:rsidR="00FA7F11" w:rsidRDefault="00FA7F11" w:rsidP="0022591E">
            <w:pPr>
              <w:rPr>
                <w:rFonts w:ascii="Arial" w:hAnsi="Arial" w:cs="Arial"/>
              </w:rPr>
            </w:pPr>
            <w:r w:rsidRPr="009D2F60">
              <w:rPr>
                <w:rFonts w:ascii="Arial" w:hAnsi="Arial" w:cs="Arial"/>
              </w:rPr>
              <w:t>Eje 5. Preservación y Difusión del Patrimonio Cultural y Natural.</w:t>
            </w:r>
          </w:p>
          <w:p w:rsidR="00FA7F11" w:rsidRPr="009D2F60" w:rsidRDefault="00FA7F11" w:rsidP="0022591E">
            <w:pPr>
              <w:rPr>
                <w:rFonts w:ascii="Arial" w:hAnsi="Arial" w:cs="Arial"/>
              </w:rPr>
            </w:pPr>
          </w:p>
        </w:tc>
        <w:tc>
          <w:tcPr>
            <w:tcW w:w="1843" w:type="dxa"/>
          </w:tcPr>
          <w:p w:rsidR="00FA7F11" w:rsidRPr="003D4A08" w:rsidRDefault="00FA7F11" w:rsidP="0022591E">
            <w:pPr>
              <w:jc w:val="center"/>
              <w:rPr>
                <w:rFonts w:ascii="Arial" w:hAnsi="Arial" w:cs="Arial"/>
                <w:b/>
              </w:rPr>
            </w:pPr>
            <w:r w:rsidRPr="003D4A08">
              <w:rPr>
                <w:rFonts w:ascii="Arial" w:hAnsi="Arial" w:cs="Arial"/>
                <w:b/>
              </w:rPr>
              <w:t>3</w:t>
            </w:r>
          </w:p>
          <w:p w:rsidR="00FA7F11" w:rsidRPr="003D4A08" w:rsidRDefault="00FA7F11" w:rsidP="0022591E">
            <w:pPr>
              <w:jc w:val="center"/>
              <w:rPr>
                <w:rFonts w:ascii="Arial" w:hAnsi="Arial" w:cs="Arial"/>
                <w:b/>
              </w:rPr>
            </w:pPr>
          </w:p>
          <w:p w:rsidR="00FA7F11" w:rsidRPr="003D4A08" w:rsidRDefault="00FA7F11" w:rsidP="0022591E">
            <w:pPr>
              <w:jc w:val="center"/>
              <w:rPr>
                <w:rFonts w:ascii="Arial" w:hAnsi="Arial" w:cs="Arial"/>
                <w:b/>
              </w:rPr>
            </w:pPr>
          </w:p>
        </w:tc>
      </w:tr>
    </w:tbl>
    <w:p w:rsidR="00FA7F11" w:rsidRDefault="00FA7F11" w:rsidP="00FA7F11">
      <w:pPr>
        <w:rPr>
          <w:sz w:val="20"/>
          <w:szCs w:val="20"/>
        </w:rPr>
      </w:pPr>
    </w:p>
    <w:p w:rsidR="00A409BD" w:rsidRPr="00455AA4" w:rsidRDefault="00B35894" w:rsidP="00FA7F11">
      <w:pPr>
        <w:ind w:left="-284" w:right="-321"/>
        <w:jc w:val="both"/>
        <w:rPr>
          <w:rFonts w:ascii="Arial" w:hAnsi="Arial" w:cs="Arial"/>
          <w:sz w:val="26"/>
          <w:szCs w:val="26"/>
        </w:rPr>
      </w:pPr>
      <w:r w:rsidRPr="00455AA4">
        <w:rPr>
          <w:rFonts w:ascii="Arial" w:hAnsi="Arial" w:cs="Arial"/>
          <w:b/>
          <w:sz w:val="26"/>
          <w:szCs w:val="26"/>
        </w:rPr>
        <w:lastRenderedPageBreak/>
        <w:t>Análisis</w:t>
      </w:r>
      <w:r w:rsidRPr="00455AA4">
        <w:rPr>
          <w:rFonts w:ascii="Arial" w:hAnsi="Arial" w:cs="Arial"/>
          <w:sz w:val="26"/>
          <w:szCs w:val="26"/>
        </w:rPr>
        <w:t>:</w:t>
      </w:r>
    </w:p>
    <w:p w:rsidR="00A409BD" w:rsidRPr="00455AA4" w:rsidRDefault="00A409BD" w:rsidP="00FA7F11">
      <w:pPr>
        <w:ind w:left="-284" w:right="-321"/>
        <w:jc w:val="both"/>
        <w:rPr>
          <w:rFonts w:ascii="Arial" w:hAnsi="Arial" w:cs="Arial"/>
          <w:sz w:val="26"/>
          <w:szCs w:val="26"/>
        </w:rPr>
      </w:pPr>
    </w:p>
    <w:p w:rsidR="00FA7F11" w:rsidRPr="00455AA4" w:rsidRDefault="00FA7F11" w:rsidP="00FA7F11">
      <w:pPr>
        <w:ind w:left="-284" w:right="-321"/>
        <w:jc w:val="both"/>
        <w:rPr>
          <w:rFonts w:ascii="Arial" w:hAnsi="Arial" w:cs="Arial"/>
          <w:sz w:val="26"/>
          <w:szCs w:val="26"/>
        </w:rPr>
      </w:pPr>
      <w:r w:rsidRPr="00455AA4">
        <w:rPr>
          <w:rFonts w:ascii="Arial" w:hAnsi="Arial" w:cs="Arial"/>
          <w:sz w:val="26"/>
          <w:szCs w:val="26"/>
        </w:rPr>
        <w:t>E</w:t>
      </w:r>
      <w:r w:rsidR="00A409BD" w:rsidRPr="00455AA4">
        <w:rPr>
          <w:rFonts w:ascii="Arial" w:hAnsi="Arial" w:cs="Arial"/>
          <w:sz w:val="26"/>
          <w:szCs w:val="26"/>
        </w:rPr>
        <w:t>n el</w:t>
      </w:r>
      <w:r w:rsidRPr="00455AA4">
        <w:rPr>
          <w:rFonts w:ascii="Arial" w:hAnsi="Arial" w:cs="Arial"/>
          <w:sz w:val="26"/>
          <w:szCs w:val="26"/>
        </w:rPr>
        <w:t xml:space="preserve"> cuadro anterior</w:t>
      </w:r>
      <w:r w:rsidR="000422E0" w:rsidRPr="00455AA4">
        <w:rPr>
          <w:rFonts w:ascii="Arial" w:hAnsi="Arial" w:cs="Arial"/>
          <w:sz w:val="26"/>
          <w:szCs w:val="26"/>
        </w:rPr>
        <w:t>, se observa</w:t>
      </w:r>
      <w:r w:rsidRPr="00455AA4">
        <w:rPr>
          <w:rFonts w:ascii="Arial" w:hAnsi="Arial" w:cs="Arial"/>
          <w:sz w:val="26"/>
          <w:szCs w:val="26"/>
        </w:rPr>
        <w:t xml:space="preserve"> que seis delegaciones </w:t>
      </w:r>
      <w:r w:rsidR="000422E0" w:rsidRPr="00455AA4">
        <w:rPr>
          <w:rFonts w:ascii="Arial" w:hAnsi="Arial" w:cs="Arial"/>
          <w:sz w:val="26"/>
          <w:szCs w:val="26"/>
        </w:rPr>
        <w:t xml:space="preserve">(Azcapotzalco, Gustavo A. Madero, Iztapalapa, Iztacalco, Magdalena Contreras y Venustiano Carranza), </w:t>
      </w:r>
      <w:r w:rsidRPr="00455AA4">
        <w:rPr>
          <w:rFonts w:ascii="Arial" w:hAnsi="Arial" w:cs="Arial"/>
          <w:sz w:val="26"/>
          <w:szCs w:val="26"/>
        </w:rPr>
        <w:t xml:space="preserve">que representan el 37.5% del total están trabajando de manera alineada con el </w:t>
      </w:r>
      <w:r w:rsidRPr="00455AA4">
        <w:rPr>
          <w:rFonts w:ascii="Arial" w:hAnsi="Arial" w:cs="Arial"/>
          <w:b/>
          <w:sz w:val="26"/>
          <w:szCs w:val="26"/>
        </w:rPr>
        <w:t>Eje 1. Educación y Formación Artística</w:t>
      </w:r>
      <w:r w:rsidRPr="00455AA4">
        <w:rPr>
          <w:rFonts w:ascii="Arial" w:hAnsi="Arial" w:cs="Arial"/>
          <w:sz w:val="26"/>
          <w:szCs w:val="26"/>
        </w:rPr>
        <w:t>.</w:t>
      </w:r>
    </w:p>
    <w:p w:rsidR="00A33772" w:rsidRPr="00455AA4" w:rsidRDefault="00A33772" w:rsidP="00FA7F11">
      <w:pPr>
        <w:ind w:left="-284" w:right="-321"/>
        <w:jc w:val="both"/>
        <w:rPr>
          <w:rFonts w:ascii="Arial" w:hAnsi="Arial" w:cs="Arial"/>
          <w:sz w:val="26"/>
          <w:szCs w:val="26"/>
        </w:rPr>
      </w:pPr>
    </w:p>
    <w:p w:rsidR="00FA7F11" w:rsidRPr="00455AA4" w:rsidRDefault="00FA7F11" w:rsidP="00FA7F11">
      <w:pPr>
        <w:ind w:left="-284" w:right="-321"/>
        <w:jc w:val="both"/>
        <w:rPr>
          <w:rFonts w:ascii="Arial" w:hAnsi="Arial" w:cs="Arial"/>
          <w:sz w:val="26"/>
          <w:szCs w:val="26"/>
        </w:rPr>
      </w:pPr>
      <w:r w:rsidRPr="00455AA4">
        <w:rPr>
          <w:rFonts w:ascii="Arial" w:hAnsi="Arial" w:cs="Arial"/>
          <w:sz w:val="26"/>
          <w:szCs w:val="26"/>
        </w:rPr>
        <w:t xml:space="preserve">En cuanto al </w:t>
      </w:r>
      <w:r w:rsidRPr="00455AA4">
        <w:rPr>
          <w:rFonts w:ascii="Arial" w:hAnsi="Arial" w:cs="Arial"/>
          <w:b/>
          <w:sz w:val="26"/>
          <w:szCs w:val="26"/>
        </w:rPr>
        <w:t>Eje 2. Desarrollo Cultural Comunitario</w:t>
      </w:r>
      <w:r w:rsidRPr="00455AA4">
        <w:rPr>
          <w:rFonts w:ascii="Arial" w:hAnsi="Arial" w:cs="Arial"/>
          <w:sz w:val="26"/>
          <w:szCs w:val="26"/>
        </w:rPr>
        <w:t>, cinco demarcaciones (Coyoacán, Cuauhtémoc, Iztapalapa, Miguel Hidalgo y Tlalpan), que representan el 31% del total, trabajan con un enfoque de desarrollo cultural comunitario involucrando la participación de los vecinos, de los colectivos y artistas independientes.</w:t>
      </w:r>
    </w:p>
    <w:p w:rsidR="00A33772" w:rsidRPr="00455AA4" w:rsidRDefault="00A33772" w:rsidP="00FA7F11">
      <w:pPr>
        <w:ind w:left="-284" w:right="-321"/>
        <w:jc w:val="both"/>
        <w:rPr>
          <w:rFonts w:ascii="Arial" w:hAnsi="Arial" w:cs="Arial"/>
          <w:sz w:val="26"/>
          <w:szCs w:val="26"/>
        </w:rPr>
      </w:pPr>
    </w:p>
    <w:p w:rsidR="00FA7F11" w:rsidRPr="00455AA4" w:rsidRDefault="00FA7F11" w:rsidP="00FA7F11">
      <w:pPr>
        <w:ind w:left="-284" w:right="-321"/>
        <w:jc w:val="both"/>
        <w:rPr>
          <w:rFonts w:ascii="Arial" w:hAnsi="Arial" w:cs="Arial"/>
          <w:sz w:val="26"/>
          <w:szCs w:val="26"/>
        </w:rPr>
      </w:pPr>
      <w:r w:rsidRPr="00455AA4">
        <w:rPr>
          <w:rFonts w:ascii="Arial" w:hAnsi="Arial" w:cs="Arial"/>
          <w:sz w:val="26"/>
          <w:szCs w:val="26"/>
        </w:rPr>
        <w:t xml:space="preserve">En el caso del </w:t>
      </w:r>
      <w:r w:rsidRPr="00455AA4">
        <w:rPr>
          <w:rFonts w:ascii="Arial" w:hAnsi="Arial" w:cs="Arial"/>
          <w:b/>
          <w:sz w:val="26"/>
          <w:szCs w:val="26"/>
        </w:rPr>
        <w:t>Eje 3. Sostenibilidad de la actividad cultural</w:t>
      </w:r>
      <w:r w:rsidRPr="00455AA4">
        <w:rPr>
          <w:rFonts w:ascii="Arial" w:hAnsi="Arial" w:cs="Arial"/>
          <w:sz w:val="26"/>
          <w:szCs w:val="26"/>
        </w:rPr>
        <w:t>, de acuerdo a la información con la que se disponía no se encontró la alineación esperada, ya que sólo una demarcación (Xochimilco), que representa el 6% del total, indicó trabajar en este aspecto.</w:t>
      </w:r>
    </w:p>
    <w:p w:rsidR="00A33772" w:rsidRPr="00455AA4" w:rsidRDefault="00A33772" w:rsidP="00FA7F11">
      <w:pPr>
        <w:ind w:left="-284" w:right="-321"/>
        <w:jc w:val="both"/>
        <w:rPr>
          <w:rFonts w:ascii="Arial" w:hAnsi="Arial" w:cs="Arial"/>
          <w:sz w:val="26"/>
          <w:szCs w:val="26"/>
        </w:rPr>
      </w:pPr>
    </w:p>
    <w:p w:rsidR="00FA7F11" w:rsidRPr="00455AA4" w:rsidRDefault="00FA7F11" w:rsidP="00FA7F11">
      <w:pPr>
        <w:ind w:left="-284" w:right="-37"/>
        <w:jc w:val="both"/>
        <w:rPr>
          <w:rFonts w:ascii="Arial" w:hAnsi="Arial" w:cs="Arial"/>
          <w:sz w:val="26"/>
          <w:szCs w:val="26"/>
        </w:rPr>
      </w:pPr>
      <w:r w:rsidRPr="00455AA4">
        <w:rPr>
          <w:rFonts w:ascii="Arial" w:hAnsi="Arial" w:cs="Arial"/>
          <w:sz w:val="26"/>
          <w:szCs w:val="26"/>
        </w:rPr>
        <w:t xml:space="preserve">En referencia al </w:t>
      </w:r>
      <w:r w:rsidRPr="00455AA4">
        <w:rPr>
          <w:rFonts w:ascii="Arial" w:hAnsi="Arial" w:cs="Arial"/>
          <w:b/>
          <w:sz w:val="26"/>
          <w:szCs w:val="26"/>
        </w:rPr>
        <w:t>Eje 4. Acceso y Participación a Bienes y Servicios Culturales</w:t>
      </w:r>
      <w:r w:rsidRPr="00455AA4">
        <w:rPr>
          <w:rFonts w:ascii="Arial" w:hAnsi="Arial" w:cs="Arial"/>
          <w:sz w:val="26"/>
          <w:szCs w:val="26"/>
        </w:rPr>
        <w:t>, en los documentos revisados se encontró que todas las delegaciones políticas, tienen la alineación con este eje de política cultural.</w:t>
      </w:r>
    </w:p>
    <w:p w:rsidR="00A33772" w:rsidRPr="00455AA4" w:rsidRDefault="00A33772" w:rsidP="00FA7F11">
      <w:pPr>
        <w:ind w:left="-284" w:right="-37"/>
        <w:jc w:val="both"/>
        <w:rPr>
          <w:rFonts w:ascii="Arial" w:hAnsi="Arial" w:cs="Arial"/>
          <w:sz w:val="26"/>
          <w:szCs w:val="26"/>
        </w:rPr>
      </w:pPr>
    </w:p>
    <w:p w:rsidR="00FA7F11" w:rsidRPr="00455AA4" w:rsidRDefault="00FA7F11" w:rsidP="00FA7F11">
      <w:pPr>
        <w:ind w:left="-284" w:right="-37"/>
        <w:jc w:val="both"/>
        <w:rPr>
          <w:rFonts w:ascii="Arial" w:hAnsi="Arial" w:cs="Arial"/>
          <w:sz w:val="26"/>
          <w:szCs w:val="26"/>
        </w:rPr>
      </w:pPr>
      <w:r w:rsidRPr="00455AA4">
        <w:rPr>
          <w:rFonts w:ascii="Arial" w:hAnsi="Arial" w:cs="Arial"/>
          <w:sz w:val="26"/>
          <w:szCs w:val="26"/>
        </w:rPr>
        <w:t xml:space="preserve">Siguiendo con el análisis en el </w:t>
      </w:r>
      <w:r w:rsidRPr="00455AA4">
        <w:rPr>
          <w:rFonts w:ascii="Arial" w:hAnsi="Arial" w:cs="Arial"/>
          <w:b/>
          <w:sz w:val="26"/>
          <w:szCs w:val="26"/>
        </w:rPr>
        <w:t>Eje 5. Preservación y Difusión del Patrimonio Cultural y Natural</w:t>
      </w:r>
      <w:r w:rsidRPr="00455AA4">
        <w:rPr>
          <w:rFonts w:ascii="Arial" w:hAnsi="Arial" w:cs="Arial"/>
          <w:sz w:val="26"/>
          <w:szCs w:val="26"/>
        </w:rPr>
        <w:t>, 13 delegaciones (Azcapotzalco, Benito Juárez, Coyoacán, Cuajimalpa, Cuauhtémoc, Iztacalco, Iztapalapa, Milpa Alta, Tláhuac, Tlalpan, Venustiano Carranza y Xochimilco), que corresponden al 81% del total impulsan acciones que tienen que ver con la difusión, preservación, conservación y puesta en valor del patrimonio cultural tangible e intangible de sus demarcaciones.</w:t>
      </w:r>
    </w:p>
    <w:p w:rsidR="00A33772" w:rsidRPr="00455AA4" w:rsidRDefault="00A33772" w:rsidP="00FA7F11">
      <w:pPr>
        <w:ind w:left="-284" w:right="-37"/>
        <w:jc w:val="both"/>
        <w:rPr>
          <w:rFonts w:ascii="Arial" w:hAnsi="Arial" w:cs="Arial"/>
          <w:sz w:val="26"/>
          <w:szCs w:val="26"/>
        </w:rPr>
      </w:pPr>
    </w:p>
    <w:p w:rsidR="00FA7F11" w:rsidRPr="00455AA4" w:rsidRDefault="00FA7F11" w:rsidP="00FA7F11">
      <w:pPr>
        <w:ind w:left="-284" w:right="-37"/>
        <w:jc w:val="both"/>
        <w:rPr>
          <w:rFonts w:ascii="Arial" w:hAnsi="Arial" w:cs="Arial"/>
          <w:sz w:val="26"/>
          <w:szCs w:val="26"/>
        </w:rPr>
      </w:pPr>
      <w:r w:rsidRPr="00455AA4">
        <w:rPr>
          <w:rFonts w:ascii="Arial" w:hAnsi="Arial" w:cs="Arial"/>
          <w:sz w:val="26"/>
          <w:szCs w:val="26"/>
        </w:rPr>
        <w:t xml:space="preserve">En referencia al </w:t>
      </w:r>
      <w:r w:rsidRPr="00455AA4">
        <w:rPr>
          <w:rFonts w:ascii="Arial" w:hAnsi="Arial" w:cs="Arial"/>
          <w:b/>
          <w:sz w:val="26"/>
          <w:szCs w:val="26"/>
        </w:rPr>
        <w:t>Eje 6. Gobernanza y Cooperación Cultural</w:t>
      </w:r>
      <w:r w:rsidRPr="00455AA4">
        <w:rPr>
          <w:rFonts w:ascii="Arial" w:hAnsi="Arial" w:cs="Arial"/>
          <w:sz w:val="26"/>
          <w:szCs w:val="26"/>
        </w:rPr>
        <w:t>, con los datos con los que se contaba no fueron suficientes para conocer sí las delegaciones orientan su política cultural hacia la goberna</w:t>
      </w:r>
      <w:r w:rsidR="009E57B2">
        <w:rPr>
          <w:rFonts w:ascii="Arial" w:hAnsi="Arial" w:cs="Arial"/>
          <w:sz w:val="26"/>
          <w:szCs w:val="26"/>
        </w:rPr>
        <w:t>n</w:t>
      </w:r>
      <w:r w:rsidRPr="00455AA4">
        <w:rPr>
          <w:rFonts w:ascii="Arial" w:hAnsi="Arial" w:cs="Arial"/>
          <w:sz w:val="26"/>
          <w:szCs w:val="26"/>
        </w:rPr>
        <w:t>za, aunque resulta obvio que es un requisito indispensable para trabajar con las dependencias y los distintos actores sociales de manera corresponsable para alcanzar los objetivos propuestos.</w:t>
      </w:r>
    </w:p>
    <w:p w:rsidR="00A33772" w:rsidRPr="00455AA4" w:rsidRDefault="00A33772" w:rsidP="00FA7F11">
      <w:pPr>
        <w:ind w:left="-284" w:right="-37"/>
        <w:jc w:val="both"/>
        <w:rPr>
          <w:rFonts w:ascii="Arial" w:hAnsi="Arial" w:cs="Arial"/>
          <w:sz w:val="26"/>
          <w:szCs w:val="26"/>
        </w:rPr>
      </w:pPr>
    </w:p>
    <w:p w:rsidR="00FA7F11" w:rsidRPr="00455AA4" w:rsidRDefault="00FA7F11" w:rsidP="00FA7F11">
      <w:pPr>
        <w:ind w:left="-284" w:right="-37"/>
        <w:jc w:val="both"/>
        <w:rPr>
          <w:rFonts w:ascii="Arial" w:hAnsi="Arial" w:cs="Arial"/>
          <w:sz w:val="26"/>
          <w:szCs w:val="26"/>
        </w:rPr>
      </w:pPr>
      <w:r w:rsidRPr="00455AA4">
        <w:rPr>
          <w:rFonts w:ascii="Arial" w:hAnsi="Arial" w:cs="Arial"/>
          <w:sz w:val="26"/>
          <w:szCs w:val="26"/>
        </w:rPr>
        <w:t xml:space="preserve">En cuanto al </w:t>
      </w:r>
      <w:r w:rsidRPr="00455AA4">
        <w:rPr>
          <w:rFonts w:ascii="Arial" w:hAnsi="Arial" w:cs="Arial"/>
          <w:b/>
          <w:sz w:val="26"/>
          <w:szCs w:val="26"/>
        </w:rPr>
        <w:t>Eje 7. Información y Comunicación Cultural</w:t>
      </w:r>
      <w:r w:rsidRPr="00455AA4">
        <w:rPr>
          <w:rFonts w:ascii="Arial" w:hAnsi="Arial" w:cs="Arial"/>
          <w:sz w:val="26"/>
          <w:szCs w:val="26"/>
        </w:rPr>
        <w:t>, cuatro que corresponden al 25% de las demarcaciones territoriales de la Ciudad de México (Cuauhtémoc, Iztacalco, Milpa Alta y Tlalpan), atienden este eje de política cultural.</w:t>
      </w:r>
    </w:p>
    <w:p w:rsidR="000422E0" w:rsidRPr="00455AA4" w:rsidRDefault="000422E0" w:rsidP="00FA7F11">
      <w:pPr>
        <w:ind w:left="-284" w:right="-37"/>
        <w:jc w:val="both"/>
        <w:rPr>
          <w:rFonts w:ascii="Arial" w:hAnsi="Arial" w:cs="Arial"/>
          <w:sz w:val="26"/>
          <w:szCs w:val="26"/>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0422E0" w:rsidRPr="00F85B36" w:rsidRDefault="00A409BD" w:rsidP="00FA7F11">
      <w:pPr>
        <w:ind w:left="-284" w:right="-37"/>
        <w:jc w:val="both"/>
        <w:rPr>
          <w:rFonts w:ascii="Arial" w:hAnsi="Arial" w:cs="Arial"/>
          <w:sz w:val="26"/>
          <w:szCs w:val="26"/>
        </w:rPr>
      </w:pPr>
      <w:r w:rsidRPr="00F85B36">
        <w:rPr>
          <w:rFonts w:ascii="Arial" w:hAnsi="Arial" w:cs="Arial"/>
          <w:sz w:val="26"/>
          <w:szCs w:val="26"/>
        </w:rPr>
        <w:lastRenderedPageBreak/>
        <w:t>De acuerdo a los porcentajes</w:t>
      </w:r>
      <w:r w:rsidR="000422E0" w:rsidRPr="00F85B36">
        <w:rPr>
          <w:rFonts w:ascii="Arial" w:hAnsi="Arial" w:cs="Arial"/>
          <w:sz w:val="26"/>
          <w:szCs w:val="26"/>
        </w:rPr>
        <w:t xml:space="preserve"> la información </w:t>
      </w:r>
      <w:r w:rsidR="00A33772" w:rsidRPr="00F85B36">
        <w:rPr>
          <w:rFonts w:ascii="Arial" w:hAnsi="Arial" w:cs="Arial"/>
          <w:sz w:val="26"/>
          <w:szCs w:val="26"/>
        </w:rPr>
        <w:t xml:space="preserve">expuesta anteriormente, </w:t>
      </w:r>
      <w:r w:rsidR="000422E0" w:rsidRPr="00F85B36">
        <w:rPr>
          <w:rFonts w:ascii="Arial" w:hAnsi="Arial" w:cs="Arial"/>
          <w:sz w:val="26"/>
          <w:szCs w:val="26"/>
        </w:rPr>
        <w:t>quedaría de la siguiente manera:</w:t>
      </w:r>
    </w:p>
    <w:p w:rsidR="000422E0" w:rsidRPr="00B35894" w:rsidRDefault="000422E0" w:rsidP="00FA7F11">
      <w:pPr>
        <w:ind w:left="-284" w:right="-37"/>
        <w:jc w:val="both"/>
        <w:rPr>
          <w:rFonts w:ascii="Arial" w:hAnsi="Arial" w:cs="Arial"/>
          <w:sz w:val="18"/>
        </w:rPr>
      </w:pPr>
    </w:p>
    <w:tbl>
      <w:tblPr>
        <w:tblStyle w:val="Tablaconcuadrcula"/>
        <w:tblW w:w="0" w:type="auto"/>
        <w:tblInd w:w="534" w:type="dxa"/>
        <w:tblLook w:val="04A0" w:firstRow="1" w:lastRow="0" w:firstColumn="1" w:lastColumn="0" w:noHBand="0" w:noVBand="1"/>
      </w:tblPr>
      <w:tblGrid>
        <w:gridCol w:w="1134"/>
        <w:gridCol w:w="7229"/>
        <w:gridCol w:w="1984"/>
        <w:gridCol w:w="1560"/>
      </w:tblGrid>
      <w:tr w:rsidR="00A409BD" w:rsidTr="00B0120F">
        <w:tc>
          <w:tcPr>
            <w:tcW w:w="1134" w:type="dxa"/>
            <w:shd w:val="clear" w:color="auto" w:fill="D9D9D9" w:themeFill="background1" w:themeFillShade="D9"/>
          </w:tcPr>
          <w:p w:rsidR="00A409BD" w:rsidRPr="000422E0" w:rsidRDefault="00A409BD" w:rsidP="00A33772">
            <w:pPr>
              <w:ind w:right="-37"/>
              <w:rPr>
                <w:rFonts w:ascii="Arial" w:hAnsi="Arial" w:cs="Arial"/>
                <w:b/>
              </w:rPr>
            </w:pPr>
            <w:r>
              <w:rPr>
                <w:rFonts w:ascii="Arial" w:hAnsi="Arial" w:cs="Arial"/>
                <w:b/>
              </w:rPr>
              <w:t>Lugar</w:t>
            </w:r>
          </w:p>
        </w:tc>
        <w:tc>
          <w:tcPr>
            <w:tcW w:w="7229" w:type="dxa"/>
            <w:shd w:val="clear" w:color="auto" w:fill="D9D9D9" w:themeFill="background1" w:themeFillShade="D9"/>
          </w:tcPr>
          <w:p w:rsidR="00A409BD" w:rsidRPr="000422E0" w:rsidRDefault="00A409BD" w:rsidP="006E1D29">
            <w:pPr>
              <w:ind w:right="-37"/>
              <w:jc w:val="center"/>
              <w:rPr>
                <w:rFonts w:ascii="Arial" w:hAnsi="Arial" w:cs="Arial"/>
                <w:b/>
              </w:rPr>
            </w:pPr>
            <w:r w:rsidRPr="000422E0">
              <w:rPr>
                <w:rFonts w:ascii="Arial" w:hAnsi="Arial" w:cs="Arial"/>
                <w:b/>
              </w:rPr>
              <w:t>Eje</w:t>
            </w:r>
          </w:p>
        </w:tc>
        <w:tc>
          <w:tcPr>
            <w:tcW w:w="1984" w:type="dxa"/>
            <w:shd w:val="clear" w:color="auto" w:fill="D9D9D9" w:themeFill="background1" w:themeFillShade="D9"/>
          </w:tcPr>
          <w:p w:rsidR="00A409BD" w:rsidRPr="000422E0" w:rsidRDefault="00A409BD" w:rsidP="006E1D29">
            <w:pPr>
              <w:ind w:right="-37"/>
              <w:jc w:val="center"/>
              <w:rPr>
                <w:rFonts w:ascii="Arial" w:hAnsi="Arial" w:cs="Arial"/>
                <w:b/>
              </w:rPr>
            </w:pPr>
            <w:r>
              <w:rPr>
                <w:rFonts w:ascii="Arial" w:hAnsi="Arial" w:cs="Arial"/>
                <w:b/>
              </w:rPr>
              <w:t>Delegaciones</w:t>
            </w:r>
          </w:p>
        </w:tc>
        <w:tc>
          <w:tcPr>
            <w:tcW w:w="1560" w:type="dxa"/>
            <w:shd w:val="clear" w:color="auto" w:fill="D9D9D9" w:themeFill="background1" w:themeFillShade="D9"/>
          </w:tcPr>
          <w:p w:rsidR="00A409BD" w:rsidRPr="000422E0" w:rsidRDefault="00A409BD" w:rsidP="006E1D29">
            <w:pPr>
              <w:ind w:right="-37"/>
              <w:jc w:val="center"/>
              <w:rPr>
                <w:rFonts w:ascii="Arial" w:hAnsi="Arial" w:cs="Arial"/>
                <w:b/>
              </w:rPr>
            </w:pPr>
            <w:r w:rsidRPr="000422E0">
              <w:rPr>
                <w:rFonts w:ascii="Arial" w:hAnsi="Arial" w:cs="Arial"/>
                <w:b/>
              </w:rPr>
              <w:t>Porcentaje</w:t>
            </w:r>
          </w:p>
        </w:tc>
      </w:tr>
      <w:tr w:rsidR="00A409BD" w:rsidTr="00B0120F">
        <w:tc>
          <w:tcPr>
            <w:tcW w:w="1134" w:type="dxa"/>
          </w:tcPr>
          <w:p w:rsidR="00A409BD" w:rsidRDefault="00A409BD" w:rsidP="00FA7F11">
            <w:pPr>
              <w:ind w:right="-37"/>
              <w:jc w:val="both"/>
              <w:rPr>
                <w:rFonts w:ascii="Arial" w:hAnsi="Arial" w:cs="Arial"/>
              </w:rPr>
            </w:pPr>
            <w:r>
              <w:rPr>
                <w:rFonts w:ascii="Arial" w:hAnsi="Arial" w:cs="Arial"/>
              </w:rPr>
              <w:t>1</w:t>
            </w:r>
          </w:p>
        </w:tc>
        <w:tc>
          <w:tcPr>
            <w:tcW w:w="7229" w:type="dxa"/>
          </w:tcPr>
          <w:p w:rsidR="00A409BD" w:rsidRDefault="00A409BD" w:rsidP="00FA7F11">
            <w:pPr>
              <w:ind w:right="-37"/>
              <w:jc w:val="both"/>
              <w:rPr>
                <w:rFonts w:ascii="Arial" w:hAnsi="Arial" w:cs="Arial"/>
              </w:rPr>
            </w:pPr>
            <w:r>
              <w:rPr>
                <w:rFonts w:ascii="Arial" w:hAnsi="Arial" w:cs="Arial"/>
              </w:rPr>
              <w:t>Eje 4. Acceso y Participación a Bienes y Servicios Culturales</w:t>
            </w:r>
          </w:p>
        </w:tc>
        <w:tc>
          <w:tcPr>
            <w:tcW w:w="1984" w:type="dxa"/>
          </w:tcPr>
          <w:p w:rsidR="00A409BD" w:rsidRDefault="00A409BD" w:rsidP="006E1D29">
            <w:pPr>
              <w:ind w:right="-37"/>
              <w:jc w:val="center"/>
              <w:rPr>
                <w:rFonts w:ascii="Arial" w:hAnsi="Arial" w:cs="Arial"/>
              </w:rPr>
            </w:pPr>
            <w:r>
              <w:rPr>
                <w:rFonts w:ascii="Arial" w:hAnsi="Arial" w:cs="Arial"/>
              </w:rPr>
              <w:t>16</w:t>
            </w:r>
          </w:p>
        </w:tc>
        <w:tc>
          <w:tcPr>
            <w:tcW w:w="1560" w:type="dxa"/>
          </w:tcPr>
          <w:p w:rsidR="00A409BD" w:rsidRDefault="00A409BD" w:rsidP="006E1D29">
            <w:pPr>
              <w:ind w:right="-37"/>
              <w:jc w:val="center"/>
              <w:rPr>
                <w:rFonts w:ascii="Arial" w:hAnsi="Arial" w:cs="Arial"/>
              </w:rPr>
            </w:pPr>
            <w:r>
              <w:rPr>
                <w:rFonts w:ascii="Arial" w:hAnsi="Arial" w:cs="Arial"/>
              </w:rPr>
              <w:t>100%</w:t>
            </w:r>
          </w:p>
        </w:tc>
      </w:tr>
      <w:tr w:rsidR="00A409BD" w:rsidTr="00B0120F">
        <w:tc>
          <w:tcPr>
            <w:tcW w:w="1134" w:type="dxa"/>
          </w:tcPr>
          <w:p w:rsidR="00A409BD" w:rsidRDefault="00A409BD" w:rsidP="00FA7F11">
            <w:pPr>
              <w:ind w:right="-37"/>
              <w:jc w:val="both"/>
              <w:rPr>
                <w:rFonts w:ascii="Arial" w:hAnsi="Arial" w:cs="Arial"/>
              </w:rPr>
            </w:pPr>
            <w:r>
              <w:rPr>
                <w:rFonts w:ascii="Arial" w:hAnsi="Arial" w:cs="Arial"/>
              </w:rPr>
              <w:t>2</w:t>
            </w:r>
          </w:p>
        </w:tc>
        <w:tc>
          <w:tcPr>
            <w:tcW w:w="7229" w:type="dxa"/>
          </w:tcPr>
          <w:p w:rsidR="00A409BD" w:rsidRPr="006E1D29" w:rsidRDefault="00A409BD" w:rsidP="00FA7F11">
            <w:pPr>
              <w:ind w:right="-37"/>
              <w:jc w:val="both"/>
              <w:rPr>
                <w:rFonts w:ascii="Arial" w:hAnsi="Arial" w:cs="Arial"/>
              </w:rPr>
            </w:pPr>
            <w:r w:rsidRPr="006E1D29">
              <w:rPr>
                <w:rFonts w:ascii="Arial" w:hAnsi="Arial" w:cs="Arial"/>
              </w:rPr>
              <w:t>Eje 5. Preservación y Difusión del Patrimonio Cultural y Natural</w:t>
            </w:r>
          </w:p>
        </w:tc>
        <w:tc>
          <w:tcPr>
            <w:tcW w:w="1984" w:type="dxa"/>
          </w:tcPr>
          <w:p w:rsidR="00A409BD" w:rsidRDefault="00A409BD" w:rsidP="006E1D29">
            <w:pPr>
              <w:ind w:right="-37"/>
              <w:jc w:val="center"/>
              <w:rPr>
                <w:rFonts w:ascii="Arial" w:hAnsi="Arial" w:cs="Arial"/>
              </w:rPr>
            </w:pPr>
            <w:r>
              <w:rPr>
                <w:rFonts w:ascii="Arial" w:hAnsi="Arial" w:cs="Arial"/>
              </w:rPr>
              <w:t>13</w:t>
            </w:r>
          </w:p>
        </w:tc>
        <w:tc>
          <w:tcPr>
            <w:tcW w:w="1560" w:type="dxa"/>
          </w:tcPr>
          <w:p w:rsidR="00A409BD" w:rsidRDefault="00A409BD" w:rsidP="006E1D29">
            <w:pPr>
              <w:ind w:right="-37"/>
              <w:jc w:val="center"/>
              <w:rPr>
                <w:rFonts w:ascii="Arial" w:hAnsi="Arial" w:cs="Arial"/>
              </w:rPr>
            </w:pPr>
            <w:r>
              <w:rPr>
                <w:rFonts w:ascii="Arial" w:hAnsi="Arial" w:cs="Arial"/>
              </w:rPr>
              <w:t>81%</w:t>
            </w:r>
          </w:p>
        </w:tc>
      </w:tr>
      <w:tr w:rsidR="00A409BD" w:rsidTr="00B0120F">
        <w:tc>
          <w:tcPr>
            <w:tcW w:w="1134" w:type="dxa"/>
          </w:tcPr>
          <w:p w:rsidR="00A409BD" w:rsidRDefault="00A409BD" w:rsidP="00FA7F11">
            <w:pPr>
              <w:ind w:right="-37"/>
              <w:jc w:val="both"/>
              <w:rPr>
                <w:rFonts w:ascii="Arial" w:hAnsi="Arial" w:cs="Arial"/>
              </w:rPr>
            </w:pPr>
            <w:r>
              <w:rPr>
                <w:rFonts w:ascii="Arial" w:hAnsi="Arial" w:cs="Arial"/>
              </w:rPr>
              <w:t>3</w:t>
            </w:r>
          </w:p>
        </w:tc>
        <w:tc>
          <w:tcPr>
            <w:tcW w:w="7229" w:type="dxa"/>
          </w:tcPr>
          <w:p w:rsidR="00A409BD" w:rsidRDefault="00A409BD" w:rsidP="00FA7F11">
            <w:pPr>
              <w:ind w:right="-37"/>
              <w:jc w:val="both"/>
              <w:rPr>
                <w:rFonts w:ascii="Arial" w:hAnsi="Arial" w:cs="Arial"/>
              </w:rPr>
            </w:pPr>
            <w:r>
              <w:rPr>
                <w:rFonts w:ascii="Arial" w:hAnsi="Arial" w:cs="Arial"/>
              </w:rPr>
              <w:t>Eje 1. Educación y Formación Artística</w:t>
            </w:r>
          </w:p>
        </w:tc>
        <w:tc>
          <w:tcPr>
            <w:tcW w:w="1984" w:type="dxa"/>
          </w:tcPr>
          <w:p w:rsidR="00A409BD" w:rsidRDefault="00A409BD" w:rsidP="006E1D29">
            <w:pPr>
              <w:ind w:right="-37"/>
              <w:jc w:val="center"/>
              <w:rPr>
                <w:rFonts w:ascii="Arial" w:hAnsi="Arial" w:cs="Arial"/>
              </w:rPr>
            </w:pPr>
            <w:r>
              <w:rPr>
                <w:rFonts w:ascii="Arial" w:hAnsi="Arial" w:cs="Arial"/>
              </w:rPr>
              <w:t xml:space="preserve"> 6</w:t>
            </w:r>
          </w:p>
        </w:tc>
        <w:tc>
          <w:tcPr>
            <w:tcW w:w="1560" w:type="dxa"/>
          </w:tcPr>
          <w:p w:rsidR="00A409BD" w:rsidRDefault="00A409BD" w:rsidP="006E1D29">
            <w:pPr>
              <w:ind w:right="-37"/>
              <w:jc w:val="center"/>
              <w:rPr>
                <w:rFonts w:ascii="Arial" w:hAnsi="Arial" w:cs="Arial"/>
              </w:rPr>
            </w:pPr>
            <w:r>
              <w:rPr>
                <w:rFonts w:ascii="Arial" w:hAnsi="Arial" w:cs="Arial"/>
              </w:rPr>
              <w:t>37%</w:t>
            </w:r>
          </w:p>
        </w:tc>
      </w:tr>
      <w:tr w:rsidR="00A409BD" w:rsidTr="00B0120F">
        <w:tc>
          <w:tcPr>
            <w:tcW w:w="1134" w:type="dxa"/>
          </w:tcPr>
          <w:p w:rsidR="00A409BD" w:rsidRDefault="00A409BD" w:rsidP="00FA7F11">
            <w:pPr>
              <w:ind w:right="-37"/>
              <w:jc w:val="both"/>
              <w:rPr>
                <w:rFonts w:ascii="Arial" w:hAnsi="Arial" w:cs="Arial"/>
              </w:rPr>
            </w:pPr>
            <w:r>
              <w:rPr>
                <w:rFonts w:ascii="Arial" w:hAnsi="Arial" w:cs="Arial"/>
              </w:rPr>
              <w:t>4</w:t>
            </w:r>
          </w:p>
        </w:tc>
        <w:tc>
          <w:tcPr>
            <w:tcW w:w="7229" w:type="dxa"/>
          </w:tcPr>
          <w:p w:rsidR="00A409BD" w:rsidRDefault="00A409BD" w:rsidP="00A809C6">
            <w:pPr>
              <w:ind w:right="-37"/>
              <w:jc w:val="both"/>
              <w:rPr>
                <w:rFonts w:ascii="Arial" w:hAnsi="Arial" w:cs="Arial"/>
              </w:rPr>
            </w:pPr>
            <w:r>
              <w:rPr>
                <w:rFonts w:ascii="Arial" w:hAnsi="Arial" w:cs="Arial"/>
              </w:rPr>
              <w:t>Eje 2. Desarrollo Cultural Comunitario</w:t>
            </w:r>
          </w:p>
        </w:tc>
        <w:tc>
          <w:tcPr>
            <w:tcW w:w="1984" w:type="dxa"/>
          </w:tcPr>
          <w:p w:rsidR="00A409BD" w:rsidRDefault="00A409BD" w:rsidP="006E1D29">
            <w:pPr>
              <w:ind w:right="-37"/>
              <w:jc w:val="center"/>
              <w:rPr>
                <w:rFonts w:ascii="Arial" w:hAnsi="Arial" w:cs="Arial"/>
              </w:rPr>
            </w:pPr>
            <w:r>
              <w:rPr>
                <w:rFonts w:ascii="Arial" w:hAnsi="Arial" w:cs="Arial"/>
              </w:rPr>
              <w:t xml:space="preserve"> 5</w:t>
            </w:r>
          </w:p>
        </w:tc>
        <w:tc>
          <w:tcPr>
            <w:tcW w:w="1560" w:type="dxa"/>
          </w:tcPr>
          <w:p w:rsidR="00A409BD" w:rsidRDefault="00A409BD" w:rsidP="006E1D29">
            <w:pPr>
              <w:ind w:right="-37"/>
              <w:jc w:val="center"/>
              <w:rPr>
                <w:rFonts w:ascii="Arial" w:hAnsi="Arial" w:cs="Arial"/>
              </w:rPr>
            </w:pPr>
            <w:r>
              <w:rPr>
                <w:rFonts w:ascii="Arial" w:hAnsi="Arial" w:cs="Arial"/>
              </w:rPr>
              <w:t>31%</w:t>
            </w:r>
          </w:p>
        </w:tc>
      </w:tr>
      <w:tr w:rsidR="00A409BD" w:rsidTr="00B0120F">
        <w:tc>
          <w:tcPr>
            <w:tcW w:w="1134" w:type="dxa"/>
          </w:tcPr>
          <w:p w:rsidR="00A409BD" w:rsidRDefault="00A409BD" w:rsidP="00FA7F11">
            <w:pPr>
              <w:ind w:right="-37"/>
              <w:jc w:val="both"/>
              <w:rPr>
                <w:rFonts w:ascii="Arial" w:hAnsi="Arial" w:cs="Arial"/>
              </w:rPr>
            </w:pPr>
            <w:r>
              <w:rPr>
                <w:rFonts w:ascii="Arial" w:hAnsi="Arial" w:cs="Arial"/>
              </w:rPr>
              <w:t>5</w:t>
            </w:r>
          </w:p>
        </w:tc>
        <w:tc>
          <w:tcPr>
            <w:tcW w:w="7229" w:type="dxa"/>
          </w:tcPr>
          <w:p w:rsidR="00A409BD" w:rsidRDefault="00A409BD" w:rsidP="006E1D29">
            <w:pPr>
              <w:ind w:right="-37"/>
              <w:jc w:val="both"/>
              <w:rPr>
                <w:rFonts w:ascii="Arial" w:hAnsi="Arial" w:cs="Arial"/>
              </w:rPr>
            </w:pPr>
            <w:r>
              <w:rPr>
                <w:rFonts w:ascii="Arial" w:hAnsi="Arial" w:cs="Arial"/>
              </w:rPr>
              <w:t>Eje 7. Información y Comunicación Cultural</w:t>
            </w:r>
          </w:p>
        </w:tc>
        <w:tc>
          <w:tcPr>
            <w:tcW w:w="1984" w:type="dxa"/>
          </w:tcPr>
          <w:p w:rsidR="00A409BD" w:rsidRDefault="00A409BD" w:rsidP="006E1D29">
            <w:pPr>
              <w:ind w:right="-37"/>
              <w:jc w:val="center"/>
              <w:rPr>
                <w:rFonts w:ascii="Arial" w:hAnsi="Arial" w:cs="Arial"/>
              </w:rPr>
            </w:pPr>
            <w:r>
              <w:rPr>
                <w:rFonts w:ascii="Arial" w:hAnsi="Arial" w:cs="Arial"/>
              </w:rPr>
              <w:t xml:space="preserve"> 4</w:t>
            </w:r>
          </w:p>
        </w:tc>
        <w:tc>
          <w:tcPr>
            <w:tcW w:w="1560" w:type="dxa"/>
          </w:tcPr>
          <w:p w:rsidR="00A409BD" w:rsidRDefault="00A409BD" w:rsidP="006E1D29">
            <w:pPr>
              <w:ind w:right="-37"/>
              <w:jc w:val="center"/>
              <w:rPr>
                <w:rFonts w:ascii="Arial" w:hAnsi="Arial" w:cs="Arial"/>
              </w:rPr>
            </w:pPr>
            <w:r>
              <w:rPr>
                <w:rFonts w:ascii="Arial" w:hAnsi="Arial" w:cs="Arial"/>
              </w:rPr>
              <w:t>25%</w:t>
            </w:r>
          </w:p>
        </w:tc>
      </w:tr>
      <w:tr w:rsidR="00A409BD" w:rsidTr="00B0120F">
        <w:tc>
          <w:tcPr>
            <w:tcW w:w="1134" w:type="dxa"/>
          </w:tcPr>
          <w:p w:rsidR="00A409BD" w:rsidRDefault="00A409BD" w:rsidP="00FA7F11">
            <w:pPr>
              <w:ind w:right="-37"/>
              <w:jc w:val="both"/>
              <w:rPr>
                <w:rFonts w:ascii="Arial" w:hAnsi="Arial" w:cs="Arial"/>
              </w:rPr>
            </w:pPr>
            <w:r>
              <w:rPr>
                <w:rFonts w:ascii="Arial" w:hAnsi="Arial" w:cs="Arial"/>
              </w:rPr>
              <w:t>6</w:t>
            </w:r>
          </w:p>
        </w:tc>
        <w:tc>
          <w:tcPr>
            <w:tcW w:w="7229" w:type="dxa"/>
          </w:tcPr>
          <w:p w:rsidR="00A409BD" w:rsidRDefault="00A409BD" w:rsidP="00A809C6">
            <w:pPr>
              <w:ind w:right="-37"/>
              <w:jc w:val="both"/>
              <w:rPr>
                <w:rFonts w:ascii="Arial" w:hAnsi="Arial" w:cs="Arial"/>
              </w:rPr>
            </w:pPr>
            <w:r>
              <w:rPr>
                <w:rFonts w:ascii="Arial" w:hAnsi="Arial" w:cs="Arial"/>
              </w:rPr>
              <w:t>Eje 3. Sostenibilidad de la Cultura</w:t>
            </w:r>
          </w:p>
        </w:tc>
        <w:tc>
          <w:tcPr>
            <w:tcW w:w="1984" w:type="dxa"/>
          </w:tcPr>
          <w:p w:rsidR="00A409BD" w:rsidRDefault="00A409BD" w:rsidP="006E1D29">
            <w:pPr>
              <w:ind w:right="-37"/>
              <w:jc w:val="center"/>
              <w:rPr>
                <w:rFonts w:ascii="Arial" w:hAnsi="Arial" w:cs="Arial"/>
              </w:rPr>
            </w:pPr>
            <w:r>
              <w:rPr>
                <w:rFonts w:ascii="Arial" w:hAnsi="Arial" w:cs="Arial"/>
              </w:rPr>
              <w:t xml:space="preserve"> 1</w:t>
            </w:r>
          </w:p>
        </w:tc>
        <w:tc>
          <w:tcPr>
            <w:tcW w:w="1560" w:type="dxa"/>
          </w:tcPr>
          <w:p w:rsidR="00A409BD" w:rsidRDefault="00A409BD" w:rsidP="006E1D29">
            <w:pPr>
              <w:ind w:right="-37"/>
              <w:jc w:val="center"/>
              <w:rPr>
                <w:rFonts w:ascii="Arial" w:hAnsi="Arial" w:cs="Arial"/>
              </w:rPr>
            </w:pPr>
            <w:r>
              <w:rPr>
                <w:rFonts w:ascii="Arial" w:hAnsi="Arial" w:cs="Arial"/>
              </w:rPr>
              <w:t>6%</w:t>
            </w:r>
          </w:p>
        </w:tc>
      </w:tr>
      <w:tr w:rsidR="00A409BD" w:rsidTr="00B0120F">
        <w:tc>
          <w:tcPr>
            <w:tcW w:w="1134" w:type="dxa"/>
          </w:tcPr>
          <w:p w:rsidR="00A409BD" w:rsidRDefault="00A409BD" w:rsidP="00FA7F11">
            <w:pPr>
              <w:ind w:right="-37"/>
              <w:jc w:val="both"/>
              <w:rPr>
                <w:rFonts w:ascii="Arial" w:hAnsi="Arial" w:cs="Arial"/>
              </w:rPr>
            </w:pPr>
            <w:r>
              <w:rPr>
                <w:rFonts w:ascii="Arial" w:hAnsi="Arial" w:cs="Arial"/>
              </w:rPr>
              <w:t>7</w:t>
            </w:r>
          </w:p>
        </w:tc>
        <w:tc>
          <w:tcPr>
            <w:tcW w:w="7229" w:type="dxa"/>
          </w:tcPr>
          <w:p w:rsidR="00A409BD" w:rsidRDefault="00A409BD" w:rsidP="00FA7F11">
            <w:pPr>
              <w:ind w:right="-37"/>
              <w:jc w:val="both"/>
              <w:rPr>
                <w:rFonts w:ascii="Arial" w:hAnsi="Arial" w:cs="Arial"/>
              </w:rPr>
            </w:pPr>
            <w:r>
              <w:rPr>
                <w:rFonts w:ascii="Arial" w:hAnsi="Arial" w:cs="Arial"/>
              </w:rPr>
              <w:t>Eje 6. Gobernanza y Cooperación Cultural</w:t>
            </w:r>
          </w:p>
        </w:tc>
        <w:tc>
          <w:tcPr>
            <w:tcW w:w="1984" w:type="dxa"/>
          </w:tcPr>
          <w:p w:rsidR="00A409BD" w:rsidRDefault="00A409BD" w:rsidP="006E1D29">
            <w:pPr>
              <w:ind w:right="-37"/>
              <w:jc w:val="center"/>
              <w:rPr>
                <w:rFonts w:ascii="Arial" w:hAnsi="Arial" w:cs="Arial"/>
              </w:rPr>
            </w:pPr>
            <w:r>
              <w:rPr>
                <w:rFonts w:ascii="Arial" w:hAnsi="Arial" w:cs="Arial"/>
              </w:rPr>
              <w:t xml:space="preserve"> 0</w:t>
            </w:r>
          </w:p>
        </w:tc>
        <w:tc>
          <w:tcPr>
            <w:tcW w:w="1560" w:type="dxa"/>
          </w:tcPr>
          <w:p w:rsidR="00A409BD" w:rsidRDefault="00A409BD" w:rsidP="006E1D29">
            <w:pPr>
              <w:ind w:right="-37"/>
              <w:jc w:val="center"/>
              <w:rPr>
                <w:rFonts w:ascii="Arial" w:hAnsi="Arial" w:cs="Arial"/>
              </w:rPr>
            </w:pPr>
            <w:r>
              <w:rPr>
                <w:rFonts w:ascii="Arial" w:hAnsi="Arial" w:cs="Arial"/>
              </w:rPr>
              <w:t>0%</w:t>
            </w:r>
          </w:p>
        </w:tc>
      </w:tr>
    </w:tbl>
    <w:p w:rsidR="00FA7F11" w:rsidRPr="00B35894" w:rsidRDefault="00FA7F11" w:rsidP="00FA7F11">
      <w:pPr>
        <w:ind w:left="-284" w:right="-37"/>
        <w:jc w:val="both"/>
        <w:rPr>
          <w:rFonts w:ascii="Arial" w:hAnsi="Arial" w:cs="Arial"/>
          <w:sz w:val="18"/>
        </w:rPr>
      </w:pPr>
    </w:p>
    <w:p w:rsidR="00A409BD" w:rsidRPr="00F85B36" w:rsidRDefault="00270126" w:rsidP="00FA7F11">
      <w:pPr>
        <w:ind w:left="-284" w:right="-37"/>
        <w:jc w:val="both"/>
        <w:rPr>
          <w:rFonts w:ascii="Arial" w:hAnsi="Arial" w:cs="Arial"/>
          <w:sz w:val="26"/>
          <w:szCs w:val="26"/>
        </w:rPr>
      </w:pPr>
      <w:r w:rsidRPr="00F85B36">
        <w:rPr>
          <w:rFonts w:ascii="Arial" w:hAnsi="Arial" w:cs="Arial"/>
          <w:sz w:val="26"/>
          <w:szCs w:val="26"/>
        </w:rPr>
        <w:t xml:space="preserve">La información anterior, permite visualizar que el 100% de las delegaciones están alineadas con el Eje 4, </w:t>
      </w:r>
      <w:r w:rsidR="0062024B" w:rsidRPr="00F85B36">
        <w:rPr>
          <w:rFonts w:ascii="Arial" w:hAnsi="Arial" w:cs="Arial"/>
          <w:sz w:val="26"/>
          <w:szCs w:val="26"/>
        </w:rPr>
        <w:t xml:space="preserve">brindando a su población el acceso a los bienes y servicios culturales a los que tienen derecho. En segundo lugar el Eje 5 con </w:t>
      </w:r>
      <w:r w:rsidRPr="00F85B36">
        <w:rPr>
          <w:rFonts w:ascii="Arial" w:hAnsi="Arial" w:cs="Arial"/>
          <w:sz w:val="26"/>
          <w:szCs w:val="26"/>
        </w:rPr>
        <w:t xml:space="preserve">el 81% </w:t>
      </w:r>
      <w:r w:rsidR="0062024B" w:rsidRPr="00F85B36">
        <w:rPr>
          <w:rFonts w:ascii="Arial" w:hAnsi="Arial" w:cs="Arial"/>
          <w:sz w:val="26"/>
          <w:szCs w:val="26"/>
        </w:rPr>
        <w:t>de las demarcaciones que orientan su política cultural a la valoración, preservación y difusión del patrimonio tangible e intangible, ofreciendo a la comunidad distintos proyectos y programas que promueven la puesta en valor del patrimonio histórico, artístico y cultura, así como las distintas manifestaciones identitarias de los pueblos</w:t>
      </w:r>
      <w:r w:rsidR="00341D0A" w:rsidRPr="00F85B36">
        <w:rPr>
          <w:rFonts w:ascii="Arial" w:hAnsi="Arial" w:cs="Arial"/>
          <w:sz w:val="26"/>
          <w:szCs w:val="26"/>
        </w:rPr>
        <w:t>,</w:t>
      </w:r>
      <w:r w:rsidR="0062024B" w:rsidRPr="00F85B36">
        <w:rPr>
          <w:rFonts w:ascii="Arial" w:hAnsi="Arial" w:cs="Arial"/>
          <w:sz w:val="26"/>
          <w:szCs w:val="26"/>
        </w:rPr>
        <w:t xml:space="preserve"> comunidades</w:t>
      </w:r>
      <w:r w:rsidR="00341D0A" w:rsidRPr="00F85B36">
        <w:rPr>
          <w:rFonts w:ascii="Arial" w:hAnsi="Arial" w:cs="Arial"/>
          <w:sz w:val="26"/>
          <w:szCs w:val="26"/>
        </w:rPr>
        <w:t xml:space="preserve"> y barrios originarios</w:t>
      </w:r>
      <w:r w:rsidR="0062024B" w:rsidRPr="00F85B36">
        <w:rPr>
          <w:rFonts w:ascii="Arial" w:hAnsi="Arial" w:cs="Arial"/>
          <w:sz w:val="26"/>
          <w:szCs w:val="26"/>
        </w:rPr>
        <w:t>. En tercer lugar se ubica el Eje 1 que corresponde al</w:t>
      </w:r>
      <w:r w:rsidRPr="00F85B36">
        <w:rPr>
          <w:rFonts w:ascii="Arial" w:hAnsi="Arial" w:cs="Arial"/>
          <w:sz w:val="26"/>
          <w:szCs w:val="26"/>
        </w:rPr>
        <w:t xml:space="preserve"> 37% </w:t>
      </w:r>
      <w:r w:rsidR="0062024B" w:rsidRPr="00F85B36">
        <w:rPr>
          <w:rFonts w:ascii="Arial" w:hAnsi="Arial" w:cs="Arial"/>
          <w:sz w:val="26"/>
          <w:szCs w:val="26"/>
        </w:rPr>
        <w:t>en lo referente a la educación y formación artística.</w:t>
      </w:r>
      <w:r w:rsidR="00341D0A" w:rsidRPr="00F85B36">
        <w:rPr>
          <w:rFonts w:ascii="Arial" w:hAnsi="Arial" w:cs="Arial"/>
          <w:sz w:val="26"/>
          <w:szCs w:val="26"/>
        </w:rPr>
        <w:t xml:space="preserve"> De ahí pasamos al cuarto sitio que correspondió al Eje 2</w:t>
      </w:r>
      <w:r w:rsidRPr="00F85B36">
        <w:rPr>
          <w:rFonts w:ascii="Arial" w:hAnsi="Arial" w:cs="Arial"/>
          <w:sz w:val="26"/>
          <w:szCs w:val="26"/>
        </w:rPr>
        <w:t xml:space="preserve">, con 31% </w:t>
      </w:r>
      <w:r w:rsidR="00341D0A" w:rsidRPr="00F85B36">
        <w:rPr>
          <w:rFonts w:ascii="Arial" w:hAnsi="Arial" w:cs="Arial"/>
          <w:sz w:val="26"/>
          <w:szCs w:val="26"/>
        </w:rPr>
        <w:t xml:space="preserve">que son actividades orientadas al desarrollo cultural comunitario. </w:t>
      </w:r>
      <w:r w:rsidR="00155E43">
        <w:rPr>
          <w:rFonts w:ascii="Arial" w:hAnsi="Arial" w:cs="Arial"/>
          <w:sz w:val="26"/>
          <w:szCs w:val="26"/>
        </w:rPr>
        <w:t>Con el</w:t>
      </w:r>
      <w:r w:rsidRPr="00F85B36">
        <w:rPr>
          <w:rFonts w:ascii="Arial" w:hAnsi="Arial" w:cs="Arial"/>
          <w:sz w:val="26"/>
          <w:szCs w:val="26"/>
        </w:rPr>
        <w:t xml:space="preserve"> 25% </w:t>
      </w:r>
      <w:r w:rsidR="00155E43">
        <w:rPr>
          <w:rFonts w:ascii="Arial" w:hAnsi="Arial" w:cs="Arial"/>
          <w:sz w:val="26"/>
          <w:szCs w:val="26"/>
        </w:rPr>
        <w:t>se ubicó el</w:t>
      </w:r>
      <w:r w:rsidRPr="00F85B36">
        <w:rPr>
          <w:rFonts w:ascii="Arial" w:hAnsi="Arial" w:cs="Arial"/>
          <w:sz w:val="26"/>
          <w:szCs w:val="26"/>
        </w:rPr>
        <w:t xml:space="preserve"> Eje </w:t>
      </w:r>
      <w:r w:rsidR="00341D0A" w:rsidRPr="00F85B36">
        <w:rPr>
          <w:rFonts w:ascii="Arial" w:hAnsi="Arial" w:cs="Arial"/>
          <w:sz w:val="26"/>
          <w:szCs w:val="26"/>
        </w:rPr>
        <w:t>7 refere</w:t>
      </w:r>
      <w:r w:rsidR="0022591E">
        <w:rPr>
          <w:rFonts w:ascii="Arial" w:hAnsi="Arial" w:cs="Arial"/>
          <w:sz w:val="26"/>
          <w:szCs w:val="26"/>
        </w:rPr>
        <w:t>nte a la información y comunicación</w:t>
      </w:r>
      <w:r w:rsidR="00341D0A" w:rsidRPr="00F85B36">
        <w:rPr>
          <w:rFonts w:ascii="Arial" w:hAnsi="Arial" w:cs="Arial"/>
          <w:sz w:val="26"/>
          <w:szCs w:val="26"/>
        </w:rPr>
        <w:t xml:space="preserve"> cultural que ocupó el quinto sitio. En cuanto a la sostenibilidad de la actividad cultural, con 6% le correspondió el sexto lugar. En el último sitio</w:t>
      </w:r>
      <w:r w:rsidR="00B0120F" w:rsidRPr="00F85B36">
        <w:rPr>
          <w:rFonts w:ascii="Arial" w:hAnsi="Arial" w:cs="Arial"/>
          <w:sz w:val="26"/>
          <w:szCs w:val="26"/>
        </w:rPr>
        <w:t xml:space="preserve"> </w:t>
      </w:r>
      <w:r w:rsidR="00155E43">
        <w:rPr>
          <w:rFonts w:ascii="Arial" w:hAnsi="Arial" w:cs="Arial"/>
          <w:sz w:val="26"/>
          <w:szCs w:val="26"/>
        </w:rPr>
        <w:t>se localizó el</w:t>
      </w:r>
      <w:r w:rsidR="00341D0A" w:rsidRPr="00F85B36">
        <w:rPr>
          <w:rFonts w:ascii="Arial" w:hAnsi="Arial" w:cs="Arial"/>
          <w:sz w:val="26"/>
          <w:szCs w:val="26"/>
        </w:rPr>
        <w:t xml:space="preserve"> Eje 6</w:t>
      </w:r>
      <w:r w:rsidR="00B0120F" w:rsidRPr="00F85B36">
        <w:rPr>
          <w:rFonts w:ascii="Arial" w:hAnsi="Arial" w:cs="Arial"/>
          <w:sz w:val="26"/>
          <w:szCs w:val="26"/>
        </w:rPr>
        <w:t>.</w:t>
      </w:r>
    </w:p>
    <w:p w:rsidR="00B0120F" w:rsidRPr="00F85B36" w:rsidRDefault="00B0120F" w:rsidP="00FA7F11">
      <w:pPr>
        <w:ind w:left="-284" w:right="-37"/>
        <w:jc w:val="both"/>
        <w:rPr>
          <w:rFonts w:ascii="Arial" w:hAnsi="Arial" w:cs="Arial"/>
          <w:sz w:val="26"/>
          <w:szCs w:val="26"/>
        </w:rPr>
      </w:pPr>
    </w:p>
    <w:p w:rsidR="00FA7F11" w:rsidRPr="00F85B36" w:rsidRDefault="00FA7F11" w:rsidP="00FA7F11">
      <w:pPr>
        <w:ind w:left="-284" w:right="-37"/>
        <w:jc w:val="both"/>
        <w:rPr>
          <w:rFonts w:ascii="Arial" w:hAnsi="Arial" w:cs="Arial"/>
          <w:sz w:val="26"/>
          <w:szCs w:val="26"/>
        </w:rPr>
      </w:pPr>
      <w:r w:rsidRPr="00F85B36">
        <w:rPr>
          <w:rFonts w:ascii="Arial" w:hAnsi="Arial" w:cs="Arial"/>
          <w:sz w:val="26"/>
          <w:szCs w:val="26"/>
        </w:rPr>
        <w:t xml:space="preserve">En conjunto de las dieciséis delegaciones políticas </w:t>
      </w:r>
      <w:r w:rsidR="00677EE3" w:rsidRPr="00F85B36">
        <w:rPr>
          <w:rFonts w:ascii="Arial" w:hAnsi="Arial" w:cs="Arial"/>
          <w:sz w:val="26"/>
          <w:szCs w:val="26"/>
        </w:rPr>
        <w:t>siete</w:t>
      </w:r>
      <w:r w:rsidRPr="00F85B36">
        <w:rPr>
          <w:rFonts w:ascii="Arial" w:hAnsi="Arial" w:cs="Arial"/>
          <w:sz w:val="26"/>
          <w:szCs w:val="26"/>
        </w:rPr>
        <w:t xml:space="preserve"> (Álvaro Obregón, Benito Juárez, Cuajimalpa, Gustavo A. Madero, Magdalena Contreras, Miguel Hidalgo y Tláhuac), que representan el 44% del total sólo tienen alineación con </w:t>
      </w:r>
      <w:r w:rsidRPr="00F85B36">
        <w:rPr>
          <w:rFonts w:ascii="Arial" w:hAnsi="Arial" w:cs="Arial"/>
          <w:b/>
          <w:sz w:val="26"/>
          <w:szCs w:val="26"/>
        </w:rPr>
        <w:t xml:space="preserve">dos </w:t>
      </w:r>
      <w:r w:rsidRPr="00F85B36">
        <w:rPr>
          <w:rFonts w:ascii="Arial" w:hAnsi="Arial" w:cs="Arial"/>
          <w:sz w:val="26"/>
          <w:szCs w:val="26"/>
        </w:rPr>
        <w:t xml:space="preserve">ejes. Le siguen </w:t>
      </w:r>
      <w:r w:rsidRPr="00F85B36">
        <w:rPr>
          <w:rFonts w:ascii="Arial" w:hAnsi="Arial" w:cs="Arial"/>
          <w:b/>
          <w:sz w:val="26"/>
          <w:szCs w:val="26"/>
        </w:rPr>
        <w:t>5</w:t>
      </w:r>
      <w:r w:rsidRPr="00F85B36">
        <w:rPr>
          <w:rFonts w:ascii="Arial" w:hAnsi="Arial" w:cs="Arial"/>
          <w:sz w:val="26"/>
          <w:szCs w:val="26"/>
        </w:rPr>
        <w:t xml:space="preserve"> delegaciones (Azcapotzalco, Coyoacán, Milpa Alta, Venustiano Carranza y Xochimilco), que corresponden al 31% del total están alineadas con </w:t>
      </w:r>
      <w:r w:rsidRPr="00F85B36">
        <w:rPr>
          <w:rFonts w:ascii="Arial" w:hAnsi="Arial" w:cs="Arial"/>
          <w:b/>
          <w:sz w:val="26"/>
          <w:szCs w:val="26"/>
        </w:rPr>
        <w:t>tres</w:t>
      </w:r>
      <w:r w:rsidRPr="00F85B36">
        <w:rPr>
          <w:rFonts w:ascii="Arial" w:hAnsi="Arial" w:cs="Arial"/>
          <w:sz w:val="26"/>
          <w:szCs w:val="26"/>
        </w:rPr>
        <w:t xml:space="preserve"> ejes. Por último </w:t>
      </w:r>
      <w:r w:rsidRPr="00F85B36">
        <w:rPr>
          <w:rFonts w:ascii="Arial" w:hAnsi="Arial" w:cs="Arial"/>
          <w:b/>
          <w:sz w:val="26"/>
          <w:szCs w:val="26"/>
        </w:rPr>
        <w:t xml:space="preserve">4 </w:t>
      </w:r>
      <w:r w:rsidRPr="00F85B36">
        <w:rPr>
          <w:rFonts w:ascii="Arial" w:hAnsi="Arial" w:cs="Arial"/>
          <w:sz w:val="26"/>
          <w:szCs w:val="26"/>
        </w:rPr>
        <w:t xml:space="preserve">demarcaciones (Cuauhtémoc, Iztacalco, Iztapalapa y Tlalpan) que constituyen el 25% del total su alineación se vincula con </w:t>
      </w:r>
      <w:r w:rsidRPr="00F85B36">
        <w:rPr>
          <w:rFonts w:ascii="Arial" w:hAnsi="Arial" w:cs="Arial"/>
          <w:b/>
          <w:sz w:val="26"/>
          <w:szCs w:val="26"/>
        </w:rPr>
        <w:t>cuatro</w:t>
      </w:r>
      <w:r w:rsidRPr="00F85B36">
        <w:rPr>
          <w:rFonts w:ascii="Arial" w:hAnsi="Arial" w:cs="Arial"/>
          <w:sz w:val="26"/>
          <w:szCs w:val="26"/>
        </w:rPr>
        <w:t xml:space="preserve"> ejes de la política cultural de la Secretaría de Cultura. Por lo tanto, no se encontró ninguna delegación que en su programa o acciones culturales tenga la alineación con los siete ejes, el número máximo como se puede advertir es con cuatro.</w:t>
      </w:r>
    </w:p>
    <w:p w:rsidR="00A33772" w:rsidRPr="00B35894" w:rsidRDefault="00A33772" w:rsidP="00FA7F11">
      <w:pPr>
        <w:ind w:left="-284" w:right="-37"/>
        <w:jc w:val="both"/>
        <w:rPr>
          <w:rFonts w:ascii="Arial" w:hAnsi="Arial" w:cs="Arial"/>
          <w:sz w:val="20"/>
        </w:rPr>
      </w:pPr>
    </w:p>
    <w:tbl>
      <w:tblPr>
        <w:tblStyle w:val="Tablaconcuadrcula"/>
        <w:tblW w:w="0" w:type="auto"/>
        <w:jc w:val="center"/>
        <w:tblLook w:val="04A0" w:firstRow="1" w:lastRow="0" w:firstColumn="1" w:lastColumn="0" w:noHBand="0" w:noVBand="1"/>
      </w:tblPr>
      <w:tblGrid>
        <w:gridCol w:w="2288"/>
        <w:gridCol w:w="2248"/>
        <w:gridCol w:w="2248"/>
      </w:tblGrid>
      <w:tr w:rsidR="00677EE3" w:rsidTr="0022591E">
        <w:trPr>
          <w:jc w:val="center"/>
        </w:trPr>
        <w:tc>
          <w:tcPr>
            <w:tcW w:w="2288" w:type="dxa"/>
            <w:shd w:val="clear" w:color="auto" w:fill="D9D9D9" w:themeFill="background1" w:themeFillShade="D9"/>
          </w:tcPr>
          <w:p w:rsidR="00677EE3" w:rsidRDefault="00677EE3" w:rsidP="00677EE3">
            <w:pPr>
              <w:ind w:right="-37"/>
              <w:jc w:val="center"/>
              <w:rPr>
                <w:rFonts w:ascii="Arial" w:hAnsi="Arial" w:cs="Arial"/>
              </w:rPr>
            </w:pPr>
            <w:r>
              <w:rPr>
                <w:rFonts w:ascii="Arial" w:hAnsi="Arial" w:cs="Arial"/>
              </w:rPr>
              <w:t>No. de Delegaciones</w:t>
            </w:r>
          </w:p>
        </w:tc>
        <w:tc>
          <w:tcPr>
            <w:tcW w:w="2248" w:type="dxa"/>
            <w:shd w:val="clear" w:color="auto" w:fill="D9D9D9" w:themeFill="background1" w:themeFillShade="D9"/>
          </w:tcPr>
          <w:p w:rsidR="00677EE3" w:rsidRDefault="00677EE3" w:rsidP="0022591E">
            <w:pPr>
              <w:ind w:right="-37"/>
              <w:jc w:val="center"/>
              <w:rPr>
                <w:rFonts w:ascii="Arial" w:hAnsi="Arial" w:cs="Arial"/>
              </w:rPr>
            </w:pPr>
            <w:r>
              <w:rPr>
                <w:rFonts w:ascii="Arial" w:hAnsi="Arial" w:cs="Arial"/>
              </w:rPr>
              <w:t>Porcentaje</w:t>
            </w:r>
          </w:p>
        </w:tc>
        <w:tc>
          <w:tcPr>
            <w:tcW w:w="2248" w:type="dxa"/>
            <w:shd w:val="clear" w:color="auto" w:fill="D9D9D9" w:themeFill="background1" w:themeFillShade="D9"/>
          </w:tcPr>
          <w:p w:rsidR="00677EE3" w:rsidRDefault="00677EE3" w:rsidP="00677EE3">
            <w:pPr>
              <w:ind w:right="-37"/>
              <w:jc w:val="center"/>
              <w:rPr>
                <w:rFonts w:ascii="Arial" w:hAnsi="Arial" w:cs="Arial"/>
              </w:rPr>
            </w:pPr>
            <w:r>
              <w:rPr>
                <w:rFonts w:ascii="Arial" w:hAnsi="Arial" w:cs="Arial"/>
              </w:rPr>
              <w:t>No. de Ejes</w:t>
            </w:r>
          </w:p>
        </w:tc>
      </w:tr>
      <w:tr w:rsidR="00677EE3" w:rsidTr="0022591E">
        <w:trPr>
          <w:jc w:val="center"/>
        </w:trPr>
        <w:tc>
          <w:tcPr>
            <w:tcW w:w="2288" w:type="dxa"/>
          </w:tcPr>
          <w:p w:rsidR="00677EE3" w:rsidRDefault="00677EE3" w:rsidP="00677EE3">
            <w:pPr>
              <w:ind w:right="-37"/>
              <w:jc w:val="center"/>
              <w:rPr>
                <w:rFonts w:ascii="Arial" w:hAnsi="Arial" w:cs="Arial"/>
              </w:rPr>
            </w:pPr>
            <w:r>
              <w:rPr>
                <w:rFonts w:ascii="Arial" w:hAnsi="Arial" w:cs="Arial"/>
              </w:rPr>
              <w:t>7</w:t>
            </w:r>
          </w:p>
        </w:tc>
        <w:tc>
          <w:tcPr>
            <w:tcW w:w="2248" w:type="dxa"/>
          </w:tcPr>
          <w:p w:rsidR="00677EE3" w:rsidRDefault="00677EE3" w:rsidP="0022591E">
            <w:pPr>
              <w:ind w:right="-37"/>
              <w:jc w:val="center"/>
              <w:rPr>
                <w:rFonts w:ascii="Arial" w:hAnsi="Arial" w:cs="Arial"/>
              </w:rPr>
            </w:pPr>
            <w:r>
              <w:rPr>
                <w:rFonts w:ascii="Arial" w:hAnsi="Arial" w:cs="Arial"/>
              </w:rPr>
              <w:t>44%</w:t>
            </w:r>
          </w:p>
        </w:tc>
        <w:tc>
          <w:tcPr>
            <w:tcW w:w="2248" w:type="dxa"/>
          </w:tcPr>
          <w:p w:rsidR="00677EE3" w:rsidRDefault="00677EE3" w:rsidP="00677EE3">
            <w:pPr>
              <w:ind w:right="-37"/>
              <w:jc w:val="center"/>
              <w:rPr>
                <w:rFonts w:ascii="Arial" w:hAnsi="Arial" w:cs="Arial"/>
              </w:rPr>
            </w:pPr>
            <w:r>
              <w:rPr>
                <w:rFonts w:ascii="Arial" w:hAnsi="Arial" w:cs="Arial"/>
              </w:rPr>
              <w:t>2</w:t>
            </w:r>
          </w:p>
        </w:tc>
      </w:tr>
      <w:tr w:rsidR="00677EE3" w:rsidTr="0022591E">
        <w:trPr>
          <w:jc w:val="center"/>
        </w:trPr>
        <w:tc>
          <w:tcPr>
            <w:tcW w:w="2288" w:type="dxa"/>
          </w:tcPr>
          <w:p w:rsidR="00677EE3" w:rsidRDefault="00677EE3" w:rsidP="00677EE3">
            <w:pPr>
              <w:ind w:right="-37"/>
              <w:jc w:val="center"/>
              <w:rPr>
                <w:rFonts w:ascii="Arial" w:hAnsi="Arial" w:cs="Arial"/>
              </w:rPr>
            </w:pPr>
            <w:r>
              <w:rPr>
                <w:rFonts w:ascii="Arial" w:hAnsi="Arial" w:cs="Arial"/>
              </w:rPr>
              <w:t>5</w:t>
            </w:r>
          </w:p>
        </w:tc>
        <w:tc>
          <w:tcPr>
            <w:tcW w:w="2248" w:type="dxa"/>
          </w:tcPr>
          <w:p w:rsidR="00677EE3" w:rsidRDefault="00677EE3" w:rsidP="0022591E">
            <w:pPr>
              <w:ind w:right="-37"/>
              <w:jc w:val="center"/>
              <w:rPr>
                <w:rFonts w:ascii="Arial" w:hAnsi="Arial" w:cs="Arial"/>
              </w:rPr>
            </w:pPr>
            <w:r>
              <w:rPr>
                <w:rFonts w:ascii="Arial" w:hAnsi="Arial" w:cs="Arial"/>
              </w:rPr>
              <w:t>31%</w:t>
            </w:r>
          </w:p>
        </w:tc>
        <w:tc>
          <w:tcPr>
            <w:tcW w:w="2248" w:type="dxa"/>
          </w:tcPr>
          <w:p w:rsidR="00677EE3" w:rsidRDefault="00677EE3" w:rsidP="00677EE3">
            <w:pPr>
              <w:ind w:right="-37"/>
              <w:jc w:val="center"/>
              <w:rPr>
                <w:rFonts w:ascii="Arial" w:hAnsi="Arial" w:cs="Arial"/>
              </w:rPr>
            </w:pPr>
            <w:r>
              <w:rPr>
                <w:rFonts w:ascii="Arial" w:hAnsi="Arial" w:cs="Arial"/>
              </w:rPr>
              <w:t>3</w:t>
            </w:r>
          </w:p>
        </w:tc>
      </w:tr>
      <w:tr w:rsidR="00677EE3" w:rsidTr="0022591E">
        <w:trPr>
          <w:jc w:val="center"/>
        </w:trPr>
        <w:tc>
          <w:tcPr>
            <w:tcW w:w="2288" w:type="dxa"/>
          </w:tcPr>
          <w:p w:rsidR="00677EE3" w:rsidRDefault="00677EE3" w:rsidP="00677EE3">
            <w:pPr>
              <w:ind w:right="-37"/>
              <w:jc w:val="center"/>
              <w:rPr>
                <w:rFonts w:ascii="Arial" w:hAnsi="Arial" w:cs="Arial"/>
              </w:rPr>
            </w:pPr>
            <w:r>
              <w:rPr>
                <w:rFonts w:ascii="Arial" w:hAnsi="Arial" w:cs="Arial"/>
              </w:rPr>
              <w:t>4</w:t>
            </w:r>
          </w:p>
        </w:tc>
        <w:tc>
          <w:tcPr>
            <w:tcW w:w="2248" w:type="dxa"/>
          </w:tcPr>
          <w:p w:rsidR="00677EE3" w:rsidRDefault="00677EE3" w:rsidP="0022591E">
            <w:pPr>
              <w:ind w:right="-37"/>
              <w:jc w:val="center"/>
              <w:rPr>
                <w:rFonts w:ascii="Arial" w:hAnsi="Arial" w:cs="Arial"/>
              </w:rPr>
            </w:pPr>
            <w:r>
              <w:rPr>
                <w:rFonts w:ascii="Arial" w:hAnsi="Arial" w:cs="Arial"/>
              </w:rPr>
              <w:t>25%</w:t>
            </w:r>
          </w:p>
        </w:tc>
        <w:tc>
          <w:tcPr>
            <w:tcW w:w="2248" w:type="dxa"/>
          </w:tcPr>
          <w:p w:rsidR="00677EE3" w:rsidRDefault="00677EE3" w:rsidP="00677EE3">
            <w:pPr>
              <w:ind w:right="-37"/>
              <w:jc w:val="center"/>
              <w:rPr>
                <w:rFonts w:ascii="Arial" w:hAnsi="Arial" w:cs="Arial"/>
              </w:rPr>
            </w:pPr>
            <w:r>
              <w:rPr>
                <w:rFonts w:ascii="Arial" w:hAnsi="Arial" w:cs="Arial"/>
              </w:rPr>
              <w:t>4</w:t>
            </w:r>
          </w:p>
        </w:tc>
      </w:tr>
      <w:tr w:rsidR="00677EE3" w:rsidTr="0022591E">
        <w:trPr>
          <w:jc w:val="center"/>
        </w:trPr>
        <w:tc>
          <w:tcPr>
            <w:tcW w:w="2288" w:type="dxa"/>
          </w:tcPr>
          <w:p w:rsidR="00677EE3" w:rsidRPr="00270126" w:rsidRDefault="00677EE3" w:rsidP="00677EE3">
            <w:pPr>
              <w:ind w:right="-37"/>
              <w:jc w:val="center"/>
              <w:rPr>
                <w:rFonts w:ascii="Arial" w:hAnsi="Arial" w:cs="Arial"/>
                <w:b/>
              </w:rPr>
            </w:pPr>
            <w:r w:rsidRPr="00270126">
              <w:rPr>
                <w:rFonts w:ascii="Arial" w:hAnsi="Arial" w:cs="Arial"/>
                <w:b/>
              </w:rPr>
              <w:t>16</w:t>
            </w:r>
          </w:p>
        </w:tc>
        <w:tc>
          <w:tcPr>
            <w:tcW w:w="2248" w:type="dxa"/>
          </w:tcPr>
          <w:p w:rsidR="00677EE3" w:rsidRPr="00270126" w:rsidRDefault="00677EE3" w:rsidP="00677EE3">
            <w:pPr>
              <w:ind w:right="-37"/>
              <w:jc w:val="center"/>
              <w:rPr>
                <w:rFonts w:ascii="Arial" w:hAnsi="Arial" w:cs="Arial"/>
                <w:b/>
              </w:rPr>
            </w:pPr>
            <w:r w:rsidRPr="00270126">
              <w:rPr>
                <w:rFonts w:ascii="Arial" w:hAnsi="Arial" w:cs="Arial"/>
                <w:b/>
              </w:rPr>
              <w:t>100%</w:t>
            </w:r>
          </w:p>
        </w:tc>
        <w:tc>
          <w:tcPr>
            <w:tcW w:w="2248" w:type="dxa"/>
          </w:tcPr>
          <w:p w:rsidR="00677EE3" w:rsidRDefault="00677EE3" w:rsidP="00FA7F11">
            <w:pPr>
              <w:ind w:right="-37"/>
              <w:jc w:val="both"/>
              <w:rPr>
                <w:rFonts w:ascii="Arial" w:hAnsi="Arial" w:cs="Arial"/>
              </w:rPr>
            </w:pPr>
          </w:p>
        </w:tc>
      </w:tr>
    </w:tbl>
    <w:p w:rsidR="00F85B36" w:rsidRDefault="00F85B36" w:rsidP="00FA7F11">
      <w:pPr>
        <w:ind w:left="-284" w:right="-37"/>
        <w:jc w:val="both"/>
        <w:rPr>
          <w:rFonts w:ascii="Arial" w:hAnsi="Arial" w:cs="Arial"/>
          <w:sz w:val="26"/>
          <w:szCs w:val="26"/>
        </w:rPr>
      </w:pPr>
    </w:p>
    <w:p w:rsidR="00F85B36" w:rsidRDefault="00F85B36" w:rsidP="00FA7F11">
      <w:pPr>
        <w:ind w:left="-284" w:right="-37"/>
        <w:jc w:val="both"/>
        <w:rPr>
          <w:rFonts w:ascii="Arial" w:hAnsi="Arial" w:cs="Arial"/>
          <w:sz w:val="26"/>
          <w:szCs w:val="26"/>
        </w:rPr>
      </w:pPr>
    </w:p>
    <w:p w:rsidR="00FA7F11" w:rsidRPr="00F85B36" w:rsidRDefault="00FA7F11" w:rsidP="00FA7F11">
      <w:pPr>
        <w:ind w:left="-284" w:right="-37"/>
        <w:jc w:val="both"/>
        <w:rPr>
          <w:rFonts w:ascii="Arial" w:hAnsi="Arial" w:cs="Arial"/>
          <w:sz w:val="26"/>
          <w:szCs w:val="26"/>
        </w:rPr>
      </w:pPr>
      <w:r w:rsidRPr="00F85B36">
        <w:rPr>
          <w:rFonts w:ascii="Arial" w:hAnsi="Arial" w:cs="Arial"/>
          <w:sz w:val="26"/>
          <w:szCs w:val="26"/>
        </w:rPr>
        <w:t>Es conveniente mencionar que no todas las delegaciones enviaron sus programas de cultura, o bien la información consultada de manera electrónica fue muy escasa, por lo que el reporte anterior presenta algunos sesgos que se podrán subsanar cuando se cuente con la información completa.</w:t>
      </w:r>
    </w:p>
    <w:p w:rsidR="00FA7F11" w:rsidRPr="00F85B36" w:rsidRDefault="00FA7F11" w:rsidP="00FA7F11">
      <w:pPr>
        <w:ind w:right="-37"/>
        <w:jc w:val="both"/>
        <w:rPr>
          <w:rFonts w:ascii="Arial" w:hAnsi="Arial" w:cs="Arial"/>
          <w:sz w:val="26"/>
          <w:szCs w:val="26"/>
        </w:rPr>
      </w:pPr>
    </w:p>
    <w:p w:rsidR="00FA7F11" w:rsidRDefault="00FA7F11" w:rsidP="00FA7F11">
      <w:pPr>
        <w:ind w:left="-284" w:right="-37"/>
        <w:jc w:val="both"/>
        <w:rPr>
          <w:rFonts w:ascii="Arial" w:hAnsi="Arial" w:cs="Arial"/>
        </w:rPr>
      </w:pPr>
    </w:p>
    <w:p w:rsidR="00677EE3" w:rsidRDefault="00677EE3"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455AA4" w:rsidRDefault="00455AA4" w:rsidP="00FA7F11">
      <w:pPr>
        <w:ind w:left="-284" w:right="-37"/>
        <w:jc w:val="both"/>
        <w:rPr>
          <w:rFonts w:ascii="Arial" w:hAnsi="Arial" w:cs="Arial"/>
        </w:rPr>
      </w:pPr>
    </w:p>
    <w:p w:rsidR="00FC510F" w:rsidRDefault="00FC510F" w:rsidP="00FC510F">
      <w:pPr>
        <w:jc w:val="center"/>
        <w:rPr>
          <w:b/>
          <w:sz w:val="28"/>
          <w:szCs w:val="28"/>
        </w:rPr>
      </w:pPr>
      <w:r w:rsidRPr="00230F07">
        <w:rPr>
          <w:b/>
          <w:sz w:val="28"/>
          <w:szCs w:val="28"/>
        </w:rPr>
        <w:lastRenderedPageBreak/>
        <w:t>Cuadro Resumen en materia de Cultura de las Delegaciones Políticas</w:t>
      </w:r>
    </w:p>
    <w:p w:rsidR="00A36424" w:rsidRPr="00230F07" w:rsidRDefault="00A36424" w:rsidP="00FC510F">
      <w:pPr>
        <w:jc w:val="center"/>
        <w:rPr>
          <w:b/>
          <w:sz w:val="28"/>
          <w:szCs w:val="28"/>
        </w:rPr>
      </w:pPr>
    </w:p>
    <w:tbl>
      <w:tblPr>
        <w:tblStyle w:val="Tablaconcuadrcula"/>
        <w:tblW w:w="14743" w:type="dxa"/>
        <w:tblInd w:w="-601" w:type="dxa"/>
        <w:tblLayout w:type="fixed"/>
        <w:tblLook w:val="04A0" w:firstRow="1" w:lastRow="0" w:firstColumn="1" w:lastColumn="0" w:noHBand="0" w:noVBand="1"/>
      </w:tblPr>
      <w:tblGrid>
        <w:gridCol w:w="1560"/>
        <w:gridCol w:w="2126"/>
        <w:gridCol w:w="1559"/>
        <w:gridCol w:w="1560"/>
        <w:gridCol w:w="1275"/>
        <w:gridCol w:w="1418"/>
        <w:gridCol w:w="3969"/>
        <w:gridCol w:w="1276"/>
      </w:tblGrid>
      <w:tr w:rsidR="003E206C" w:rsidRPr="00230F07" w:rsidTr="004F5835">
        <w:tc>
          <w:tcPr>
            <w:tcW w:w="1560" w:type="dxa"/>
            <w:shd w:val="clear" w:color="auto" w:fill="D9D9D9" w:themeFill="background1" w:themeFillShade="D9"/>
          </w:tcPr>
          <w:p w:rsidR="00FC510F" w:rsidRDefault="00FC510F" w:rsidP="00595414">
            <w:pPr>
              <w:jc w:val="center"/>
              <w:rPr>
                <w:rFonts w:ascii="Arial Narrow" w:hAnsi="Arial Narrow" w:cs="Arial"/>
                <w:b/>
              </w:rPr>
            </w:pPr>
            <w:r w:rsidRPr="00230F07">
              <w:rPr>
                <w:rFonts w:ascii="Arial Narrow" w:hAnsi="Arial Narrow" w:cs="Arial"/>
                <w:b/>
              </w:rPr>
              <w:t>Delegación</w:t>
            </w:r>
          </w:p>
          <w:p w:rsidR="00B25F7D" w:rsidRPr="00230F07" w:rsidRDefault="00B25F7D" w:rsidP="00595414">
            <w:pPr>
              <w:jc w:val="center"/>
              <w:rPr>
                <w:rFonts w:ascii="Arial Narrow" w:hAnsi="Arial Narrow" w:cs="Arial"/>
                <w:b/>
              </w:rPr>
            </w:pPr>
            <w:r>
              <w:rPr>
                <w:rFonts w:ascii="Arial Narrow" w:hAnsi="Arial Narrow" w:cs="Arial"/>
                <w:b/>
              </w:rPr>
              <w:t>Política</w:t>
            </w:r>
          </w:p>
        </w:tc>
        <w:tc>
          <w:tcPr>
            <w:tcW w:w="2126" w:type="dxa"/>
            <w:shd w:val="clear" w:color="auto" w:fill="D9D9D9" w:themeFill="background1" w:themeFillShade="D9"/>
          </w:tcPr>
          <w:p w:rsidR="00FC510F" w:rsidRPr="00230F07" w:rsidRDefault="00FC510F" w:rsidP="00595414">
            <w:pPr>
              <w:jc w:val="center"/>
              <w:rPr>
                <w:rFonts w:ascii="Arial Narrow" w:hAnsi="Arial Narrow" w:cs="Arial"/>
                <w:b/>
              </w:rPr>
            </w:pPr>
            <w:r w:rsidRPr="00230F07">
              <w:rPr>
                <w:rFonts w:ascii="Arial Narrow" w:hAnsi="Arial Narrow" w:cs="Arial"/>
                <w:b/>
              </w:rPr>
              <w:t>Área Responsable de Cultura</w:t>
            </w:r>
          </w:p>
        </w:tc>
        <w:tc>
          <w:tcPr>
            <w:tcW w:w="1559" w:type="dxa"/>
            <w:shd w:val="clear" w:color="auto" w:fill="D9D9D9" w:themeFill="background1" w:themeFillShade="D9"/>
          </w:tcPr>
          <w:p w:rsidR="00FC510F" w:rsidRDefault="00FC510F" w:rsidP="000741EF">
            <w:pPr>
              <w:jc w:val="center"/>
              <w:rPr>
                <w:rFonts w:ascii="Arial Narrow" w:hAnsi="Arial Narrow" w:cs="Arial"/>
                <w:b/>
              </w:rPr>
            </w:pPr>
            <w:r w:rsidRPr="00230F07">
              <w:rPr>
                <w:rFonts w:ascii="Arial Narrow" w:hAnsi="Arial Narrow" w:cs="Arial"/>
                <w:b/>
              </w:rPr>
              <w:t>Presupuesto</w:t>
            </w:r>
          </w:p>
          <w:p w:rsidR="000741EF" w:rsidRPr="00230F07" w:rsidRDefault="000741EF" w:rsidP="000741EF">
            <w:pPr>
              <w:jc w:val="center"/>
              <w:rPr>
                <w:rFonts w:ascii="Arial Narrow" w:hAnsi="Arial Narrow" w:cs="Arial"/>
                <w:b/>
              </w:rPr>
            </w:pPr>
            <w:r>
              <w:rPr>
                <w:rFonts w:ascii="Arial Narrow" w:hAnsi="Arial Narrow" w:cs="Arial"/>
                <w:b/>
              </w:rPr>
              <w:t xml:space="preserve">(Portal de </w:t>
            </w:r>
            <w:r w:rsidR="00837209">
              <w:rPr>
                <w:rFonts w:ascii="Arial Narrow" w:hAnsi="Arial Narrow" w:cs="Arial"/>
                <w:b/>
              </w:rPr>
              <w:t>Transparencia</w:t>
            </w:r>
            <w:r>
              <w:rPr>
                <w:rFonts w:ascii="Arial Narrow" w:hAnsi="Arial Narrow" w:cs="Arial"/>
                <w:b/>
              </w:rPr>
              <w:t>)</w:t>
            </w:r>
          </w:p>
        </w:tc>
        <w:tc>
          <w:tcPr>
            <w:tcW w:w="1560" w:type="dxa"/>
            <w:shd w:val="clear" w:color="auto" w:fill="D9D9D9" w:themeFill="background1" w:themeFillShade="D9"/>
          </w:tcPr>
          <w:p w:rsidR="00FC510F" w:rsidRPr="00230F07" w:rsidRDefault="00FC510F" w:rsidP="00595414">
            <w:pPr>
              <w:jc w:val="center"/>
              <w:rPr>
                <w:rFonts w:ascii="Arial Narrow" w:hAnsi="Arial Narrow" w:cs="Arial"/>
                <w:b/>
              </w:rPr>
            </w:pPr>
            <w:r w:rsidRPr="00230F07">
              <w:rPr>
                <w:rFonts w:ascii="Arial Narrow" w:hAnsi="Arial Narrow" w:cs="Arial"/>
                <w:b/>
              </w:rPr>
              <w:t>Programa</w:t>
            </w:r>
            <w:r w:rsidR="009539B7">
              <w:rPr>
                <w:rFonts w:ascii="Arial Narrow" w:hAnsi="Arial Narrow" w:cs="Arial"/>
                <w:b/>
              </w:rPr>
              <w:t xml:space="preserve"> Delegacional</w:t>
            </w:r>
            <w:r>
              <w:rPr>
                <w:rFonts w:ascii="Arial Narrow" w:hAnsi="Arial Narrow" w:cs="Arial"/>
                <w:b/>
              </w:rPr>
              <w:t xml:space="preserve"> de</w:t>
            </w:r>
            <w:r w:rsidRPr="00230F07">
              <w:rPr>
                <w:rFonts w:ascii="Arial Narrow" w:hAnsi="Arial Narrow" w:cs="Arial"/>
                <w:b/>
              </w:rPr>
              <w:t xml:space="preserve"> Cultura</w:t>
            </w:r>
          </w:p>
        </w:tc>
        <w:tc>
          <w:tcPr>
            <w:tcW w:w="1275" w:type="dxa"/>
            <w:shd w:val="clear" w:color="auto" w:fill="D9D9D9" w:themeFill="background1" w:themeFillShade="D9"/>
          </w:tcPr>
          <w:p w:rsidR="00FC510F" w:rsidRPr="00230F07" w:rsidRDefault="00FC510F" w:rsidP="00595414">
            <w:pPr>
              <w:jc w:val="center"/>
              <w:rPr>
                <w:rFonts w:ascii="Arial Narrow" w:hAnsi="Arial Narrow" w:cs="Arial"/>
                <w:b/>
              </w:rPr>
            </w:pPr>
            <w:r>
              <w:rPr>
                <w:rFonts w:ascii="Arial Narrow" w:hAnsi="Arial Narrow" w:cs="Arial"/>
                <w:b/>
              </w:rPr>
              <w:t>Buenas P</w:t>
            </w:r>
            <w:r w:rsidRPr="00230F07">
              <w:rPr>
                <w:rFonts w:ascii="Arial Narrow" w:hAnsi="Arial Narrow" w:cs="Arial"/>
                <w:b/>
              </w:rPr>
              <w:t>racticas</w:t>
            </w:r>
          </w:p>
          <w:p w:rsidR="00FC510F" w:rsidRPr="00230F07" w:rsidRDefault="00FC510F" w:rsidP="00595414">
            <w:pPr>
              <w:jc w:val="center"/>
              <w:rPr>
                <w:rFonts w:ascii="Arial Narrow" w:hAnsi="Arial Narrow" w:cs="Arial"/>
                <w:b/>
              </w:rPr>
            </w:pPr>
          </w:p>
        </w:tc>
        <w:tc>
          <w:tcPr>
            <w:tcW w:w="1418" w:type="dxa"/>
            <w:shd w:val="clear" w:color="auto" w:fill="D9D9D9" w:themeFill="background1" w:themeFillShade="D9"/>
          </w:tcPr>
          <w:p w:rsidR="00FC510F" w:rsidRPr="00230F07" w:rsidRDefault="00FC510F" w:rsidP="00595414">
            <w:pPr>
              <w:jc w:val="center"/>
              <w:rPr>
                <w:rFonts w:ascii="Arial Narrow" w:hAnsi="Arial Narrow" w:cs="Arial"/>
                <w:b/>
              </w:rPr>
            </w:pPr>
            <w:r w:rsidRPr="00230F07">
              <w:rPr>
                <w:rFonts w:ascii="Arial Narrow" w:hAnsi="Arial Narrow" w:cs="Arial"/>
                <w:b/>
              </w:rPr>
              <w:t xml:space="preserve">No. Proyectos </w:t>
            </w:r>
            <w:r>
              <w:rPr>
                <w:rFonts w:ascii="Arial Narrow" w:hAnsi="Arial Narrow" w:cs="Arial"/>
                <w:b/>
              </w:rPr>
              <w:t>V</w:t>
            </w:r>
            <w:r w:rsidRPr="00230F07">
              <w:rPr>
                <w:rFonts w:ascii="Arial Narrow" w:hAnsi="Arial Narrow" w:cs="Arial"/>
                <w:b/>
              </w:rPr>
              <w:t>inculación con Secult</w:t>
            </w:r>
          </w:p>
        </w:tc>
        <w:tc>
          <w:tcPr>
            <w:tcW w:w="3969" w:type="dxa"/>
            <w:shd w:val="clear" w:color="auto" w:fill="D9D9D9" w:themeFill="background1" w:themeFillShade="D9"/>
          </w:tcPr>
          <w:p w:rsidR="009700A8" w:rsidRDefault="00FC510F" w:rsidP="00321018">
            <w:pPr>
              <w:jc w:val="center"/>
              <w:rPr>
                <w:rFonts w:ascii="Arial Narrow" w:hAnsi="Arial Narrow" w:cs="Arial"/>
                <w:b/>
              </w:rPr>
            </w:pPr>
            <w:r>
              <w:rPr>
                <w:rFonts w:ascii="Arial Narrow" w:hAnsi="Arial Narrow" w:cs="Arial"/>
                <w:b/>
              </w:rPr>
              <w:t>Alineación</w:t>
            </w:r>
            <w:r w:rsidR="003E206C">
              <w:rPr>
                <w:rFonts w:ascii="Arial Narrow" w:hAnsi="Arial Narrow" w:cs="Arial"/>
                <w:b/>
              </w:rPr>
              <w:t xml:space="preserve"> con el</w:t>
            </w:r>
            <w:r w:rsidR="00321018">
              <w:rPr>
                <w:rFonts w:ascii="Arial Narrow" w:hAnsi="Arial Narrow" w:cs="Arial"/>
                <w:b/>
              </w:rPr>
              <w:t xml:space="preserve"> Programa de Fomento y Desarrollo Cultural </w:t>
            </w:r>
          </w:p>
          <w:p w:rsidR="00FC510F" w:rsidRPr="00230F07" w:rsidRDefault="00321018" w:rsidP="00321018">
            <w:pPr>
              <w:jc w:val="center"/>
              <w:rPr>
                <w:rFonts w:ascii="Arial Narrow" w:hAnsi="Arial Narrow" w:cs="Arial"/>
                <w:b/>
              </w:rPr>
            </w:pPr>
            <w:r>
              <w:rPr>
                <w:rFonts w:ascii="Arial Narrow" w:hAnsi="Arial Narrow" w:cs="Arial"/>
                <w:b/>
              </w:rPr>
              <w:t>2014-2018</w:t>
            </w:r>
          </w:p>
        </w:tc>
        <w:tc>
          <w:tcPr>
            <w:tcW w:w="1276" w:type="dxa"/>
            <w:shd w:val="clear" w:color="auto" w:fill="D9D9D9" w:themeFill="background1" w:themeFillShade="D9"/>
          </w:tcPr>
          <w:p w:rsidR="00FC510F" w:rsidRPr="00230F07" w:rsidRDefault="00FC510F" w:rsidP="00595414">
            <w:pPr>
              <w:jc w:val="center"/>
              <w:rPr>
                <w:rFonts w:ascii="Arial Narrow" w:hAnsi="Arial Narrow" w:cs="Arial"/>
                <w:b/>
              </w:rPr>
            </w:pPr>
            <w:r w:rsidRPr="00230F07">
              <w:rPr>
                <w:rFonts w:ascii="Arial Narrow" w:hAnsi="Arial Narrow" w:cs="Arial"/>
                <w:b/>
              </w:rPr>
              <w:t>Instalación</w:t>
            </w:r>
          </w:p>
          <w:p w:rsidR="00FC510F" w:rsidRPr="00230F07" w:rsidRDefault="00FC510F" w:rsidP="00595414">
            <w:pPr>
              <w:jc w:val="center"/>
              <w:rPr>
                <w:rFonts w:ascii="Arial Narrow" w:hAnsi="Arial Narrow" w:cs="Arial"/>
                <w:b/>
              </w:rPr>
            </w:pPr>
            <w:r w:rsidRPr="00230F07">
              <w:rPr>
                <w:rFonts w:ascii="Arial Narrow" w:hAnsi="Arial Narrow" w:cs="Arial"/>
                <w:b/>
              </w:rPr>
              <w:t xml:space="preserve">Consejo </w:t>
            </w:r>
            <w:r>
              <w:rPr>
                <w:rFonts w:ascii="Arial Narrow" w:hAnsi="Arial Narrow" w:cs="Arial"/>
                <w:b/>
              </w:rPr>
              <w:t>de Cultura</w:t>
            </w:r>
          </w:p>
        </w:tc>
      </w:tr>
      <w:tr w:rsidR="002723D1" w:rsidRPr="00426C32" w:rsidTr="000A4A67">
        <w:trPr>
          <w:trHeight w:val="3869"/>
        </w:trPr>
        <w:tc>
          <w:tcPr>
            <w:tcW w:w="1560" w:type="dxa"/>
            <w:shd w:val="clear" w:color="auto" w:fill="F2F2F2" w:themeFill="background1" w:themeFillShade="F2"/>
          </w:tcPr>
          <w:p w:rsidR="00FC510F" w:rsidRPr="00426C32" w:rsidRDefault="00FC510F" w:rsidP="00595414">
            <w:pPr>
              <w:rPr>
                <w:rFonts w:ascii="Arial Narrow" w:hAnsi="Arial Narrow"/>
                <w:b/>
                <w:sz w:val="22"/>
                <w:szCs w:val="22"/>
              </w:rPr>
            </w:pPr>
            <w:r w:rsidRPr="00426C32">
              <w:rPr>
                <w:rFonts w:ascii="Arial Narrow" w:hAnsi="Arial Narrow"/>
                <w:b/>
                <w:sz w:val="22"/>
                <w:szCs w:val="22"/>
              </w:rPr>
              <w:t>Álvaro Obregón</w:t>
            </w:r>
          </w:p>
        </w:tc>
        <w:tc>
          <w:tcPr>
            <w:tcW w:w="2126" w:type="dxa"/>
          </w:tcPr>
          <w:p w:rsidR="00FC510F" w:rsidRPr="00426C32" w:rsidRDefault="00FC510F" w:rsidP="00595414">
            <w:pPr>
              <w:rPr>
                <w:rFonts w:ascii="Arial Narrow" w:hAnsi="Arial Narrow" w:cs="Arial"/>
                <w:bCs/>
                <w:color w:val="000000"/>
                <w:sz w:val="22"/>
                <w:szCs w:val="22"/>
                <w:shd w:val="clear" w:color="auto" w:fill="FFFFFF"/>
              </w:rPr>
            </w:pPr>
            <w:r w:rsidRPr="00426C32">
              <w:rPr>
                <w:rFonts w:ascii="Arial Narrow" w:hAnsi="Arial Narrow" w:cs="Arial"/>
                <w:bCs/>
                <w:color w:val="000000"/>
                <w:sz w:val="22"/>
                <w:szCs w:val="22"/>
                <w:shd w:val="clear" w:color="auto" w:fill="FFFFFF"/>
              </w:rPr>
              <w:t>Dirección General de Cultura, Educación y Deporte</w:t>
            </w:r>
            <w:r w:rsidR="00AE7AC6" w:rsidRPr="00426C32">
              <w:rPr>
                <w:rFonts w:ascii="Arial Narrow" w:hAnsi="Arial Narrow" w:cs="Arial"/>
                <w:bCs/>
                <w:color w:val="000000"/>
                <w:sz w:val="22"/>
                <w:szCs w:val="22"/>
                <w:shd w:val="clear" w:color="auto" w:fill="FFFFFF"/>
              </w:rPr>
              <w:t>.</w:t>
            </w:r>
          </w:p>
          <w:p w:rsidR="00AE7AC6" w:rsidRPr="00426C32" w:rsidRDefault="00AE7AC6" w:rsidP="00595414">
            <w:pPr>
              <w:rPr>
                <w:rFonts w:ascii="Arial Narrow" w:hAnsi="Arial Narrow" w:cs="Arial"/>
                <w:bCs/>
                <w:color w:val="000000"/>
                <w:sz w:val="22"/>
                <w:szCs w:val="22"/>
                <w:shd w:val="clear" w:color="auto" w:fill="FFFFFF"/>
              </w:rPr>
            </w:pPr>
          </w:p>
          <w:p w:rsidR="00AE7AC6" w:rsidRPr="00426C32" w:rsidRDefault="008E2A55" w:rsidP="00AE7AC6">
            <w:pPr>
              <w:rPr>
                <w:rFonts w:ascii="Arial Narrow" w:hAnsi="Arial Narrow"/>
                <w:sz w:val="22"/>
                <w:szCs w:val="22"/>
              </w:rPr>
            </w:pPr>
            <w:r w:rsidRPr="00426C32">
              <w:rPr>
                <w:rFonts w:ascii="Arial Narrow" w:hAnsi="Arial Narrow" w:cs="Arial"/>
                <w:b/>
                <w:sz w:val="22"/>
                <w:szCs w:val="22"/>
              </w:rPr>
              <w:t>*</w:t>
            </w:r>
            <w:r w:rsidRPr="00426C32">
              <w:rPr>
                <w:rFonts w:ascii="Arial Narrow" w:hAnsi="Arial Narrow"/>
                <w:sz w:val="22"/>
                <w:szCs w:val="22"/>
              </w:rPr>
              <w:t xml:space="preserve"> </w:t>
            </w:r>
            <w:r w:rsidR="00AE7AC6" w:rsidRPr="00426C32">
              <w:rPr>
                <w:rFonts w:ascii="Arial Narrow" w:hAnsi="Arial Narrow"/>
                <w:sz w:val="22"/>
                <w:szCs w:val="22"/>
              </w:rPr>
              <w:t>Coordinación de Fomento Cultural y Educación</w:t>
            </w:r>
          </w:p>
        </w:tc>
        <w:tc>
          <w:tcPr>
            <w:tcW w:w="1559" w:type="dxa"/>
          </w:tcPr>
          <w:p w:rsidR="00023A89" w:rsidRPr="00426C32" w:rsidRDefault="00AE7AC6" w:rsidP="00595414">
            <w:pPr>
              <w:jc w:val="center"/>
              <w:rPr>
                <w:rFonts w:ascii="Arial Narrow" w:hAnsi="Arial Narrow"/>
                <w:sz w:val="22"/>
                <w:szCs w:val="22"/>
              </w:rPr>
            </w:pPr>
            <w:r w:rsidRPr="00426C32">
              <w:rPr>
                <w:rFonts w:ascii="Arial Narrow" w:hAnsi="Arial Narrow"/>
                <w:sz w:val="22"/>
                <w:szCs w:val="22"/>
              </w:rPr>
              <w:t>$25.3 millones</w:t>
            </w:r>
          </w:p>
          <w:p w:rsidR="00AE7AC6" w:rsidRPr="00426C32" w:rsidRDefault="00AE7AC6" w:rsidP="00595414">
            <w:pPr>
              <w:jc w:val="center"/>
              <w:rPr>
                <w:rFonts w:ascii="Arial Narrow" w:hAnsi="Arial Narrow"/>
                <w:sz w:val="22"/>
                <w:szCs w:val="22"/>
              </w:rPr>
            </w:pPr>
          </w:p>
          <w:p w:rsidR="00AE7AC6" w:rsidRPr="00426C32" w:rsidRDefault="00AE7AC6" w:rsidP="00AE7AC6">
            <w:pPr>
              <w:rPr>
                <w:rFonts w:ascii="Arial Narrow" w:hAnsi="Arial Narrow"/>
                <w:sz w:val="22"/>
                <w:szCs w:val="22"/>
              </w:rPr>
            </w:pPr>
          </w:p>
          <w:p w:rsidR="00AE7AC6" w:rsidRPr="00426C32" w:rsidRDefault="00AE7AC6" w:rsidP="00AE7AC6">
            <w:pPr>
              <w:rPr>
                <w:rFonts w:ascii="Arial Narrow" w:hAnsi="Arial Narrow"/>
                <w:sz w:val="22"/>
                <w:szCs w:val="22"/>
              </w:rPr>
            </w:pPr>
          </w:p>
          <w:p w:rsidR="0067705B" w:rsidRPr="00426C32" w:rsidRDefault="0067705B" w:rsidP="00AE7AC6">
            <w:pPr>
              <w:jc w:val="center"/>
              <w:rPr>
                <w:rFonts w:ascii="Arial Narrow" w:hAnsi="Arial Narrow"/>
                <w:sz w:val="22"/>
                <w:szCs w:val="22"/>
              </w:rPr>
            </w:pPr>
          </w:p>
        </w:tc>
        <w:tc>
          <w:tcPr>
            <w:tcW w:w="1560" w:type="dxa"/>
          </w:tcPr>
          <w:p w:rsidR="00FC510F" w:rsidRPr="00426C32" w:rsidRDefault="00FC510F" w:rsidP="00595414">
            <w:pPr>
              <w:jc w:val="center"/>
              <w:rPr>
                <w:rFonts w:ascii="Arial Narrow" w:hAnsi="Arial Narrow"/>
                <w:sz w:val="22"/>
                <w:szCs w:val="22"/>
              </w:rPr>
            </w:pPr>
            <w:r w:rsidRPr="00426C32">
              <w:rPr>
                <w:rFonts w:ascii="Arial Narrow" w:hAnsi="Arial Narrow"/>
                <w:b/>
                <w:sz w:val="22"/>
                <w:szCs w:val="22"/>
              </w:rPr>
              <w:t>NO</w:t>
            </w:r>
            <w:r w:rsidRPr="00426C32">
              <w:rPr>
                <w:rFonts w:ascii="Arial Narrow" w:hAnsi="Arial Narrow"/>
                <w:sz w:val="22"/>
                <w:szCs w:val="22"/>
              </w:rPr>
              <w:t xml:space="preserve">. Información recabada en la 1era </w:t>
            </w:r>
            <w:r w:rsidR="00927790" w:rsidRPr="00426C32">
              <w:rPr>
                <w:rFonts w:ascii="Arial Narrow" w:hAnsi="Arial Narrow"/>
                <w:sz w:val="22"/>
                <w:szCs w:val="22"/>
              </w:rPr>
              <w:t>Plenari</w:t>
            </w:r>
            <w:r w:rsidR="00EF4ED2" w:rsidRPr="00426C32">
              <w:rPr>
                <w:rFonts w:ascii="Arial Narrow" w:hAnsi="Arial Narrow"/>
                <w:sz w:val="22"/>
                <w:szCs w:val="22"/>
              </w:rPr>
              <w:t>a y en su Programa delegacional 2015-2018.</w:t>
            </w:r>
          </w:p>
        </w:tc>
        <w:tc>
          <w:tcPr>
            <w:tcW w:w="1275" w:type="dxa"/>
          </w:tcPr>
          <w:p w:rsidR="00FC510F" w:rsidRPr="00426C32" w:rsidRDefault="00FC510F" w:rsidP="00595414">
            <w:pPr>
              <w:jc w:val="center"/>
              <w:rPr>
                <w:rFonts w:ascii="Arial Narrow" w:hAnsi="Arial Narrow"/>
                <w:b/>
                <w:sz w:val="22"/>
                <w:szCs w:val="22"/>
              </w:rPr>
            </w:pPr>
            <w:r w:rsidRPr="00426C32">
              <w:rPr>
                <w:rFonts w:ascii="Arial Narrow" w:hAnsi="Arial Narrow"/>
                <w:b/>
                <w:sz w:val="22"/>
                <w:szCs w:val="22"/>
              </w:rPr>
              <w:t>NO</w:t>
            </w:r>
          </w:p>
        </w:tc>
        <w:tc>
          <w:tcPr>
            <w:tcW w:w="1418" w:type="dxa"/>
          </w:tcPr>
          <w:p w:rsidR="00FC510F" w:rsidRPr="005B5414" w:rsidRDefault="005B5414" w:rsidP="00595414">
            <w:pPr>
              <w:jc w:val="center"/>
              <w:rPr>
                <w:rFonts w:ascii="Arial Narrow" w:hAnsi="Arial Narrow"/>
                <w:b/>
                <w:sz w:val="22"/>
                <w:szCs w:val="22"/>
              </w:rPr>
            </w:pPr>
            <w:r w:rsidRPr="005B5414">
              <w:rPr>
                <w:rFonts w:ascii="Arial Narrow" w:hAnsi="Arial Narrow"/>
                <w:b/>
                <w:sz w:val="22"/>
                <w:szCs w:val="22"/>
              </w:rPr>
              <w:t>3</w:t>
            </w:r>
          </w:p>
          <w:p w:rsidR="005B5414" w:rsidRDefault="005B5414" w:rsidP="00595414">
            <w:pPr>
              <w:jc w:val="center"/>
              <w:rPr>
                <w:rFonts w:ascii="Arial Narrow" w:hAnsi="Arial Narrow"/>
                <w:sz w:val="22"/>
                <w:szCs w:val="22"/>
              </w:rPr>
            </w:pPr>
          </w:p>
          <w:p w:rsidR="005B5414" w:rsidRDefault="005B5414" w:rsidP="005B5414">
            <w:pPr>
              <w:rPr>
                <w:rFonts w:ascii="Arial Narrow" w:hAnsi="Arial Narrow"/>
                <w:sz w:val="22"/>
                <w:szCs w:val="22"/>
              </w:rPr>
            </w:pPr>
            <w:r>
              <w:rPr>
                <w:rFonts w:ascii="Arial Narrow" w:hAnsi="Arial Narrow"/>
                <w:sz w:val="22"/>
                <w:szCs w:val="22"/>
              </w:rPr>
              <w:t>Orquestas.</w:t>
            </w:r>
          </w:p>
          <w:p w:rsidR="005B5414" w:rsidRDefault="005B5414" w:rsidP="005B5414">
            <w:pPr>
              <w:rPr>
                <w:rFonts w:ascii="Arial Narrow" w:hAnsi="Arial Narrow"/>
                <w:sz w:val="22"/>
                <w:szCs w:val="22"/>
              </w:rPr>
            </w:pPr>
            <w:r>
              <w:rPr>
                <w:rFonts w:ascii="Arial Narrow" w:hAnsi="Arial Narrow"/>
                <w:sz w:val="22"/>
                <w:szCs w:val="22"/>
              </w:rPr>
              <w:t>Teatro Plazas.</w:t>
            </w:r>
          </w:p>
          <w:p w:rsidR="005B5414" w:rsidRPr="00426C32" w:rsidRDefault="005B5414" w:rsidP="005B5414">
            <w:pPr>
              <w:rPr>
                <w:rFonts w:ascii="Arial Narrow" w:hAnsi="Arial Narrow"/>
                <w:sz w:val="22"/>
                <w:szCs w:val="22"/>
              </w:rPr>
            </w:pPr>
            <w:r>
              <w:rPr>
                <w:rFonts w:ascii="Arial Narrow" w:hAnsi="Arial Narrow"/>
                <w:sz w:val="22"/>
                <w:szCs w:val="22"/>
              </w:rPr>
              <w:t>Escenarios.</w:t>
            </w:r>
          </w:p>
        </w:tc>
        <w:tc>
          <w:tcPr>
            <w:tcW w:w="3969" w:type="dxa"/>
          </w:tcPr>
          <w:p w:rsidR="00FC510F" w:rsidRPr="00426C32" w:rsidRDefault="00321018" w:rsidP="00321018">
            <w:pPr>
              <w:jc w:val="both"/>
              <w:rPr>
                <w:rFonts w:ascii="Arial Narrow" w:hAnsi="Arial Narrow"/>
                <w:b/>
                <w:sz w:val="22"/>
                <w:szCs w:val="22"/>
              </w:rPr>
            </w:pPr>
            <w:r w:rsidRPr="00426C32">
              <w:rPr>
                <w:rFonts w:ascii="Arial Narrow" w:hAnsi="Arial Narrow"/>
                <w:b/>
                <w:sz w:val="22"/>
                <w:szCs w:val="22"/>
              </w:rPr>
              <w:t xml:space="preserve">Eje 4. </w:t>
            </w:r>
            <w:r w:rsidRPr="00426C32">
              <w:rPr>
                <w:rFonts w:ascii="Arial Narrow" w:hAnsi="Arial Narrow"/>
                <w:b/>
                <w:i/>
                <w:sz w:val="22"/>
                <w:szCs w:val="22"/>
              </w:rPr>
              <w:t>Participación y Acceso a Bienes y Servicios Culturales.</w:t>
            </w:r>
          </w:p>
          <w:p w:rsidR="00321018" w:rsidRPr="00426C32" w:rsidRDefault="00321018" w:rsidP="00EF46CF">
            <w:pPr>
              <w:jc w:val="both"/>
              <w:rPr>
                <w:rFonts w:ascii="Arial Narrow" w:hAnsi="Arial Narrow"/>
                <w:sz w:val="22"/>
                <w:szCs w:val="22"/>
              </w:rPr>
            </w:pPr>
            <w:r w:rsidRPr="00426C32">
              <w:rPr>
                <w:rFonts w:ascii="Arial Narrow" w:hAnsi="Arial Narrow"/>
                <w:sz w:val="22"/>
                <w:szCs w:val="22"/>
              </w:rPr>
              <w:t>Están trabajando en territorio para acercar actividades culturales</w:t>
            </w:r>
            <w:r w:rsidR="00485E76" w:rsidRPr="00426C32">
              <w:rPr>
                <w:rFonts w:ascii="Arial Narrow" w:hAnsi="Arial Narrow"/>
                <w:sz w:val="22"/>
                <w:szCs w:val="22"/>
              </w:rPr>
              <w:t xml:space="preserve"> de carácter comunitario</w:t>
            </w:r>
            <w:r w:rsidRPr="00426C32">
              <w:rPr>
                <w:rFonts w:ascii="Arial Narrow" w:hAnsi="Arial Narrow"/>
                <w:sz w:val="22"/>
                <w:szCs w:val="22"/>
              </w:rPr>
              <w:t xml:space="preserve"> en espacios que carecen de infraestructura. </w:t>
            </w:r>
            <w:r w:rsidR="00EF4ED2" w:rsidRPr="00426C32">
              <w:rPr>
                <w:rFonts w:ascii="Arial Narrow" w:hAnsi="Arial Narrow"/>
                <w:sz w:val="22"/>
                <w:szCs w:val="22"/>
              </w:rPr>
              <w:t xml:space="preserve">Jornadas de cine y teatro en la comunidad. </w:t>
            </w:r>
            <w:r w:rsidRPr="00426C32">
              <w:rPr>
                <w:rFonts w:ascii="Arial Narrow" w:hAnsi="Arial Narrow"/>
                <w:sz w:val="22"/>
                <w:szCs w:val="22"/>
              </w:rPr>
              <w:t xml:space="preserve">Asimismo, con jóvenes en las escuelas: Aulas Digitales. </w:t>
            </w:r>
          </w:p>
          <w:p w:rsidR="00927790" w:rsidRPr="00426C32" w:rsidRDefault="00927790" w:rsidP="00927790">
            <w:pPr>
              <w:jc w:val="both"/>
              <w:rPr>
                <w:rFonts w:ascii="Arial Narrow" w:hAnsi="Arial Narrow"/>
                <w:sz w:val="22"/>
                <w:szCs w:val="22"/>
              </w:rPr>
            </w:pPr>
            <w:r w:rsidRPr="00426C32">
              <w:rPr>
                <w:rFonts w:ascii="Arial Narrow" w:hAnsi="Arial Narrow"/>
                <w:b/>
                <w:sz w:val="22"/>
                <w:szCs w:val="22"/>
              </w:rPr>
              <w:t xml:space="preserve">Eje 5. </w:t>
            </w:r>
            <w:r w:rsidRPr="00426C32">
              <w:rPr>
                <w:rFonts w:ascii="Arial Narrow" w:hAnsi="Arial Narrow"/>
                <w:b/>
                <w:i/>
                <w:sz w:val="22"/>
                <w:szCs w:val="22"/>
              </w:rPr>
              <w:t xml:space="preserve">Preservación y Difusión del Patrimonio Cultural. </w:t>
            </w:r>
            <w:r w:rsidRPr="00426C32">
              <w:rPr>
                <w:rFonts w:ascii="Arial Narrow" w:hAnsi="Arial Narrow" w:cs="Arial"/>
                <w:sz w:val="22"/>
                <w:szCs w:val="22"/>
              </w:rPr>
              <w:t>Coadyuvar en la celebración de las fiestas patronales y las fiestas tradicionales. Preservar, proteger y promover las identidades culturales de los distintos pueblos originarios. Preservación  del patrimonio tangible e intangible.</w:t>
            </w:r>
          </w:p>
        </w:tc>
        <w:tc>
          <w:tcPr>
            <w:tcW w:w="1276" w:type="dxa"/>
          </w:tcPr>
          <w:p w:rsidR="00FC510F" w:rsidRPr="00426C32" w:rsidRDefault="00FC510F" w:rsidP="00595414">
            <w:pPr>
              <w:jc w:val="center"/>
              <w:rPr>
                <w:rFonts w:ascii="Arial Narrow" w:hAnsi="Arial Narrow"/>
                <w:sz w:val="22"/>
                <w:szCs w:val="22"/>
              </w:rPr>
            </w:pPr>
            <w:r w:rsidRPr="00426C32">
              <w:rPr>
                <w:rFonts w:ascii="Arial Narrow" w:hAnsi="Arial Narrow"/>
                <w:sz w:val="22"/>
                <w:szCs w:val="22"/>
              </w:rPr>
              <w:t>NO</w:t>
            </w:r>
          </w:p>
        </w:tc>
      </w:tr>
      <w:tr w:rsidR="002163D0" w:rsidRPr="00426C32" w:rsidTr="003760C3">
        <w:trPr>
          <w:trHeight w:val="1263"/>
        </w:trPr>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t>Azcapotzalco</w:t>
            </w:r>
          </w:p>
        </w:tc>
        <w:tc>
          <w:tcPr>
            <w:tcW w:w="2126" w:type="dxa"/>
          </w:tcPr>
          <w:p w:rsidR="002163D0" w:rsidRPr="00426C32" w:rsidRDefault="002163D0" w:rsidP="00595414">
            <w:pPr>
              <w:rPr>
                <w:rFonts w:ascii="Arial Narrow" w:hAnsi="Arial Narrow" w:cs="Arial"/>
                <w:sz w:val="22"/>
                <w:szCs w:val="22"/>
              </w:rPr>
            </w:pPr>
            <w:r w:rsidRPr="00426C32">
              <w:rPr>
                <w:rFonts w:ascii="Arial Narrow" w:hAnsi="Arial Narrow" w:cs="Arial"/>
                <w:sz w:val="22"/>
                <w:szCs w:val="22"/>
              </w:rPr>
              <w:t>Dirección General de Desarrollo Social</w:t>
            </w:r>
          </w:p>
          <w:p w:rsidR="002163D0" w:rsidRPr="00426C32" w:rsidRDefault="002163D0" w:rsidP="00595414">
            <w:pPr>
              <w:rPr>
                <w:rFonts w:ascii="Arial Narrow" w:hAnsi="Arial Narrow" w:cs="Arial"/>
                <w:sz w:val="22"/>
                <w:szCs w:val="22"/>
              </w:rPr>
            </w:pPr>
          </w:p>
          <w:p w:rsidR="002163D0" w:rsidRPr="00426C32" w:rsidRDefault="002163D0" w:rsidP="00595414">
            <w:pPr>
              <w:rPr>
                <w:rFonts w:ascii="Arial Narrow" w:hAnsi="Arial Narrow"/>
                <w:sz w:val="22"/>
                <w:szCs w:val="22"/>
              </w:rPr>
            </w:pPr>
            <w:r w:rsidRPr="00426C32">
              <w:rPr>
                <w:rFonts w:ascii="Arial Narrow" w:hAnsi="Arial Narrow" w:cs="Arial"/>
                <w:b/>
                <w:sz w:val="22"/>
                <w:szCs w:val="22"/>
              </w:rPr>
              <w:t>*</w:t>
            </w:r>
            <w:r w:rsidRPr="00426C32">
              <w:rPr>
                <w:rFonts w:ascii="Arial Narrow" w:hAnsi="Arial Narrow"/>
                <w:sz w:val="22"/>
                <w:szCs w:val="22"/>
              </w:rPr>
              <w:t xml:space="preserve"> </w:t>
            </w:r>
            <w:r w:rsidRPr="00426C32">
              <w:rPr>
                <w:rFonts w:ascii="Arial Narrow" w:hAnsi="Arial Narrow" w:cs="Arial"/>
                <w:sz w:val="22"/>
                <w:szCs w:val="22"/>
              </w:rPr>
              <w:t>Dirección de Educación y Cultura</w:t>
            </w:r>
          </w:p>
        </w:tc>
        <w:tc>
          <w:tcPr>
            <w:tcW w:w="1559" w:type="dxa"/>
          </w:tcPr>
          <w:p w:rsidR="00E22A3C" w:rsidRDefault="00E22A3C" w:rsidP="00595414">
            <w:pPr>
              <w:jc w:val="center"/>
              <w:rPr>
                <w:rFonts w:ascii="Arial Narrow" w:hAnsi="Arial Narrow"/>
                <w:sz w:val="22"/>
                <w:szCs w:val="22"/>
              </w:rPr>
            </w:pPr>
            <w:r>
              <w:rPr>
                <w:rFonts w:ascii="Arial Narrow" w:hAnsi="Arial Narrow"/>
                <w:sz w:val="22"/>
                <w:szCs w:val="22"/>
              </w:rPr>
              <w:t>$3.</w:t>
            </w:r>
            <w:r w:rsidR="002163D0" w:rsidRPr="00426C32">
              <w:rPr>
                <w:rFonts w:ascii="Arial Narrow" w:hAnsi="Arial Narrow"/>
                <w:sz w:val="22"/>
                <w:szCs w:val="22"/>
              </w:rPr>
              <w:t xml:space="preserve">5 </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millones</w:t>
            </w:r>
          </w:p>
          <w:p w:rsidR="002163D0" w:rsidRPr="00426C32" w:rsidRDefault="002163D0" w:rsidP="00595414">
            <w:pPr>
              <w:jc w:val="center"/>
              <w:rPr>
                <w:rFonts w:ascii="Arial Narrow" w:hAnsi="Arial Narrow"/>
                <w:sz w:val="22"/>
                <w:szCs w:val="22"/>
              </w:rPr>
            </w:pPr>
          </w:p>
        </w:tc>
        <w:tc>
          <w:tcPr>
            <w:tcW w:w="1560" w:type="dxa"/>
          </w:tcPr>
          <w:p w:rsidR="002163D0" w:rsidRPr="00426C32" w:rsidRDefault="002163D0" w:rsidP="00595414">
            <w:pPr>
              <w:jc w:val="center"/>
              <w:rPr>
                <w:rFonts w:ascii="Arial Narrow" w:hAnsi="Arial Narrow"/>
                <w:sz w:val="22"/>
                <w:szCs w:val="22"/>
              </w:rPr>
            </w:pPr>
            <w:r w:rsidRPr="00426C32">
              <w:rPr>
                <w:rFonts w:ascii="Arial Narrow" w:hAnsi="Arial Narrow"/>
                <w:b/>
                <w:sz w:val="22"/>
                <w:szCs w:val="22"/>
              </w:rPr>
              <w:t>NO</w:t>
            </w:r>
            <w:r w:rsidR="000A4A67">
              <w:rPr>
                <w:rFonts w:ascii="Arial Narrow" w:hAnsi="Arial Narrow"/>
                <w:b/>
                <w:sz w:val="22"/>
                <w:szCs w:val="22"/>
              </w:rPr>
              <w:t>.</w:t>
            </w:r>
            <w:r w:rsidRPr="00426C32">
              <w:rPr>
                <w:rFonts w:ascii="Arial Narrow" w:hAnsi="Arial Narrow"/>
                <w:sz w:val="22"/>
                <w:szCs w:val="22"/>
              </w:rPr>
              <w:t xml:space="preserve"> Información recabada en la 1era Plenaria y documento entregado en reunión de Consejo en julio. </w:t>
            </w:r>
          </w:p>
        </w:tc>
        <w:tc>
          <w:tcPr>
            <w:tcW w:w="1275" w:type="dxa"/>
          </w:tcPr>
          <w:p w:rsidR="002163D0" w:rsidRPr="00426C32" w:rsidRDefault="002163D0" w:rsidP="000A4A67">
            <w:pPr>
              <w:jc w:val="center"/>
              <w:rPr>
                <w:rFonts w:ascii="Arial Narrow" w:hAnsi="Arial Narrow"/>
                <w:sz w:val="22"/>
                <w:szCs w:val="22"/>
              </w:rPr>
            </w:pPr>
            <w:r w:rsidRPr="00426C32">
              <w:rPr>
                <w:rFonts w:ascii="Arial Narrow" w:hAnsi="Arial Narrow"/>
                <w:b/>
                <w:sz w:val="22"/>
                <w:szCs w:val="22"/>
              </w:rPr>
              <w:t>SI</w:t>
            </w:r>
            <w:r w:rsidR="000A4A67">
              <w:rPr>
                <w:rFonts w:ascii="Arial Narrow" w:hAnsi="Arial Narrow"/>
                <w:b/>
                <w:sz w:val="22"/>
                <w:szCs w:val="22"/>
              </w:rPr>
              <w:t xml:space="preserve">. </w:t>
            </w:r>
            <w:r w:rsidRPr="00426C32">
              <w:rPr>
                <w:rFonts w:ascii="Arial Narrow" w:hAnsi="Arial Narrow"/>
                <w:sz w:val="22"/>
                <w:szCs w:val="22"/>
              </w:rPr>
              <w:t xml:space="preserve">Se expondrá en la Plenaria del </w:t>
            </w:r>
            <w:r w:rsidR="000A4A67">
              <w:rPr>
                <w:rFonts w:ascii="Arial Narrow" w:hAnsi="Arial Narrow"/>
                <w:sz w:val="22"/>
                <w:szCs w:val="22"/>
              </w:rPr>
              <w:t>7</w:t>
            </w:r>
            <w:r w:rsidRPr="00426C32">
              <w:rPr>
                <w:rFonts w:ascii="Arial Narrow" w:hAnsi="Arial Narrow"/>
                <w:sz w:val="22"/>
                <w:szCs w:val="22"/>
              </w:rPr>
              <w:t xml:space="preserve"> de noviembre.</w:t>
            </w:r>
          </w:p>
          <w:p w:rsidR="002163D0" w:rsidRPr="00426C32" w:rsidRDefault="002163D0" w:rsidP="000A4A67">
            <w:pPr>
              <w:jc w:val="center"/>
              <w:rPr>
                <w:rFonts w:ascii="Arial Narrow" w:hAnsi="Arial Narrow"/>
                <w:sz w:val="22"/>
                <w:szCs w:val="22"/>
              </w:rPr>
            </w:pPr>
            <w:r w:rsidRPr="00426C32">
              <w:rPr>
                <w:rFonts w:ascii="Arial Narrow" w:hAnsi="Arial Narrow"/>
                <w:sz w:val="22"/>
                <w:szCs w:val="22"/>
              </w:rPr>
              <w:t>Feria del Libro</w:t>
            </w:r>
          </w:p>
        </w:tc>
        <w:tc>
          <w:tcPr>
            <w:tcW w:w="1418" w:type="dxa"/>
          </w:tcPr>
          <w:p w:rsidR="002163D0" w:rsidRPr="005B5414" w:rsidRDefault="005B5414" w:rsidP="00595414">
            <w:pPr>
              <w:jc w:val="center"/>
              <w:rPr>
                <w:rFonts w:ascii="Arial Narrow" w:hAnsi="Arial Narrow"/>
                <w:b/>
                <w:sz w:val="22"/>
                <w:szCs w:val="22"/>
              </w:rPr>
            </w:pPr>
            <w:r w:rsidRPr="005B5414">
              <w:rPr>
                <w:rFonts w:ascii="Arial Narrow" w:hAnsi="Arial Narrow"/>
                <w:b/>
                <w:sz w:val="22"/>
                <w:szCs w:val="22"/>
              </w:rPr>
              <w:t>4</w:t>
            </w:r>
          </w:p>
          <w:p w:rsidR="005B5414" w:rsidRDefault="005B5414" w:rsidP="00595414">
            <w:pPr>
              <w:jc w:val="center"/>
              <w:rPr>
                <w:rFonts w:ascii="Arial Narrow" w:hAnsi="Arial Narrow"/>
                <w:sz w:val="22"/>
                <w:szCs w:val="22"/>
              </w:rPr>
            </w:pPr>
          </w:p>
          <w:p w:rsidR="005B5414" w:rsidRDefault="005B5414" w:rsidP="005B5414">
            <w:pPr>
              <w:rPr>
                <w:rFonts w:ascii="Arial Narrow" w:hAnsi="Arial Narrow"/>
                <w:sz w:val="22"/>
                <w:szCs w:val="22"/>
              </w:rPr>
            </w:pPr>
            <w:r>
              <w:rPr>
                <w:rFonts w:ascii="Arial Narrow" w:hAnsi="Arial Narrow"/>
                <w:sz w:val="22"/>
                <w:szCs w:val="22"/>
              </w:rPr>
              <w:t>Teatro Plazas.</w:t>
            </w:r>
          </w:p>
          <w:p w:rsidR="005B5414" w:rsidRDefault="005B5414" w:rsidP="005B5414">
            <w:pPr>
              <w:rPr>
                <w:rFonts w:ascii="Arial Narrow" w:hAnsi="Arial Narrow"/>
                <w:sz w:val="22"/>
                <w:szCs w:val="22"/>
              </w:rPr>
            </w:pPr>
            <w:r>
              <w:rPr>
                <w:rFonts w:ascii="Arial Narrow" w:hAnsi="Arial Narrow"/>
                <w:sz w:val="22"/>
                <w:szCs w:val="22"/>
              </w:rPr>
              <w:t>Escenarios.</w:t>
            </w:r>
          </w:p>
          <w:p w:rsidR="005B5414" w:rsidRDefault="005B5414" w:rsidP="005B5414">
            <w:pPr>
              <w:rPr>
                <w:rFonts w:ascii="Arial Narrow" w:hAnsi="Arial Narrow"/>
                <w:sz w:val="22"/>
                <w:szCs w:val="22"/>
              </w:rPr>
            </w:pPr>
            <w:r>
              <w:rPr>
                <w:rFonts w:ascii="Arial Narrow" w:hAnsi="Arial Narrow"/>
                <w:sz w:val="22"/>
                <w:szCs w:val="22"/>
              </w:rPr>
              <w:t>Sinfónica</w:t>
            </w:r>
          </w:p>
          <w:p w:rsidR="005B5414" w:rsidRPr="00426C32" w:rsidRDefault="005B5414" w:rsidP="005B5414">
            <w:pPr>
              <w:rPr>
                <w:rFonts w:ascii="Arial Narrow" w:hAnsi="Arial Narrow"/>
                <w:sz w:val="22"/>
                <w:szCs w:val="22"/>
              </w:rPr>
            </w:pPr>
            <w:r>
              <w:rPr>
                <w:rFonts w:ascii="Arial Narrow" w:hAnsi="Arial Narrow"/>
                <w:sz w:val="22"/>
                <w:szCs w:val="22"/>
              </w:rPr>
              <w:t>Cine Mexicano</w:t>
            </w:r>
          </w:p>
        </w:tc>
        <w:tc>
          <w:tcPr>
            <w:tcW w:w="3969" w:type="dxa"/>
          </w:tcPr>
          <w:p w:rsidR="002163D0" w:rsidRPr="00FA7F11" w:rsidRDefault="002163D0" w:rsidP="00FA7F11">
            <w:pPr>
              <w:jc w:val="both"/>
              <w:rPr>
                <w:rFonts w:ascii="Arial Narrow" w:hAnsi="Arial Narrow"/>
                <w:sz w:val="22"/>
                <w:szCs w:val="22"/>
              </w:rPr>
            </w:pPr>
            <w:r w:rsidRPr="00FA7F11">
              <w:rPr>
                <w:rFonts w:ascii="Arial Narrow" w:hAnsi="Arial Narrow"/>
                <w:b/>
                <w:sz w:val="22"/>
                <w:szCs w:val="22"/>
              </w:rPr>
              <w:t>Eje 1</w:t>
            </w:r>
            <w:r w:rsidRPr="00FA7F11">
              <w:rPr>
                <w:rFonts w:ascii="Arial Narrow" w:hAnsi="Arial Narrow"/>
                <w:b/>
                <w:i/>
                <w:sz w:val="22"/>
                <w:szCs w:val="22"/>
              </w:rPr>
              <w:t>. Educación y formación Artística y Cultural.</w:t>
            </w:r>
            <w:r w:rsidRPr="00FA7F11">
              <w:rPr>
                <w:rFonts w:ascii="Arial Narrow" w:hAnsi="Arial Narrow"/>
                <w:b/>
                <w:sz w:val="22"/>
                <w:szCs w:val="22"/>
              </w:rPr>
              <w:t xml:space="preserve"> </w:t>
            </w:r>
            <w:r w:rsidRPr="00FA7F11">
              <w:rPr>
                <w:rFonts w:ascii="Arial Narrow" w:hAnsi="Arial Narrow"/>
                <w:sz w:val="22"/>
                <w:szCs w:val="22"/>
              </w:rPr>
              <w:t>Actividad en domingo con la Orquesta delegacional.</w:t>
            </w:r>
            <w:r w:rsidRPr="00FA7F11">
              <w:rPr>
                <w:rFonts w:ascii="Arial Narrow" w:hAnsi="Arial Narrow"/>
                <w:b/>
                <w:sz w:val="22"/>
                <w:szCs w:val="22"/>
              </w:rPr>
              <w:t xml:space="preserve"> </w:t>
            </w:r>
          </w:p>
          <w:p w:rsidR="002163D0" w:rsidRPr="00426C32" w:rsidRDefault="002163D0" w:rsidP="00595414">
            <w:pPr>
              <w:jc w:val="both"/>
              <w:rPr>
                <w:rFonts w:ascii="Arial Narrow" w:hAnsi="Arial Narrow"/>
                <w:b/>
                <w:sz w:val="22"/>
                <w:szCs w:val="22"/>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sz w:val="22"/>
                <w:szCs w:val="22"/>
              </w:rPr>
              <w:t>“La cultura a las calles”, cultura comunitaria, actividades en el espacio público. Vinculación de los grupos de teatro con la comunidad, conformación de la compañía profesional de teatro de Azcapotzalco. Oferta cultural en la casa  de la cultura de Azcapotzalco. Feria Internacional del Libro.</w:t>
            </w:r>
          </w:p>
          <w:p w:rsidR="002163D0" w:rsidRPr="00426C32" w:rsidRDefault="002163D0" w:rsidP="002163D0">
            <w:pPr>
              <w:jc w:val="both"/>
              <w:rPr>
                <w:rFonts w:ascii="Arial Narrow" w:hAnsi="Arial Narrow"/>
                <w:sz w:val="22"/>
                <w:szCs w:val="22"/>
              </w:rPr>
            </w:pPr>
            <w:r w:rsidRPr="00426C32">
              <w:rPr>
                <w:rFonts w:ascii="Arial Narrow" w:hAnsi="Arial Narrow"/>
                <w:b/>
                <w:sz w:val="22"/>
                <w:szCs w:val="22"/>
              </w:rPr>
              <w:t xml:space="preserve">Eje 5. </w:t>
            </w:r>
            <w:r w:rsidRPr="00426C32">
              <w:rPr>
                <w:rFonts w:ascii="Arial Narrow" w:hAnsi="Arial Narrow"/>
                <w:b/>
                <w:i/>
                <w:sz w:val="22"/>
                <w:szCs w:val="22"/>
              </w:rPr>
              <w:t xml:space="preserve">Preservación y Difusión del Patrimonio Cultural. </w:t>
            </w:r>
            <w:r w:rsidRPr="00426C32">
              <w:rPr>
                <w:rFonts w:ascii="Arial Narrow" w:hAnsi="Arial Narrow"/>
                <w:sz w:val="22"/>
                <w:szCs w:val="22"/>
              </w:rPr>
              <w:t xml:space="preserve">Trabajo con pueblos y barrios originarios, promoción de fiestas patronales costumbres y tradiciones, rescate de la cultura “chintolola” y de la memoria histórica, festivales, Día de Muertos, rescate y </w:t>
            </w:r>
            <w:r w:rsidRPr="00426C32">
              <w:rPr>
                <w:rFonts w:ascii="Arial Narrow" w:hAnsi="Arial Narrow"/>
                <w:sz w:val="22"/>
                <w:szCs w:val="22"/>
              </w:rPr>
              <w:lastRenderedPageBreak/>
              <w:t>promoción del patrimonio histórico, artístico y cultural. Platicas impartidas por coronistas locales. Feria gastronómica de platillos típicos chintololos.</w:t>
            </w: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lastRenderedPageBreak/>
              <w:t>24 mayo de 2016.</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t>Benito Juárez</w:t>
            </w:r>
          </w:p>
        </w:tc>
        <w:tc>
          <w:tcPr>
            <w:tcW w:w="2126" w:type="dxa"/>
          </w:tcPr>
          <w:p w:rsidR="002163D0" w:rsidRPr="00426C32" w:rsidRDefault="002163D0" w:rsidP="00595414">
            <w:pPr>
              <w:rPr>
                <w:rFonts w:ascii="Arial Narrow" w:hAnsi="Arial Narrow" w:cs="Arial"/>
                <w:sz w:val="22"/>
                <w:szCs w:val="22"/>
              </w:rPr>
            </w:pPr>
            <w:r w:rsidRPr="00426C32">
              <w:rPr>
                <w:rFonts w:ascii="Arial Narrow" w:hAnsi="Arial Narrow" w:cs="Arial"/>
                <w:sz w:val="22"/>
                <w:szCs w:val="22"/>
              </w:rPr>
              <w:t>Dirección General de Desarrollo Social</w:t>
            </w:r>
          </w:p>
          <w:p w:rsidR="002163D0" w:rsidRPr="00426C32" w:rsidRDefault="002163D0" w:rsidP="00595414">
            <w:pPr>
              <w:rPr>
                <w:rFonts w:ascii="Arial Narrow" w:hAnsi="Arial Narrow" w:cs="Arial"/>
                <w:sz w:val="22"/>
                <w:szCs w:val="22"/>
              </w:rPr>
            </w:pPr>
          </w:p>
          <w:p w:rsidR="002163D0" w:rsidRPr="00426C32" w:rsidRDefault="002163D0" w:rsidP="00595414">
            <w:pPr>
              <w:rPr>
                <w:rFonts w:ascii="Arial Narrow" w:hAnsi="Arial Narrow"/>
                <w:sz w:val="22"/>
                <w:szCs w:val="22"/>
              </w:rPr>
            </w:pPr>
            <w:r w:rsidRPr="00426C32">
              <w:rPr>
                <w:rFonts w:ascii="Arial Narrow" w:hAnsi="Arial Narrow" w:cs="Arial"/>
                <w:b/>
                <w:sz w:val="22"/>
                <w:szCs w:val="22"/>
              </w:rPr>
              <w:t>*</w:t>
            </w:r>
            <w:r w:rsidRPr="00426C32">
              <w:rPr>
                <w:rFonts w:ascii="Arial Narrow" w:hAnsi="Arial Narrow"/>
                <w:sz w:val="22"/>
                <w:szCs w:val="22"/>
              </w:rPr>
              <w:t xml:space="preserve"> Dirección de Cultura</w:t>
            </w:r>
          </w:p>
        </w:tc>
        <w:tc>
          <w:tcPr>
            <w:tcW w:w="1559" w:type="dxa"/>
          </w:tcPr>
          <w:p w:rsidR="00E22A3C" w:rsidRDefault="002163D0" w:rsidP="0067705B">
            <w:pPr>
              <w:jc w:val="center"/>
              <w:rPr>
                <w:rFonts w:ascii="Arial Narrow" w:hAnsi="Arial Narrow"/>
                <w:sz w:val="22"/>
                <w:szCs w:val="22"/>
              </w:rPr>
            </w:pPr>
            <w:r w:rsidRPr="00426C32">
              <w:rPr>
                <w:rFonts w:ascii="Arial Narrow" w:hAnsi="Arial Narrow"/>
                <w:sz w:val="22"/>
                <w:szCs w:val="22"/>
              </w:rPr>
              <w:t xml:space="preserve">$33.5 </w:t>
            </w:r>
          </w:p>
          <w:p w:rsidR="002163D0" w:rsidRPr="00426C32" w:rsidRDefault="00595414" w:rsidP="0067705B">
            <w:pPr>
              <w:jc w:val="center"/>
              <w:rPr>
                <w:rFonts w:ascii="Arial Narrow" w:hAnsi="Arial Narrow"/>
                <w:sz w:val="22"/>
                <w:szCs w:val="22"/>
              </w:rPr>
            </w:pPr>
            <w:r w:rsidRPr="00426C32">
              <w:rPr>
                <w:rFonts w:ascii="Arial Narrow" w:hAnsi="Arial Narrow"/>
                <w:sz w:val="22"/>
                <w:szCs w:val="22"/>
              </w:rPr>
              <w:t>millones</w:t>
            </w:r>
          </w:p>
          <w:p w:rsidR="002163D0" w:rsidRPr="00426C32" w:rsidRDefault="002163D0" w:rsidP="00595414">
            <w:pPr>
              <w:jc w:val="center"/>
              <w:rPr>
                <w:rFonts w:ascii="Arial Narrow" w:hAnsi="Arial Narrow"/>
                <w:sz w:val="22"/>
                <w:szCs w:val="22"/>
              </w:rPr>
            </w:pPr>
          </w:p>
        </w:tc>
        <w:tc>
          <w:tcPr>
            <w:tcW w:w="1560" w:type="dxa"/>
          </w:tcPr>
          <w:p w:rsidR="002163D0" w:rsidRPr="00426C32" w:rsidRDefault="002163D0" w:rsidP="000A4A67">
            <w:pPr>
              <w:jc w:val="center"/>
              <w:rPr>
                <w:rFonts w:ascii="Arial Narrow" w:hAnsi="Arial Narrow"/>
                <w:sz w:val="22"/>
                <w:szCs w:val="22"/>
              </w:rPr>
            </w:pPr>
            <w:r w:rsidRPr="00426C32">
              <w:rPr>
                <w:rFonts w:ascii="Arial Narrow" w:hAnsi="Arial Narrow"/>
                <w:b/>
                <w:sz w:val="22"/>
                <w:szCs w:val="22"/>
              </w:rPr>
              <w:t>NO</w:t>
            </w:r>
            <w:r w:rsidR="000A4A67">
              <w:rPr>
                <w:rFonts w:ascii="Arial Narrow" w:hAnsi="Arial Narrow"/>
                <w:b/>
                <w:sz w:val="22"/>
                <w:szCs w:val="22"/>
              </w:rPr>
              <w:t xml:space="preserve">. </w:t>
            </w:r>
            <w:r w:rsidRPr="00426C32">
              <w:rPr>
                <w:rFonts w:ascii="Arial Narrow" w:hAnsi="Arial Narrow"/>
                <w:sz w:val="22"/>
                <w:szCs w:val="22"/>
              </w:rPr>
              <w:t>Por escrito se presentó una relación de actividades.</w:t>
            </w:r>
          </w:p>
        </w:tc>
        <w:tc>
          <w:tcPr>
            <w:tcW w:w="1275" w:type="dxa"/>
          </w:tcPr>
          <w:p w:rsidR="002163D0" w:rsidRPr="00426C32" w:rsidRDefault="002163D0" w:rsidP="00595414">
            <w:pPr>
              <w:jc w:val="center"/>
              <w:rPr>
                <w:rFonts w:ascii="Arial Narrow" w:hAnsi="Arial Narrow"/>
                <w:b/>
                <w:sz w:val="22"/>
                <w:szCs w:val="22"/>
              </w:rPr>
            </w:pPr>
            <w:r w:rsidRPr="00426C32">
              <w:rPr>
                <w:rFonts w:ascii="Arial Narrow" w:hAnsi="Arial Narrow"/>
                <w:b/>
                <w:sz w:val="22"/>
                <w:szCs w:val="22"/>
              </w:rPr>
              <w:t>NO</w:t>
            </w:r>
          </w:p>
        </w:tc>
        <w:tc>
          <w:tcPr>
            <w:tcW w:w="1418" w:type="dxa"/>
          </w:tcPr>
          <w:p w:rsidR="002163D0" w:rsidRDefault="002163D0" w:rsidP="00595414">
            <w:pPr>
              <w:jc w:val="center"/>
              <w:rPr>
                <w:rFonts w:ascii="Arial Narrow" w:hAnsi="Arial Narrow"/>
                <w:b/>
                <w:sz w:val="22"/>
                <w:szCs w:val="22"/>
              </w:rPr>
            </w:pPr>
            <w:r w:rsidRPr="005B5414">
              <w:rPr>
                <w:rFonts w:ascii="Arial Narrow" w:hAnsi="Arial Narrow"/>
                <w:b/>
                <w:sz w:val="22"/>
                <w:szCs w:val="22"/>
              </w:rPr>
              <w:t>3</w:t>
            </w:r>
          </w:p>
          <w:p w:rsidR="005B5414" w:rsidRDefault="005B5414" w:rsidP="00595414">
            <w:pPr>
              <w:jc w:val="center"/>
              <w:rPr>
                <w:rFonts w:ascii="Arial Narrow" w:hAnsi="Arial Narrow"/>
                <w:b/>
                <w:sz w:val="22"/>
                <w:szCs w:val="22"/>
              </w:rPr>
            </w:pPr>
          </w:p>
          <w:p w:rsidR="005B5414" w:rsidRDefault="005B5414" w:rsidP="00FE61CF">
            <w:pPr>
              <w:rPr>
                <w:rFonts w:ascii="Arial Narrow" w:hAnsi="Arial Narrow"/>
                <w:sz w:val="22"/>
                <w:szCs w:val="22"/>
              </w:rPr>
            </w:pPr>
            <w:r>
              <w:rPr>
                <w:rFonts w:ascii="Arial Narrow" w:hAnsi="Arial Narrow"/>
                <w:sz w:val="22"/>
                <w:szCs w:val="22"/>
              </w:rPr>
              <w:t>Orquestas.</w:t>
            </w:r>
          </w:p>
          <w:p w:rsidR="005B5414" w:rsidRDefault="005B5414" w:rsidP="00FE61CF">
            <w:pPr>
              <w:rPr>
                <w:rFonts w:ascii="Arial Narrow" w:hAnsi="Arial Narrow"/>
                <w:sz w:val="22"/>
                <w:szCs w:val="22"/>
              </w:rPr>
            </w:pPr>
            <w:r>
              <w:rPr>
                <w:rFonts w:ascii="Arial Narrow" w:hAnsi="Arial Narrow"/>
                <w:sz w:val="22"/>
                <w:szCs w:val="22"/>
              </w:rPr>
              <w:t>Teatro Plazas.</w:t>
            </w:r>
          </w:p>
          <w:p w:rsidR="005B5414" w:rsidRPr="005B5414" w:rsidRDefault="005B5414" w:rsidP="00FE61CF">
            <w:pPr>
              <w:rPr>
                <w:rFonts w:ascii="Arial Narrow" w:hAnsi="Arial Narrow"/>
                <w:b/>
                <w:sz w:val="22"/>
                <w:szCs w:val="22"/>
              </w:rPr>
            </w:pPr>
            <w:r>
              <w:rPr>
                <w:rFonts w:ascii="Arial Narrow" w:hAnsi="Arial Narrow"/>
                <w:sz w:val="22"/>
                <w:szCs w:val="22"/>
              </w:rPr>
              <w:t>Escenarios.</w:t>
            </w:r>
          </w:p>
        </w:tc>
        <w:tc>
          <w:tcPr>
            <w:tcW w:w="3969" w:type="dxa"/>
          </w:tcPr>
          <w:p w:rsidR="002163D0" w:rsidRDefault="002163D0" w:rsidP="004F7F64">
            <w:pPr>
              <w:jc w:val="both"/>
              <w:rPr>
                <w:rFonts w:ascii="Arial Narrow" w:hAnsi="Arial Narrow"/>
                <w:sz w:val="22"/>
                <w:szCs w:val="22"/>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sz w:val="22"/>
                <w:szCs w:val="22"/>
              </w:rPr>
              <w:t>Organización de distintas actividades culturales a lo largo del año (conciertos, festivales, homenajes y exposiciones entre otras). Feria Internacional del Libro.</w:t>
            </w:r>
          </w:p>
          <w:p w:rsidR="000A4A67" w:rsidRPr="00426C32" w:rsidRDefault="000A4A67" w:rsidP="004F7F64">
            <w:pPr>
              <w:jc w:val="both"/>
              <w:rPr>
                <w:rFonts w:ascii="Arial Narrow" w:hAnsi="Arial Narrow"/>
                <w:b/>
                <w:i/>
                <w:sz w:val="22"/>
                <w:szCs w:val="22"/>
              </w:rPr>
            </w:pPr>
          </w:p>
          <w:p w:rsidR="002163D0" w:rsidRDefault="002163D0" w:rsidP="004F7F64">
            <w:pPr>
              <w:jc w:val="both"/>
              <w:rPr>
                <w:rFonts w:ascii="Arial Narrow" w:hAnsi="Arial Narrow"/>
                <w:sz w:val="22"/>
                <w:szCs w:val="22"/>
              </w:rPr>
            </w:pPr>
            <w:r w:rsidRPr="00426C32">
              <w:rPr>
                <w:rFonts w:ascii="Arial Narrow" w:hAnsi="Arial Narrow"/>
                <w:b/>
                <w:sz w:val="22"/>
                <w:szCs w:val="22"/>
              </w:rPr>
              <w:t xml:space="preserve">Eje 5. </w:t>
            </w:r>
            <w:r w:rsidRPr="00426C32">
              <w:rPr>
                <w:rFonts w:ascii="Arial Narrow" w:hAnsi="Arial Narrow"/>
                <w:b/>
                <w:i/>
                <w:sz w:val="22"/>
                <w:szCs w:val="22"/>
              </w:rPr>
              <w:t>Preservación y Difusión del Patrimonio Cultural.</w:t>
            </w:r>
            <w:r w:rsidRPr="00426C32">
              <w:rPr>
                <w:rFonts w:ascii="Arial Narrow" w:hAnsi="Arial Narrow"/>
                <w:sz w:val="22"/>
                <w:szCs w:val="22"/>
              </w:rPr>
              <w:t xml:space="preserve"> Recorridos culturales por el barrio de Mixcoac y festival del Día de Muertos.</w:t>
            </w:r>
          </w:p>
          <w:p w:rsidR="000A4A67" w:rsidRPr="00426C32" w:rsidRDefault="000A4A67" w:rsidP="004F7F64">
            <w:pPr>
              <w:jc w:val="both"/>
              <w:rPr>
                <w:rFonts w:ascii="Arial Narrow" w:hAnsi="Arial Narrow"/>
                <w:sz w:val="22"/>
                <w:szCs w:val="22"/>
              </w:rPr>
            </w:pP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19 noviembre de 2015.</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t>Coyoacán</w:t>
            </w:r>
          </w:p>
        </w:tc>
        <w:tc>
          <w:tcPr>
            <w:tcW w:w="2126" w:type="dxa"/>
          </w:tcPr>
          <w:p w:rsidR="002163D0" w:rsidRPr="00426C32" w:rsidRDefault="002163D0" w:rsidP="00595414">
            <w:pPr>
              <w:rPr>
                <w:rFonts w:ascii="Arial Narrow" w:hAnsi="Arial Narrow" w:cs="Arial"/>
                <w:sz w:val="22"/>
                <w:szCs w:val="22"/>
              </w:rPr>
            </w:pPr>
            <w:r w:rsidRPr="00426C32">
              <w:rPr>
                <w:rFonts w:ascii="Arial Narrow" w:hAnsi="Arial Narrow" w:cs="Arial"/>
                <w:sz w:val="22"/>
                <w:szCs w:val="22"/>
              </w:rPr>
              <w:t>Dirección General de Cultura</w:t>
            </w:r>
          </w:p>
          <w:p w:rsidR="002163D0" w:rsidRPr="00426C32" w:rsidRDefault="002163D0" w:rsidP="00595414">
            <w:pPr>
              <w:rPr>
                <w:rFonts w:ascii="Arial Narrow" w:hAnsi="Arial Narrow"/>
                <w:sz w:val="22"/>
                <w:szCs w:val="22"/>
              </w:rPr>
            </w:pPr>
          </w:p>
        </w:tc>
        <w:tc>
          <w:tcPr>
            <w:tcW w:w="1559" w:type="dxa"/>
          </w:tcPr>
          <w:p w:rsidR="00E22A3C" w:rsidRDefault="002163D0" w:rsidP="0060787F">
            <w:pPr>
              <w:jc w:val="center"/>
              <w:rPr>
                <w:rFonts w:ascii="Arial Narrow" w:hAnsi="Arial Narrow"/>
                <w:sz w:val="22"/>
                <w:szCs w:val="22"/>
              </w:rPr>
            </w:pPr>
            <w:r w:rsidRPr="00426C32">
              <w:rPr>
                <w:rFonts w:ascii="Arial Narrow" w:hAnsi="Arial Narrow"/>
                <w:sz w:val="22"/>
                <w:szCs w:val="22"/>
              </w:rPr>
              <w:t>$15.0</w:t>
            </w:r>
          </w:p>
          <w:p w:rsidR="002163D0" w:rsidRPr="00426C32" w:rsidRDefault="002163D0" w:rsidP="0060787F">
            <w:pPr>
              <w:jc w:val="center"/>
              <w:rPr>
                <w:rFonts w:ascii="Arial Narrow" w:hAnsi="Arial Narrow"/>
                <w:sz w:val="22"/>
                <w:szCs w:val="22"/>
              </w:rPr>
            </w:pPr>
            <w:r w:rsidRPr="00426C32">
              <w:rPr>
                <w:rFonts w:ascii="Arial Narrow" w:hAnsi="Arial Narrow"/>
                <w:sz w:val="22"/>
                <w:szCs w:val="22"/>
              </w:rPr>
              <w:t xml:space="preserve"> millones</w:t>
            </w:r>
          </w:p>
        </w:tc>
        <w:tc>
          <w:tcPr>
            <w:tcW w:w="1560" w:type="dxa"/>
          </w:tcPr>
          <w:p w:rsidR="002163D0" w:rsidRPr="00426C32" w:rsidRDefault="002163D0" w:rsidP="000A4A67">
            <w:pPr>
              <w:jc w:val="center"/>
              <w:rPr>
                <w:rFonts w:ascii="Arial Narrow" w:hAnsi="Arial Narrow"/>
                <w:sz w:val="22"/>
                <w:szCs w:val="22"/>
              </w:rPr>
            </w:pPr>
            <w:r w:rsidRPr="00426C32">
              <w:rPr>
                <w:rFonts w:ascii="Arial Narrow" w:hAnsi="Arial Narrow"/>
                <w:b/>
                <w:sz w:val="22"/>
                <w:szCs w:val="22"/>
              </w:rPr>
              <w:t>SI</w:t>
            </w:r>
            <w:r w:rsidR="000A4A67">
              <w:rPr>
                <w:rFonts w:ascii="Arial Narrow" w:hAnsi="Arial Narrow"/>
                <w:b/>
                <w:sz w:val="22"/>
                <w:szCs w:val="22"/>
              </w:rPr>
              <w:t xml:space="preserve">. </w:t>
            </w:r>
            <w:r w:rsidRPr="00426C32">
              <w:rPr>
                <w:rFonts w:ascii="Arial Narrow" w:hAnsi="Arial Narrow"/>
                <w:sz w:val="22"/>
                <w:szCs w:val="22"/>
              </w:rPr>
              <w:t>Cultura para Todos</w:t>
            </w:r>
          </w:p>
        </w:tc>
        <w:tc>
          <w:tcPr>
            <w:tcW w:w="1275" w:type="dxa"/>
          </w:tcPr>
          <w:p w:rsidR="002163D0" w:rsidRPr="00426C32" w:rsidRDefault="002163D0" w:rsidP="000A4A67">
            <w:pPr>
              <w:jc w:val="center"/>
              <w:rPr>
                <w:rFonts w:ascii="Arial Narrow" w:hAnsi="Arial Narrow"/>
                <w:sz w:val="22"/>
                <w:szCs w:val="22"/>
              </w:rPr>
            </w:pPr>
            <w:r w:rsidRPr="00426C32">
              <w:rPr>
                <w:rFonts w:ascii="Arial Narrow" w:hAnsi="Arial Narrow"/>
                <w:b/>
                <w:sz w:val="22"/>
                <w:szCs w:val="22"/>
              </w:rPr>
              <w:t>SI</w:t>
            </w:r>
            <w:r w:rsidR="000A4A67">
              <w:rPr>
                <w:rFonts w:ascii="Arial Narrow" w:hAnsi="Arial Narrow"/>
                <w:b/>
                <w:sz w:val="22"/>
                <w:szCs w:val="22"/>
              </w:rPr>
              <w:t xml:space="preserve">. </w:t>
            </w:r>
            <w:r w:rsidRPr="00426C32">
              <w:rPr>
                <w:rFonts w:ascii="Arial Narrow" w:hAnsi="Arial Narrow"/>
                <w:sz w:val="22"/>
                <w:szCs w:val="22"/>
              </w:rPr>
              <w:t xml:space="preserve">Se expondrá en </w:t>
            </w:r>
            <w:r w:rsidR="00E863BE">
              <w:rPr>
                <w:rFonts w:ascii="Arial Narrow" w:hAnsi="Arial Narrow"/>
                <w:sz w:val="22"/>
                <w:szCs w:val="22"/>
              </w:rPr>
              <w:t>la Plenaria del 7</w:t>
            </w:r>
            <w:bookmarkStart w:id="0" w:name="_GoBack"/>
            <w:bookmarkEnd w:id="0"/>
            <w:r w:rsidRPr="00426C32">
              <w:rPr>
                <w:rFonts w:ascii="Arial Narrow" w:hAnsi="Arial Narrow"/>
                <w:sz w:val="22"/>
                <w:szCs w:val="22"/>
              </w:rPr>
              <w:t xml:space="preserve"> de noviembre.</w:t>
            </w:r>
          </w:p>
          <w:p w:rsidR="002163D0" w:rsidRPr="00426C32" w:rsidRDefault="002163D0" w:rsidP="00595414">
            <w:pPr>
              <w:jc w:val="both"/>
              <w:rPr>
                <w:rFonts w:ascii="Arial Narrow" w:hAnsi="Arial Narrow"/>
                <w:sz w:val="22"/>
                <w:szCs w:val="22"/>
              </w:rPr>
            </w:pPr>
            <w:r w:rsidRPr="00426C32">
              <w:rPr>
                <w:rFonts w:ascii="Arial Narrow" w:hAnsi="Arial Narrow"/>
                <w:sz w:val="22"/>
                <w:szCs w:val="22"/>
              </w:rPr>
              <w:t>Política Cultural</w:t>
            </w:r>
          </w:p>
        </w:tc>
        <w:tc>
          <w:tcPr>
            <w:tcW w:w="1418" w:type="dxa"/>
          </w:tcPr>
          <w:p w:rsidR="002163D0" w:rsidRPr="00FE61CF" w:rsidRDefault="005B5414" w:rsidP="00595414">
            <w:pPr>
              <w:jc w:val="center"/>
              <w:rPr>
                <w:rFonts w:ascii="Arial Narrow" w:hAnsi="Arial Narrow"/>
                <w:b/>
                <w:sz w:val="22"/>
                <w:szCs w:val="22"/>
              </w:rPr>
            </w:pPr>
            <w:r w:rsidRPr="00FE61CF">
              <w:rPr>
                <w:rFonts w:ascii="Arial Narrow" w:hAnsi="Arial Narrow"/>
                <w:b/>
                <w:sz w:val="22"/>
                <w:szCs w:val="22"/>
              </w:rPr>
              <w:t>3</w:t>
            </w:r>
          </w:p>
          <w:p w:rsidR="00FE61CF" w:rsidRDefault="00FE61CF" w:rsidP="00595414">
            <w:pPr>
              <w:jc w:val="center"/>
              <w:rPr>
                <w:rFonts w:ascii="Arial Narrow" w:hAnsi="Arial Narrow"/>
                <w:sz w:val="22"/>
                <w:szCs w:val="22"/>
              </w:rPr>
            </w:pPr>
          </w:p>
          <w:p w:rsidR="00FE61CF" w:rsidRDefault="00FE61CF" w:rsidP="00FE61CF">
            <w:pPr>
              <w:rPr>
                <w:rFonts w:ascii="Arial Narrow" w:hAnsi="Arial Narrow"/>
                <w:sz w:val="22"/>
                <w:szCs w:val="22"/>
              </w:rPr>
            </w:pPr>
            <w:r>
              <w:rPr>
                <w:rFonts w:ascii="Arial Narrow" w:hAnsi="Arial Narrow"/>
                <w:sz w:val="22"/>
                <w:szCs w:val="22"/>
              </w:rPr>
              <w:t>Orquestas.</w:t>
            </w:r>
          </w:p>
          <w:p w:rsidR="00FE61CF" w:rsidRDefault="00FE61CF" w:rsidP="00FE61CF">
            <w:pPr>
              <w:rPr>
                <w:rFonts w:ascii="Arial Narrow" w:hAnsi="Arial Narrow"/>
                <w:sz w:val="22"/>
                <w:szCs w:val="22"/>
              </w:rPr>
            </w:pPr>
            <w:r>
              <w:rPr>
                <w:rFonts w:ascii="Arial Narrow" w:hAnsi="Arial Narrow"/>
                <w:sz w:val="22"/>
                <w:szCs w:val="22"/>
              </w:rPr>
              <w:t>Teatro Plazas.</w:t>
            </w:r>
          </w:p>
          <w:p w:rsidR="00FE61CF" w:rsidRPr="00426C32" w:rsidRDefault="00FE61CF" w:rsidP="00FE61CF">
            <w:pPr>
              <w:rPr>
                <w:rFonts w:ascii="Arial Narrow" w:hAnsi="Arial Narrow"/>
                <w:sz w:val="22"/>
                <w:szCs w:val="22"/>
              </w:rPr>
            </w:pPr>
            <w:r>
              <w:rPr>
                <w:rFonts w:ascii="Arial Narrow" w:hAnsi="Arial Narrow"/>
                <w:sz w:val="22"/>
                <w:szCs w:val="22"/>
              </w:rPr>
              <w:t>Escenarios.</w:t>
            </w:r>
          </w:p>
        </w:tc>
        <w:tc>
          <w:tcPr>
            <w:tcW w:w="3969" w:type="dxa"/>
          </w:tcPr>
          <w:p w:rsidR="002163D0" w:rsidRDefault="002163D0" w:rsidP="0043681B">
            <w:pPr>
              <w:jc w:val="both"/>
              <w:rPr>
                <w:rFonts w:ascii="Arial Narrow" w:hAnsi="Arial Narrow"/>
                <w:sz w:val="22"/>
                <w:szCs w:val="22"/>
              </w:rPr>
            </w:pPr>
            <w:r w:rsidRPr="00426C32">
              <w:rPr>
                <w:rFonts w:ascii="Arial Narrow" w:hAnsi="Arial Narrow"/>
                <w:b/>
                <w:sz w:val="22"/>
                <w:szCs w:val="22"/>
              </w:rPr>
              <w:t xml:space="preserve">Eje 2. </w:t>
            </w:r>
            <w:r w:rsidRPr="00426C32">
              <w:rPr>
                <w:rFonts w:ascii="Arial Narrow" w:hAnsi="Arial Narrow"/>
                <w:b/>
                <w:i/>
                <w:sz w:val="22"/>
                <w:szCs w:val="22"/>
              </w:rPr>
              <w:t xml:space="preserve">Desarrollo Cultural Comunitario. </w:t>
            </w:r>
            <w:r w:rsidRPr="00426C32">
              <w:rPr>
                <w:rFonts w:ascii="Arial Narrow" w:hAnsi="Arial Narrow"/>
                <w:sz w:val="22"/>
                <w:szCs w:val="22"/>
              </w:rPr>
              <w:t>Talleres comunitarios de iniciación artística para fortalecer el tejido social, a través de la intervención cultural comunitaria.</w:t>
            </w:r>
          </w:p>
          <w:p w:rsidR="000A4A67" w:rsidRPr="00426C32" w:rsidRDefault="000A4A67" w:rsidP="0043681B">
            <w:pPr>
              <w:jc w:val="both"/>
              <w:rPr>
                <w:rFonts w:ascii="Arial Narrow" w:hAnsi="Arial Narrow"/>
                <w:b/>
                <w:sz w:val="22"/>
                <w:szCs w:val="22"/>
              </w:rPr>
            </w:pPr>
          </w:p>
          <w:p w:rsidR="002163D0" w:rsidRDefault="002163D0" w:rsidP="0043681B">
            <w:pPr>
              <w:jc w:val="both"/>
              <w:rPr>
                <w:rFonts w:ascii="Arial Narrow" w:hAnsi="Arial Narrow"/>
                <w:sz w:val="22"/>
                <w:szCs w:val="22"/>
              </w:rPr>
            </w:pPr>
            <w:r w:rsidRPr="00426C32">
              <w:rPr>
                <w:rFonts w:ascii="Arial Narrow" w:hAnsi="Arial Narrow"/>
                <w:b/>
                <w:sz w:val="22"/>
                <w:szCs w:val="22"/>
              </w:rPr>
              <w:t xml:space="preserve">Eje 4. </w:t>
            </w:r>
            <w:r w:rsidRPr="00426C32">
              <w:rPr>
                <w:rFonts w:ascii="Arial Narrow" w:hAnsi="Arial Narrow"/>
                <w:b/>
                <w:i/>
                <w:sz w:val="22"/>
                <w:szCs w:val="22"/>
              </w:rPr>
              <w:t>Participación y Acceso a Bienes y Servicios Culturales.</w:t>
            </w:r>
            <w:r w:rsidRPr="00426C32">
              <w:rPr>
                <w:rFonts w:ascii="Arial Narrow" w:hAnsi="Arial Narrow"/>
                <w:sz w:val="22"/>
                <w:szCs w:val="22"/>
              </w:rPr>
              <w:t xml:space="preserve"> Caravanas culturales para general nuevos públicos en el espacio público. Festivales y conciertos didácticos con creadores y promotores culturales</w:t>
            </w:r>
            <w:r w:rsidR="00923993" w:rsidRPr="00426C32">
              <w:rPr>
                <w:rFonts w:ascii="Arial Narrow" w:hAnsi="Arial Narrow"/>
                <w:sz w:val="22"/>
                <w:szCs w:val="22"/>
              </w:rPr>
              <w:t>.</w:t>
            </w:r>
          </w:p>
          <w:p w:rsidR="000A4A67" w:rsidRPr="00426C32" w:rsidRDefault="000A4A67" w:rsidP="0043681B">
            <w:pPr>
              <w:jc w:val="both"/>
              <w:rPr>
                <w:rFonts w:ascii="Arial Narrow" w:hAnsi="Arial Narrow"/>
                <w:sz w:val="22"/>
                <w:szCs w:val="22"/>
              </w:rPr>
            </w:pPr>
          </w:p>
          <w:p w:rsidR="002163D0" w:rsidRDefault="002163D0" w:rsidP="00923993">
            <w:pPr>
              <w:jc w:val="both"/>
              <w:rPr>
                <w:rFonts w:ascii="Arial Narrow" w:hAnsi="Arial Narrow"/>
                <w:sz w:val="22"/>
                <w:szCs w:val="22"/>
              </w:rPr>
            </w:pPr>
            <w:r w:rsidRPr="00426C32">
              <w:rPr>
                <w:rFonts w:ascii="Arial Narrow" w:hAnsi="Arial Narrow"/>
                <w:b/>
                <w:sz w:val="22"/>
                <w:szCs w:val="22"/>
              </w:rPr>
              <w:t xml:space="preserve">Eje 5. </w:t>
            </w:r>
            <w:r w:rsidRPr="00426C32">
              <w:rPr>
                <w:rFonts w:ascii="Arial Narrow" w:hAnsi="Arial Narrow"/>
                <w:b/>
                <w:i/>
                <w:sz w:val="22"/>
                <w:szCs w:val="22"/>
              </w:rPr>
              <w:t xml:space="preserve">Preservación y Difusión del Patrimonio Cultural. </w:t>
            </w:r>
            <w:r w:rsidR="00923993" w:rsidRPr="00426C32">
              <w:rPr>
                <w:rFonts w:ascii="Arial Narrow" w:hAnsi="Arial Narrow"/>
                <w:sz w:val="22"/>
                <w:szCs w:val="22"/>
              </w:rPr>
              <w:t xml:space="preserve">Preservación y restauración </w:t>
            </w:r>
            <w:r w:rsidRPr="00426C32">
              <w:rPr>
                <w:rFonts w:ascii="Arial Narrow" w:hAnsi="Arial Narrow"/>
                <w:sz w:val="22"/>
                <w:szCs w:val="22"/>
              </w:rPr>
              <w:t xml:space="preserve">del patrimonio arquitectónico, a través de la vinculación con la sociedad civil y las autoridades federales, Edición de fascículos de la historia de los pueblos y barrios de la demarcación. Preservación del Patrimonio Intangible: organización del primer encuentro multicultural de los pueblos y barrios originarios. </w:t>
            </w:r>
          </w:p>
          <w:p w:rsidR="000A4A67" w:rsidRDefault="000A4A67" w:rsidP="00923993">
            <w:pPr>
              <w:jc w:val="both"/>
              <w:rPr>
                <w:rFonts w:ascii="Arial Narrow" w:hAnsi="Arial Narrow"/>
                <w:sz w:val="22"/>
                <w:szCs w:val="22"/>
              </w:rPr>
            </w:pPr>
          </w:p>
          <w:p w:rsidR="000A4A67" w:rsidRPr="00426C32" w:rsidRDefault="000A4A67" w:rsidP="00923993">
            <w:pPr>
              <w:jc w:val="both"/>
              <w:rPr>
                <w:rFonts w:ascii="Arial Narrow" w:hAnsi="Arial Narrow"/>
                <w:sz w:val="22"/>
                <w:szCs w:val="22"/>
              </w:rPr>
            </w:pP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22 diciembre de 2015.</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lastRenderedPageBreak/>
              <w:t>Cuajimalpa</w:t>
            </w:r>
          </w:p>
        </w:tc>
        <w:tc>
          <w:tcPr>
            <w:tcW w:w="2126" w:type="dxa"/>
          </w:tcPr>
          <w:p w:rsidR="002163D0" w:rsidRPr="00426C32" w:rsidRDefault="002163D0" w:rsidP="00595414">
            <w:pPr>
              <w:rPr>
                <w:rFonts w:ascii="Arial Narrow" w:hAnsi="Arial Narrow" w:cs="Arial"/>
                <w:sz w:val="22"/>
                <w:szCs w:val="22"/>
              </w:rPr>
            </w:pPr>
            <w:r w:rsidRPr="00426C32">
              <w:rPr>
                <w:rFonts w:ascii="Arial Narrow" w:hAnsi="Arial Narrow" w:cs="Arial"/>
                <w:sz w:val="22"/>
                <w:szCs w:val="22"/>
              </w:rPr>
              <w:t>Dirección General de Desarrollo Social</w:t>
            </w:r>
          </w:p>
          <w:p w:rsidR="002163D0" w:rsidRPr="00426C32" w:rsidRDefault="002163D0" w:rsidP="00595414">
            <w:pPr>
              <w:rPr>
                <w:rFonts w:ascii="Arial Narrow" w:hAnsi="Arial Narrow" w:cs="Arial"/>
                <w:sz w:val="22"/>
                <w:szCs w:val="22"/>
              </w:rPr>
            </w:pPr>
          </w:p>
          <w:p w:rsidR="002163D0" w:rsidRPr="00426C32" w:rsidRDefault="002163D0" w:rsidP="008E2A55">
            <w:pPr>
              <w:rPr>
                <w:rFonts w:ascii="Arial Narrow" w:hAnsi="Arial Narrow" w:cs="Arial"/>
                <w:bCs/>
                <w:color w:val="000000"/>
                <w:sz w:val="22"/>
                <w:szCs w:val="22"/>
                <w:shd w:val="clear" w:color="auto" w:fill="FFFFFF"/>
              </w:rPr>
            </w:pPr>
            <w:r w:rsidRPr="00426C32">
              <w:rPr>
                <w:rFonts w:ascii="Arial Narrow" w:hAnsi="Arial Narrow" w:cs="Arial"/>
                <w:b/>
                <w:sz w:val="22"/>
                <w:szCs w:val="22"/>
              </w:rPr>
              <w:t>*</w:t>
            </w:r>
            <w:r w:rsidRPr="00426C32">
              <w:rPr>
                <w:rFonts w:ascii="Arial Narrow" w:hAnsi="Arial Narrow"/>
                <w:sz w:val="22"/>
                <w:szCs w:val="22"/>
              </w:rPr>
              <w:t xml:space="preserve"> Dirección de Cultura Cívica</w:t>
            </w:r>
          </w:p>
          <w:p w:rsidR="002163D0" w:rsidRPr="00426C32" w:rsidRDefault="002163D0" w:rsidP="00595414">
            <w:pPr>
              <w:rPr>
                <w:rFonts w:ascii="Arial Narrow" w:hAnsi="Arial Narrow"/>
                <w:sz w:val="22"/>
                <w:szCs w:val="22"/>
              </w:rPr>
            </w:pPr>
          </w:p>
        </w:tc>
        <w:tc>
          <w:tcPr>
            <w:tcW w:w="1559" w:type="dxa"/>
          </w:tcPr>
          <w:p w:rsidR="00E22A3C" w:rsidRDefault="002163D0" w:rsidP="0060787F">
            <w:pPr>
              <w:jc w:val="center"/>
              <w:rPr>
                <w:rFonts w:ascii="Arial Narrow" w:hAnsi="Arial Narrow"/>
                <w:sz w:val="22"/>
                <w:szCs w:val="22"/>
              </w:rPr>
            </w:pPr>
            <w:r w:rsidRPr="00426C32">
              <w:rPr>
                <w:rFonts w:ascii="Arial Narrow" w:hAnsi="Arial Narrow"/>
                <w:sz w:val="22"/>
                <w:szCs w:val="22"/>
              </w:rPr>
              <w:t>$54.7</w:t>
            </w:r>
          </w:p>
          <w:p w:rsidR="002163D0" w:rsidRPr="00426C32" w:rsidRDefault="002163D0" w:rsidP="0060787F">
            <w:pPr>
              <w:jc w:val="center"/>
              <w:rPr>
                <w:rFonts w:ascii="Arial Narrow" w:hAnsi="Arial Narrow"/>
                <w:sz w:val="22"/>
                <w:szCs w:val="22"/>
              </w:rPr>
            </w:pPr>
            <w:r w:rsidRPr="00426C32">
              <w:rPr>
                <w:rFonts w:ascii="Arial Narrow" w:hAnsi="Arial Narrow"/>
                <w:sz w:val="22"/>
                <w:szCs w:val="22"/>
              </w:rPr>
              <w:t xml:space="preserve"> millones</w:t>
            </w:r>
          </w:p>
        </w:tc>
        <w:tc>
          <w:tcPr>
            <w:tcW w:w="1560" w:type="dxa"/>
          </w:tcPr>
          <w:p w:rsidR="002163D0" w:rsidRPr="00426C32" w:rsidRDefault="002163D0" w:rsidP="000A4A67">
            <w:pPr>
              <w:jc w:val="center"/>
              <w:rPr>
                <w:rFonts w:ascii="Arial Narrow" w:hAnsi="Arial Narrow"/>
                <w:sz w:val="22"/>
                <w:szCs w:val="22"/>
              </w:rPr>
            </w:pPr>
            <w:r w:rsidRPr="000A4A67">
              <w:rPr>
                <w:rFonts w:ascii="Arial Narrow" w:hAnsi="Arial Narrow"/>
                <w:b/>
                <w:sz w:val="22"/>
                <w:szCs w:val="22"/>
              </w:rPr>
              <w:t>NO</w:t>
            </w:r>
            <w:r w:rsidRPr="00426C32">
              <w:rPr>
                <w:rFonts w:ascii="Arial Narrow" w:hAnsi="Arial Narrow"/>
                <w:sz w:val="22"/>
                <w:szCs w:val="22"/>
              </w:rPr>
              <w:t xml:space="preserve">. Por escrito </w:t>
            </w:r>
            <w:r w:rsidR="000A4A67">
              <w:rPr>
                <w:rFonts w:ascii="Arial Narrow" w:hAnsi="Arial Narrow"/>
                <w:sz w:val="22"/>
                <w:szCs w:val="22"/>
              </w:rPr>
              <w:t xml:space="preserve">se </w:t>
            </w:r>
            <w:r w:rsidRPr="00426C32">
              <w:rPr>
                <w:rFonts w:ascii="Arial Narrow" w:hAnsi="Arial Narrow"/>
                <w:sz w:val="22"/>
                <w:szCs w:val="22"/>
              </w:rPr>
              <w:t>presentó una relación de actividades.</w:t>
            </w:r>
          </w:p>
        </w:tc>
        <w:tc>
          <w:tcPr>
            <w:tcW w:w="1275" w:type="dxa"/>
          </w:tcPr>
          <w:p w:rsidR="002163D0" w:rsidRPr="00426C32" w:rsidRDefault="002163D0" w:rsidP="00595414">
            <w:pPr>
              <w:jc w:val="center"/>
              <w:rPr>
                <w:rFonts w:ascii="Arial Narrow" w:hAnsi="Arial Narrow"/>
                <w:b/>
                <w:sz w:val="22"/>
                <w:szCs w:val="22"/>
              </w:rPr>
            </w:pPr>
            <w:r w:rsidRPr="00426C32">
              <w:rPr>
                <w:rFonts w:ascii="Arial Narrow" w:hAnsi="Arial Narrow"/>
                <w:b/>
                <w:sz w:val="22"/>
                <w:szCs w:val="22"/>
              </w:rPr>
              <w:t>NO</w:t>
            </w:r>
          </w:p>
        </w:tc>
        <w:tc>
          <w:tcPr>
            <w:tcW w:w="1418" w:type="dxa"/>
          </w:tcPr>
          <w:p w:rsidR="002163D0" w:rsidRDefault="005B5414" w:rsidP="00595414">
            <w:pPr>
              <w:jc w:val="center"/>
              <w:rPr>
                <w:rFonts w:ascii="Arial Narrow" w:hAnsi="Arial Narrow"/>
                <w:b/>
                <w:sz w:val="22"/>
                <w:szCs w:val="22"/>
              </w:rPr>
            </w:pPr>
            <w:r w:rsidRPr="00FE61CF">
              <w:rPr>
                <w:rFonts w:ascii="Arial Narrow" w:hAnsi="Arial Narrow"/>
                <w:b/>
                <w:sz w:val="22"/>
                <w:szCs w:val="22"/>
              </w:rPr>
              <w:t>3</w:t>
            </w:r>
          </w:p>
          <w:p w:rsidR="00FE61CF" w:rsidRDefault="00FE61CF" w:rsidP="00595414">
            <w:pPr>
              <w:jc w:val="center"/>
              <w:rPr>
                <w:rFonts w:ascii="Arial Narrow" w:hAnsi="Arial Narrow"/>
                <w:b/>
                <w:sz w:val="22"/>
                <w:szCs w:val="22"/>
              </w:rPr>
            </w:pPr>
          </w:p>
          <w:p w:rsidR="00FE61CF" w:rsidRDefault="00FE61CF" w:rsidP="00FE61CF">
            <w:pPr>
              <w:rPr>
                <w:rFonts w:ascii="Arial Narrow" w:hAnsi="Arial Narrow"/>
                <w:sz w:val="22"/>
                <w:szCs w:val="22"/>
              </w:rPr>
            </w:pPr>
            <w:r>
              <w:rPr>
                <w:rFonts w:ascii="Arial Narrow" w:hAnsi="Arial Narrow"/>
                <w:sz w:val="22"/>
                <w:szCs w:val="22"/>
              </w:rPr>
              <w:t>Orquestas.</w:t>
            </w:r>
          </w:p>
          <w:p w:rsidR="00FE61CF" w:rsidRDefault="00FE61CF" w:rsidP="00FE61CF">
            <w:pPr>
              <w:rPr>
                <w:rFonts w:ascii="Arial Narrow" w:hAnsi="Arial Narrow"/>
                <w:sz w:val="22"/>
                <w:szCs w:val="22"/>
              </w:rPr>
            </w:pPr>
            <w:r>
              <w:rPr>
                <w:rFonts w:ascii="Arial Narrow" w:hAnsi="Arial Narrow"/>
                <w:sz w:val="22"/>
                <w:szCs w:val="22"/>
              </w:rPr>
              <w:t>Teatro Plazas.</w:t>
            </w:r>
          </w:p>
          <w:p w:rsidR="00FE61CF" w:rsidRPr="00FE61CF" w:rsidRDefault="00FE61CF" w:rsidP="00FE61CF">
            <w:pPr>
              <w:rPr>
                <w:rFonts w:ascii="Arial Narrow" w:hAnsi="Arial Narrow"/>
                <w:b/>
                <w:sz w:val="22"/>
                <w:szCs w:val="22"/>
              </w:rPr>
            </w:pPr>
            <w:r>
              <w:rPr>
                <w:rFonts w:ascii="Arial Narrow" w:hAnsi="Arial Narrow"/>
                <w:sz w:val="22"/>
                <w:szCs w:val="22"/>
              </w:rPr>
              <w:t>Escenarios.</w:t>
            </w:r>
          </w:p>
        </w:tc>
        <w:tc>
          <w:tcPr>
            <w:tcW w:w="3969" w:type="dxa"/>
          </w:tcPr>
          <w:p w:rsidR="002163D0" w:rsidRPr="00426C32" w:rsidRDefault="002163D0" w:rsidP="00E35CE2">
            <w:pPr>
              <w:jc w:val="both"/>
              <w:rPr>
                <w:rFonts w:ascii="Arial Narrow" w:hAnsi="Arial Narrow"/>
                <w:sz w:val="22"/>
                <w:szCs w:val="22"/>
              </w:rPr>
            </w:pPr>
            <w:r w:rsidRPr="00426C32">
              <w:rPr>
                <w:rFonts w:ascii="Arial Narrow" w:hAnsi="Arial Narrow"/>
                <w:b/>
                <w:sz w:val="22"/>
                <w:szCs w:val="22"/>
              </w:rPr>
              <w:t xml:space="preserve">Eje 4. </w:t>
            </w:r>
            <w:r w:rsidRPr="00426C32">
              <w:rPr>
                <w:rFonts w:ascii="Arial Narrow" w:hAnsi="Arial Narrow"/>
                <w:b/>
                <w:i/>
                <w:sz w:val="22"/>
                <w:szCs w:val="22"/>
              </w:rPr>
              <w:t>Participación y Acceso a Bienes y Servicios Culturales.</w:t>
            </w:r>
            <w:r w:rsidRPr="00426C32">
              <w:rPr>
                <w:rFonts w:ascii="Arial Narrow" w:hAnsi="Arial Narrow"/>
                <w:sz w:val="22"/>
                <w:szCs w:val="22"/>
              </w:rPr>
              <w:t xml:space="preserve"> Organización de distintas actividades culturales a lo largo del año</w:t>
            </w:r>
            <w:r w:rsidR="00923993" w:rsidRPr="00426C32">
              <w:rPr>
                <w:rFonts w:ascii="Arial Narrow" w:hAnsi="Arial Narrow"/>
                <w:sz w:val="22"/>
                <w:szCs w:val="22"/>
              </w:rPr>
              <w:t xml:space="preserve">: </w:t>
            </w:r>
            <w:r w:rsidRPr="00426C32">
              <w:rPr>
                <w:rFonts w:ascii="Arial Narrow" w:hAnsi="Arial Narrow"/>
                <w:sz w:val="22"/>
                <w:szCs w:val="22"/>
              </w:rPr>
              <w:t>obras de teatro, festivales, conmemoraciones, conciertos y ferias</w:t>
            </w:r>
            <w:r w:rsidR="00923993" w:rsidRPr="00426C32">
              <w:rPr>
                <w:rFonts w:ascii="Arial Narrow" w:hAnsi="Arial Narrow"/>
                <w:sz w:val="22"/>
                <w:szCs w:val="22"/>
              </w:rPr>
              <w:t>, entre otras</w:t>
            </w:r>
            <w:r w:rsidRPr="00426C32">
              <w:rPr>
                <w:rFonts w:ascii="Arial Narrow" w:hAnsi="Arial Narrow"/>
                <w:sz w:val="22"/>
                <w:szCs w:val="22"/>
              </w:rPr>
              <w:t xml:space="preserve">. </w:t>
            </w:r>
          </w:p>
          <w:p w:rsidR="002163D0" w:rsidRPr="00426C32" w:rsidRDefault="002163D0" w:rsidP="00923993">
            <w:pPr>
              <w:jc w:val="both"/>
              <w:rPr>
                <w:rFonts w:ascii="Arial Narrow" w:hAnsi="Arial Narrow"/>
                <w:sz w:val="22"/>
                <w:szCs w:val="22"/>
              </w:rPr>
            </w:pPr>
            <w:r w:rsidRPr="00426C32">
              <w:rPr>
                <w:rFonts w:ascii="Arial Narrow" w:hAnsi="Arial Narrow"/>
                <w:b/>
                <w:sz w:val="22"/>
                <w:szCs w:val="22"/>
              </w:rPr>
              <w:t xml:space="preserve">Eje 5. </w:t>
            </w:r>
            <w:r w:rsidRPr="00426C32">
              <w:rPr>
                <w:rFonts w:ascii="Arial Narrow" w:hAnsi="Arial Narrow"/>
                <w:b/>
                <w:i/>
                <w:sz w:val="22"/>
                <w:szCs w:val="22"/>
              </w:rPr>
              <w:t>Preservación y Difusión del Patrimonio Cultural.</w:t>
            </w:r>
            <w:r w:rsidRPr="00426C32">
              <w:rPr>
                <w:rFonts w:ascii="Arial Narrow" w:hAnsi="Arial Narrow"/>
                <w:sz w:val="22"/>
                <w:szCs w:val="22"/>
              </w:rPr>
              <w:t xml:space="preserve"> Rescate de los usos y costumbres de los pueblos: apoyo a fiestas patronales y otras celebraciones de carácter religioso de los cinco pueblos y colonias. Ferias del hongo, del temazcal y carnavales.</w:t>
            </w: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NO</w:t>
            </w:r>
          </w:p>
        </w:tc>
      </w:tr>
      <w:tr w:rsidR="002163D0" w:rsidRPr="00426C32" w:rsidTr="000A4A67">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t>Cuauhtémoc</w:t>
            </w:r>
          </w:p>
        </w:tc>
        <w:tc>
          <w:tcPr>
            <w:tcW w:w="2126" w:type="dxa"/>
          </w:tcPr>
          <w:p w:rsidR="002163D0" w:rsidRPr="00426C32" w:rsidRDefault="002163D0" w:rsidP="00595414">
            <w:pPr>
              <w:rPr>
                <w:rFonts w:ascii="Arial Narrow" w:hAnsi="Arial Narrow"/>
                <w:sz w:val="22"/>
                <w:szCs w:val="22"/>
              </w:rPr>
            </w:pPr>
            <w:r w:rsidRPr="00426C32">
              <w:rPr>
                <w:rFonts w:ascii="Arial Narrow" w:hAnsi="Arial Narrow" w:cs="Arial"/>
                <w:sz w:val="22"/>
                <w:szCs w:val="22"/>
              </w:rPr>
              <w:t>Dirección General de Cultura</w:t>
            </w:r>
          </w:p>
        </w:tc>
        <w:tc>
          <w:tcPr>
            <w:tcW w:w="1559" w:type="dxa"/>
          </w:tcPr>
          <w:p w:rsidR="002163D0" w:rsidRPr="00426C32" w:rsidRDefault="00E22A3C" w:rsidP="0067705B">
            <w:pPr>
              <w:jc w:val="center"/>
              <w:rPr>
                <w:rFonts w:ascii="Arial Narrow" w:hAnsi="Arial Narrow"/>
                <w:sz w:val="22"/>
                <w:szCs w:val="22"/>
              </w:rPr>
            </w:pPr>
            <w:r>
              <w:rPr>
                <w:rFonts w:ascii="Arial Narrow" w:hAnsi="Arial Narrow"/>
                <w:sz w:val="22"/>
                <w:szCs w:val="22"/>
              </w:rPr>
              <w:t>$7.</w:t>
            </w:r>
            <w:r w:rsidR="002163D0" w:rsidRPr="00426C32">
              <w:rPr>
                <w:rFonts w:ascii="Arial Narrow" w:hAnsi="Arial Narrow"/>
                <w:sz w:val="22"/>
                <w:szCs w:val="22"/>
              </w:rPr>
              <w:t xml:space="preserve">3 </w:t>
            </w:r>
          </w:p>
          <w:p w:rsidR="002163D0" w:rsidRPr="00426C32" w:rsidRDefault="002163D0" w:rsidP="0067705B">
            <w:pPr>
              <w:jc w:val="center"/>
              <w:rPr>
                <w:rFonts w:ascii="Arial Narrow" w:hAnsi="Arial Narrow"/>
                <w:sz w:val="22"/>
                <w:szCs w:val="22"/>
              </w:rPr>
            </w:pPr>
            <w:r w:rsidRPr="00426C32">
              <w:rPr>
                <w:rFonts w:ascii="Arial Narrow" w:hAnsi="Arial Narrow"/>
                <w:sz w:val="22"/>
                <w:szCs w:val="22"/>
              </w:rPr>
              <w:t>millones</w:t>
            </w:r>
          </w:p>
          <w:p w:rsidR="002163D0" w:rsidRPr="00426C32" w:rsidRDefault="002163D0" w:rsidP="00595414">
            <w:pPr>
              <w:jc w:val="center"/>
              <w:rPr>
                <w:rFonts w:ascii="Arial Narrow" w:hAnsi="Arial Narrow"/>
                <w:sz w:val="22"/>
                <w:szCs w:val="22"/>
              </w:rPr>
            </w:pPr>
          </w:p>
        </w:tc>
        <w:tc>
          <w:tcPr>
            <w:tcW w:w="1560" w:type="dxa"/>
          </w:tcPr>
          <w:p w:rsidR="00923993" w:rsidRPr="00426C32" w:rsidRDefault="002163D0" w:rsidP="00595414">
            <w:pPr>
              <w:jc w:val="center"/>
              <w:rPr>
                <w:rFonts w:ascii="Arial Narrow" w:hAnsi="Arial Narrow"/>
                <w:sz w:val="22"/>
                <w:szCs w:val="22"/>
              </w:rPr>
            </w:pPr>
            <w:r w:rsidRPr="00426C32">
              <w:rPr>
                <w:rFonts w:ascii="Arial Narrow" w:hAnsi="Arial Narrow"/>
                <w:sz w:val="22"/>
                <w:szCs w:val="22"/>
              </w:rPr>
              <w:t xml:space="preserve">SI. </w:t>
            </w:r>
          </w:p>
          <w:p w:rsidR="002163D0" w:rsidRPr="00426C32" w:rsidRDefault="002163D0" w:rsidP="00923993">
            <w:pPr>
              <w:jc w:val="both"/>
              <w:rPr>
                <w:rFonts w:ascii="Arial Narrow" w:hAnsi="Arial Narrow"/>
                <w:sz w:val="22"/>
                <w:szCs w:val="22"/>
              </w:rPr>
            </w:pPr>
            <w:r w:rsidRPr="00426C32">
              <w:rPr>
                <w:rFonts w:ascii="Arial Narrow" w:hAnsi="Arial Narrow"/>
                <w:sz w:val="22"/>
                <w:szCs w:val="22"/>
              </w:rPr>
              <w:t>Patrimonio Cultural tangible e intangible y participación cultural comunitaria.</w:t>
            </w:r>
          </w:p>
        </w:tc>
        <w:tc>
          <w:tcPr>
            <w:tcW w:w="1275" w:type="dxa"/>
          </w:tcPr>
          <w:p w:rsidR="002163D0" w:rsidRPr="00426C32" w:rsidRDefault="002163D0" w:rsidP="00B53213">
            <w:pPr>
              <w:jc w:val="center"/>
              <w:rPr>
                <w:rFonts w:ascii="Arial Narrow" w:hAnsi="Arial Narrow"/>
                <w:b/>
                <w:sz w:val="22"/>
                <w:szCs w:val="22"/>
              </w:rPr>
            </w:pPr>
            <w:r w:rsidRPr="00426C32">
              <w:rPr>
                <w:rFonts w:ascii="Arial Narrow" w:hAnsi="Arial Narrow"/>
                <w:b/>
                <w:sz w:val="22"/>
                <w:szCs w:val="22"/>
              </w:rPr>
              <w:t>SI</w:t>
            </w:r>
          </w:p>
          <w:p w:rsidR="002163D0" w:rsidRPr="00426C32" w:rsidRDefault="002163D0" w:rsidP="00595414">
            <w:pPr>
              <w:jc w:val="both"/>
              <w:rPr>
                <w:rFonts w:ascii="Arial Narrow" w:hAnsi="Arial Narrow"/>
                <w:sz w:val="22"/>
                <w:szCs w:val="22"/>
              </w:rPr>
            </w:pPr>
            <w:r w:rsidRPr="00426C32">
              <w:rPr>
                <w:rFonts w:ascii="Arial Narrow" w:hAnsi="Arial Narrow"/>
                <w:sz w:val="22"/>
                <w:szCs w:val="22"/>
              </w:rPr>
              <w:t xml:space="preserve">Se expondrá en la Plenaria del </w:t>
            </w:r>
            <w:r w:rsidR="00923993" w:rsidRPr="00426C32">
              <w:rPr>
                <w:rFonts w:ascii="Arial Narrow" w:hAnsi="Arial Narrow"/>
                <w:sz w:val="22"/>
                <w:szCs w:val="22"/>
              </w:rPr>
              <w:t>7</w:t>
            </w:r>
            <w:r w:rsidRPr="00426C32">
              <w:rPr>
                <w:rFonts w:ascii="Arial Narrow" w:hAnsi="Arial Narrow"/>
                <w:sz w:val="22"/>
                <w:szCs w:val="22"/>
              </w:rPr>
              <w:t xml:space="preserve"> de noviembre.</w:t>
            </w:r>
          </w:p>
          <w:p w:rsidR="002163D0" w:rsidRPr="00426C32" w:rsidRDefault="002163D0" w:rsidP="00DA11C9">
            <w:pPr>
              <w:pStyle w:val="Prrafodelista"/>
              <w:ind w:left="0"/>
              <w:rPr>
                <w:rFonts w:ascii="Arial Narrow" w:hAnsi="Arial Narrow" w:cs="Arial"/>
                <w:i/>
              </w:rPr>
            </w:pPr>
            <w:r w:rsidRPr="00426C32">
              <w:rPr>
                <w:rFonts w:ascii="Arial Narrow" w:hAnsi="Arial Narrow" w:cs="Arial"/>
                <w:i/>
              </w:rPr>
              <w:t>Vinculación con Colectivos Culturales de Santa María la Ribera.</w:t>
            </w:r>
          </w:p>
          <w:p w:rsidR="002163D0" w:rsidRPr="00426C32" w:rsidRDefault="002163D0" w:rsidP="00595414">
            <w:pPr>
              <w:jc w:val="both"/>
              <w:rPr>
                <w:rFonts w:ascii="Arial Narrow" w:hAnsi="Arial Narrow"/>
                <w:sz w:val="22"/>
                <w:szCs w:val="22"/>
              </w:rPr>
            </w:pPr>
          </w:p>
        </w:tc>
        <w:tc>
          <w:tcPr>
            <w:tcW w:w="1418" w:type="dxa"/>
          </w:tcPr>
          <w:p w:rsidR="002163D0" w:rsidRDefault="005B5414" w:rsidP="00595414">
            <w:pPr>
              <w:jc w:val="center"/>
              <w:rPr>
                <w:rFonts w:ascii="Arial Narrow" w:hAnsi="Arial Narrow"/>
                <w:b/>
                <w:sz w:val="22"/>
                <w:szCs w:val="22"/>
              </w:rPr>
            </w:pPr>
            <w:r w:rsidRPr="00FE61CF">
              <w:rPr>
                <w:rFonts w:ascii="Arial Narrow" w:hAnsi="Arial Narrow"/>
                <w:b/>
                <w:sz w:val="22"/>
                <w:szCs w:val="22"/>
              </w:rPr>
              <w:t>4</w:t>
            </w:r>
          </w:p>
          <w:p w:rsidR="00FE61CF" w:rsidRDefault="00FE61CF" w:rsidP="00595414">
            <w:pPr>
              <w:jc w:val="center"/>
              <w:rPr>
                <w:rFonts w:ascii="Arial Narrow" w:hAnsi="Arial Narrow"/>
                <w:b/>
                <w:sz w:val="22"/>
                <w:szCs w:val="22"/>
              </w:rPr>
            </w:pPr>
          </w:p>
          <w:p w:rsidR="00FE61CF" w:rsidRDefault="00FE61CF" w:rsidP="00FE61CF">
            <w:pPr>
              <w:rPr>
                <w:rFonts w:ascii="Arial Narrow" w:hAnsi="Arial Narrow"/>
                <w:sz w:val="22"/>
                <w:szCs w:val="22"/>
              </w:rPr>
            </w:pPr>
            <w:r>
              <w:rPr>
                <w:rFonts w:ascii="Arial Narrow" w:hAnsi="Arial Narrow"/>
                <w:sz w:val="22"/>
                <w:szCs w:val="22"/>
              </w:rPr>
              <w:t>Orquestas.</w:t>
            </w:r>
          </w:p>
          <w:p w:rsidR="00FE61CF" w:rsidRDefault="00FE61CF" w:rsidP="00FE61CF">
            <w:pPr>
              <w:rPr>
                <w:rFonts w:ascii="Arial Narrow" w:hAnsi="Arial Narrow"/>
                <w:sz w:val="22"/>
                <w:szCs w:val="22"/>
              </w:rPr>
            </w:pPr>
            <w:r>
              <w:rPr>
                <w:rFonts w:ascii="Arial Narrow" w:hAnsi="Arial Narrow"/>
                <w:sz w:val="22"/>
                <w:szCs w:val="22"/>
              </w:rPr>
              <w:t>Teatro Plazas.</w:t>
            </w:r>
          </w:p>
          <w:p w:rsidR="00FE61CF" w:rsidRDefault="00FE61CF" w:rsidP="00FE61CF">
            <w:pPr>
              <w:rPr>
                <w:rFonts w:ascii="Arial Narrow" w:hAnsi="Arial Narrow"/>
                <w:sz w:val="22"/>
                <w:szCs w:val="22"/>
              </w:rPr>
            </w:pPr>
            <w:r>
              <w:rPr>
                <w:rFonts w:ascii="Arial Narrow" w:hAnsi="Arial Narrow"/>
                <w:sz w:val="22"/>
                <w:szCs w:val="22"/>
              </w:rPr>
              <w:t>Escenarios.</w:t>
            </w:r>
          </w:p>
          <w:p w:rsidR="00FE61CF" w:rsidRPr="00FE61CF" w:rsidRDefault="00FE61CF" w:rsidP="00FE61CF">
            <w:pPr>
              <w:rPr>
                <w:rFonts w:ascii="Arial Narrow" w:hAnsi="Arial Narrow"/>
                <w:b/>
                <w:sz w:val="22"/>
                <w:szCs w:val="22"/>
              </w:rPr>
            </w:pPr>
            <w:r>
              <w:rPr>
                <w:rFonts w:ascii="Arial Narrow" w:hAnsi="Arial Narrow"/>
                <w:sz w:val="22"/>
                <w:szCs w:val="22"/>
              </w:rPr>
              <w:t>Cine.</w:t>
            </w:r>
          </w:p>
        </w:tc>
        <w:tc>
          <w:tcPr>
            <w:tcW w:w="3969" w:type="dxa"/>
            <w:shd w:val="clear" w:color="auto" w:fill="auto"/>
          </w:tcPr>
          <w:p w:rsidR="002163D0" w:rsidRPr="00426C32" w:rsidRDefault="002163D0" w:rsidP="003238C2">
            <w:pPr>
              <w:jc w:val="both"/>
              <w:rPr>
                <w:rFonts w:ascii="Arial Narrow" w:hAnsi="Arial Narrow" w:cs="Arial"/>
                <w:sz w:val="22"/>
                <w:szCs w:val="22"/>
              </w:rPr>
            </w:pPr>
            <w:r w:rsidRPr="00426C32">
              <w:rPr>
                <w:rFonts w:ascii="Arial Narrow" w:hAnsi="Arial Narrow"/>
                <w:b/>
                <w:sz w:val="22"/>
                <w:szCs w:val="22"/>
              </w:rPr>
              <w:t xml:space="preserve">Eje 2. </w:t>
            </w:r>
            <w:r w:rsidRPr="00426C32">
              <w:rPr>
                <w:rFonts w:ascii="Arial Narrow" w:hAnsi="Arial Narrow"/>
                <w:b/>
                <w:i/>
                <w:sz w:val="22"/>
                <w:szCs w:val="22"/>
              </w:rPr>
              <w:t>Desarrollo Cultural Comunitario.</w:t>
            </w:r>
            <w:r w:rsidRPr="00426C32">
              <w:rPr>
                <w:rFonts w:ascii="Arial Narrow" w:hAnsi="Arial Narrow" w:cs="Arial"/>
                <w:sz w:val="22"/>
                <w:szCs w:val="22"/>
              </w:rPr>
              <w:t xml:space="preserve"> Recuperación, apropiación y reactivación  de las distintas plazas y espacios públicos de la demarcación por parte de los ciudadanos y el gobierno, mediante actividades culturales y artísticas diversas con apoyo a colectivos y creadores locales. Reactivación de las casas y centros culturales de la demarcación para ofrecer una amplia oferta cultural. </w:t>
            </w:r>
          </w:p>
          <w:p w:rsidR="002163D0" w:rsidRPr="00426C32" w:rsidRDefault="002163D0" w:rsidP="006F7EBE">
            <w:pPr>
              <w:jc w:val="both"/>
              <w:rPr>
                <w:rFonts w:ascii="Arial Narrow" w:hAnsi="Arial Narrow" w:cs="Arial"/>
                <w:sz w:val="22"/>
                <w:szCs w:val="22"/>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sz w:val="22"/>
                <w:szCs w:val="22"/>
              </w:rPr>
              <w:t xml:space="preserve">Participación cultural: Definición de los proyectos culturales con el concurso de la comunidad. </w:t>
            </w:r>
            <w:r w:rsidRPr="00426C32">
              <w:rPr>
                <w:rFonts w:ascii="Arial Narrow" w:hAnsi="Arial Narrow" w:cs="Arial"/>
                <w:sz w:val="22"/>
                <w:szCs w:val="22"/>
              </w:rPr>
              <w:t>Estimular la creación artística, a través de distintas disciplinas: lectura, narración oral, teatro, ajedrez, artes plásticas, cine debates, entre otras.</w:t>
            </w:r>
            <w:r w:rsidR="00A34E4D" w:rsidRPr="00426C32">
              <w:rPr>
                <w:rFonts w:ascii="Arial Narrow" w:hAnsi="Arial Narrow" w:cs="Arial"/>
                <w:sz w:val="22"/>
                <w:szCs w:val="22"/>
              </w:rPr>
              <w:t xml:space="preserve"> </w:t>
            </w:r>
          </w:p>
          <w:p w:rsidR="00426C32" w:rsidRDefault="002163D0" w:rsidP="00426C32">
            <w:pPr>
              <w:jc w:val="both"/>
              <w:rPr>
                <w:rFonts w:ascii="Arial Narrow" w:hAnsi="Arial Narrow" w:cs="Arial"/>
              </w:rPr>
            </w:pPr>
            <w:r w:rsidRPr="00426C32">
              <w:rPr>
                <w:rFonts w:ascii="Arial Narrow" w:hAnsi="Arial Narrow"/>
                <w:b/>
                <w:sz w:val="22"/>
                <w:szCs w:val="22"/>
              </w:rPr>
              <w:t xml:space="preserve">Eje 5. </w:t>
            </w:r>
            <w:r w:rsidRPr="00426C32">
              <w:rPr>
                <w:rFonts w:ascii="Arial Narrow" w:hAnsi="Arial Narrow"/>
                <w:b/>
                <w:i/>
                <w:sz w:val="22"/>
                <w:szCs w:val="22"/>
              </w:rPr>
              <w:t>Preservación y Difusión del Patrimonio Cultural.</w:t>
            </w:r>
            <w:r w:rsidRPr="00426C32">
              <w:rPr>
                <w:rFonts w:ascii="Arial Narrow" w:hAnsi="Arial Narrow"/>
                <w:sz w:val="22"/>
                <w:szCs w:val="22"/>
              </w:rPr>
              <w:t xml:space="preserve"> Patrimonio Cultural: recorridos culturales por la calle de Madero. Recorridos Arquitectónicos: Visitas a inmuebles que están catalogados como patrimonio histórico y artístico. Elaboración de un catálogo gráfico de: esculturas, monumentos y bustos. Patrimonio Intangible: ciclos de conferencias de historia oral y leyendas dirigidas a los vecinos.</w:t>
            </w:r>
            <w:r w:rsidR="00426C32">
              <w:rPr>
                <w:rFonts w:ascii="Arial Narrow" w:hAnsi="Arial Narrow"/>
                <w:sz w:val="22"/>
                <w:szCs w:val="22"/>
              </w:rPr>
              <w:t xml:space="preserve"> </w:t>
            </w:r>
            <w:r w:rsidR="00426C32">
              <w:rPr>
                <w:rFonts w:ascii="Arial Narrow" w:hAnsi="Arial Narrow" w:cs="Arial"/>
              </w:rPr>
              <w:t xml:space="preserve">Diversas charlas y conferencias sobre el patrimonio </w:t>
            </w:r>
            <w:r w:rsidR="00426C32">
              <w:rPr>
                <w:rFonts w:ascii="Arial Narrow" w:hAnsi="Arial Narrow" w:cs="Arial"/>
              </w:rPr>
              <w:lastRenderedPageBreak/>
              <w:t>cultural, para reforzar la participación comunitaria en las 33 colonias.</w:t>
            </w:r>
          </w:p>
          <w:p w:rsidR="002163D0" w:rsidRPr="00426C32" w:rsidRDefault="002163D0" w:rsidP="00B53213">
            <w:pPr>
              <w:jc w:val="both"/>
              <w:rPr>
                <w:rFonts w:ascii="Arial Narrow" w:hAnsi="Arial Narrow"/>
                <w:sz w:val="22"/>
                <w:szCs w:val="22"/>
              </w:rPr>
            </w:pPr>
            <w:r w:rsidRPr="00426C32">
              <w:rPr>
                <w:rFonts w:ascii="Arial Narrow" w:hAnsi="Arial Narrow"/>
                <w:sz w:val="22"/>
                <w:szCs w:val="22"/>
              </w:rPr>
              <w:t xml:space="preserve"> Recuperación de la memoria histórica.</w:t>
            </w:r>
          </w:p>
          <w:p w:rsidR="002163D0" w:rsidRDefault="002163D0" w:rsidP="00B53213">
            <w:pPr>
              <w:jc w:val="both"/>
              <w:rPr>
                <w:rFonts w:ascii="Arial Narrow" w:hAnsi="Arial Narrow"/>
                <w:sz w:val="22"/>
                <w:szCs w:val="22"/>
              </w:rPr>
            </w:pPr>
            <w:r w:rsidRPr="00FA7F11">
              <w:rPr>
                <w:rFonts w:ascii="Arial Narrow" w:hAnsi="Arial Narrow"/>
                <w:b/>
                <w:sz w:val="22"/>
                <w:szCs w:val="22"/>
              </w:rPr>
              <w:t>Eje 7.</w:t>
            </w:r>
            <w:r w:rsidRPr="00FA7F11">
              <w:rPr>
                <w:rFonts w:ascii="Arial Narrow" w:hAnsi="Arial Narrow"/>
                <w:b/>
                <w:i/>
                <w:sz w:val="22"/>
                <w:szCs w:val="22"/>
              </w:rPr>
              <w:t xml:space="preserve"> Información y Comunicación Cultural.</w:t>
            </w:r>
            <w:r w:rsidRPr="00426C32">
              <w:rPr>
                <w:rFonts w:ascii="Arial Narrow" w:hAnsi="Arial Narrow"/>
                <w:sz w:val="22"/>
                <w:szCs w:val="22"/>
              </w:rPr>
              <w:t xml:space="preserve"> </w:t>
            </w:r>
            <w:r w:rsidR="00426C32">
              <w:rPr>
                <w:rFonts w:ascii="Arial Narrow" w:hAnsi="Arial Narrow"/>
                <w:sz w:val="22"/>
                <w:szCs w:val="22"/>
              </w:rPr>
              <w:t xml:space="preserve"> Divulgación de las actividades culturales.</w:t>
            </w:r>
          </w:p>
          <w:p w:rsidR="000A4A67" w:rsidRPr="00426C32" w:rsidRDefault="000A4A67" w:rsidP="00B53213">
            <w:pPr>
              <w:jc w:val="both"/>
              <w:rPr>
                <w:rFonts w:ascii="Arial Narrow" w:hAnsi="Arial Narrow"/>
                <w:sz w:val="22"/>
                <w:szCs w:val="22"/>
              </w:rPr>
            </w:pP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lastRenderedPageBreak/>
              <w:t>NO</w:t>
            </w:r>
          </w:p>
        </w:tc>
      </w:tr>
      <w:tr w:rsidR="002163D0" w:rsidRPr="00426C32" w:rsidTr="000A4A67">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t>Gustavo A. Madero</w:t>
            </w:r>
          </w:p>
        </w:tc>
        <w:tc>
          <w:tcPr>
            <w:tcW w:w="2126" w:type="dxa"/>
          </w:tcPr>
          <w:p w:rsidR="002163D0" w:rsidRPr="00426C32" w:rsidRDefault="002163D0" w:rsidP="00595414">
            <w:pPr>
              <w:rPr>
                <w:rFonts w:ascii="Arial Narrow" w:hAnsi="Arial Narrow" w:cs="Arial"/>
                <w:sz w:val="22"/>
                <w:szCs w:val="22"/>
              </w:rPr>
            </w:pPr>
            <w:r w:rsidRPr="00426C32">
              <w:rPr>
                <w:rFonts w:ascii="Arial Narrow" w:hAnsi="Arial Narrow" w:cs="Arial"/>
                <w:sz w:val="22"/>
                <w:szCs w:val="22"/>
              </w:rPr>
              <w:t>Dirección General de Desarrollo Social</w:t>
            </w:r>
          </w:p>
          <w:p w:rsidR="002163D0" w:rsidRPr="00426C32" w:rsidRDefault="002163D0" w:rsidP="00595414">
            <w:pPr>
              <w:rPr>
                <w:rFonts w:ascii="Arial Narrow" w:hAnsi="Arial Narrow" w:cs="Arial"/>
                <w:b/>
                <w:sz w:val="22"/>
                <w:szCs w:val="22"/>
              </w:rPr>
            </w:pPr>
          </w:p>
          <w:p w:rsidR="002163D0" w:rsidRPr="00426C32" w:rsidRDefault="002163D0" w:rsidP="008E2A55">
            <w:pPr>
              <w:rPr>
                <w:rFonts w:ascii="Arial Narrow" w:hAnsi="Arial Narrow" w:cs="Arial"/>
                <w:sz w:val="22"/>
                <w:szCs w:val="22"/>
              </w:rPr>
            </w:pPr>
            <w:r w:rsidRPr="00426C32">
              <w:rPr>
                <w:rFonts w:ascii="Arial Narrow" w:hAnsi="Arial Narrow" w:cs="Arial"/>
                <w:b/>
                <w:sz w:val="22"/>
                <w:szCs w:val="22"/>
              </w:rPr>
              <w:t>*</w:t>
            </w:r>
            <w:r w:rsidRPr="00426C32">
              <w:rPr>
                <w:rFonts w:ascii="Arial Narrow" w:hAnsi="Arial Narrow"/>
                <w:sz w:val="22"/>
                <w:szCs w:val="22"/>
              </w:rPr>
              <w:t xml:space="preserve"> Dirección de Turismo y Cultura</w:t>
            </w:r>
          </w:p>
          <w:p w:rsidR="002163D0" w:rsidRPr="00426C32" w:rsidRDefault="002163D0" w:rsidP="00595414">
            <w:pPr>
              <w:rPr>
                <w:rFonts w:ascii="Arial Narrow" w:hAnsi="Arial Narrow"/>
                <w:sz w:val="22"/>
                <w:szCs w:val="22"/>
              </w:rPr>
            </w:pPr>
          </w:p>
        </w:tc>
        <w:tc>
          <w:tcPr>
            <w:tcW w:w="1559"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$26.5</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millones</w:t>
            </w:r>
          </w:p>
        </w:tc>
        <w:tc>
          <w:tcPr>
            <w:tcW w:w="1560"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NO</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Se revisó la página de la delegación</w:t>
            </w:r>
          </w:p>
        </w:tc>
        <w:tc>
          <w:tcPr>
            <w:tcW w:w="1275" w:type="dxa"/>
          </w:tcPr>
          <w:p w:rsidR="002163D0" w:rsidRPr="00426C32" w:rsidRDefault="002163D0" w:rsidP="00D36A99">
            <w:pPr>
              <w:jc w:val="center"/>
              <w:rPr>
                <w:rFonts w:ascii="Arial Narrow" w:hAnsi="Arial Narrow"/>
                <w:b/>
                <w:sz w:val="22"/>
                <w:szCs w:val="22"/>
              </w:rPr>
            </w:pPr>
            <w:r w:rsidRPr="00426C32">
              <w:rPr>
                <w:rFonts w:ascii="Arial Narrow" w:hAnsi="Arial Narrow"/>
                <w:b/>
                <w:sz w:val="22"/>
                <w:szCs w:val="22"/>
              </w:rPr>
              <w:t>SI</w:t>
            </w:r>
          </w:p>
          <w:p w:rsidR="002163D0" w:rsidRPr="00426C32" w:rsidRDefault="002163D0" w:rsidP="00B53213">
            <w:pPr>
              <w:rPr>
                <w:rFonts w:ascii="Arial Narrow" w:hAnsi="Arial Narrow"/>
                <w:sz w:val="22"/>
                <w:szCs w:val="22"/>
              </w:rPr>
            </w:pPr>
            <w:r w:rsidRPr="00426C32">
              <w:rPr>
                <w:rFonts w:ascii="Arial Narrow" w:hAnsi="Arial Narrow"/>
                <w:sz w:val="22"/>
                <w:szCs w:val="22"/>
              </w:rPr>
              <w:t>Se expondrá en la Plenaria del 7 de noviembre.</w:t>
            </w:r>
          </w:p>
          <w:p w:rsidR="002163D0" w:rsidRPr="00426C32" w:rsidRDefault="002163D0" w:rsidP="00AD02BF">
            <w:pPr>
              <w:jc w:val="center"/>
              <w:rPr>
                <w:rFonts w:ascii="Arial Narrow" w:hAnsi="Arial Narrow"/>
                <w:i/>
                <w:sz w:val="22"/>
                <w:szCs w:val="22"/>
              </w:rPr>
            </w:pPr>
            <w:r w:rsidRPr="00426C32">
              <w:rPr>
                <w:rFonts w:ascii="Arial Narrow" w:hAnsi="Arial Narrow" w:cs="Arial"/>
                <w:i/>
                <w:sz w:val="22"/>
                <w:szCs w:val="22"/>
              </w:rPr>
              <w:t>SiGAMos las Tradiciones</w:t>
            </w:r>
          </w:p>
        </w:tc>
        <w:tc>
          <w:tcPr>
            <w:tcW w:w="1418" w:type="dxa"/>
          </w:tcPr>
          <w:p w:rsidR="002163D0" w:rsidRDefault="005B5414" w:rsidP="00595414">
            <w:pPr>
              <w:jc w:val="center"/>
              <w:rPr>
                <w:rFonts w:ascii="Arial Narrow" w:hAnsi="Arial Narrow"/>
                <w:b/>
                <w:sz w:val="22"/>
                <w:szCs w:val="22"/>
              </w:rPr>
            </w:pPr>
            <w:r w:rsidRPr="00FE2E93">
              <w:rPr>
                <w:rFonts w:ascii="Arial Narrow" w:hAnsi="Arial Narrow"/>
                <w:b/>
                <w:sz w:val="22"/>
                <w:szCs w:val="22"/>
              </w:rPr>
              <w:t>3</w:t>
            </w:r>
          </w:p>
          <w:p w:rsidR="00FE2E93" w:rsidRDefault="00FE2E93" w:rsidP="00595414">
            <w:pPr>
              <w:jc w:val="center"/>
              <w:rPr>
                <w:rFonts w:ascii="Arial Narrow" w:hAnsi="Arial Narrow"/>
                <w:b/>
                <w:sz w:val="22"/>
                <w:szCs w:val="22"/>
              </w:rPr>
            </w:pPr>
          </w:p>
          <w:p w:rsidR="00FE2E93" w:rsidRDefault="00FE2E93" w:rsidP="00FE2E93">
            <w:pPr>
              <w:rPr>
                <w:rFonts w:ascii="Arial Narrow" w:hAnsi="Arial Narrow"/>
                <w:sz w:val="22"/>
                <w:szCs w:val="22"/>
              </w:rPr>
            </w:pPr>
            <w:r>
              <w:rPr>
                <w:rFonts w:ascii="Arial Narrow" w:hAnsi="Arial Narrow"/>
                <w:sz w:val="22"/>
                <w:szCs w:val="22"/>
              </w:rPr>
              <w:t>Orquestas.</w:t>
            </w:r>
          </w:p>
          <w:p w:rsidR="00FE2E93" w:rsidRDefault="00FE2E93" w:rsidP="00FE2E93">
            <w:pPr>
              <w:rPr>
                <w:rFonts w:ascii="Arial Narrow" w:hAnsi="Arial Narrow"/>
                <w:sz w:val="22"/>
                <w:szCs w:val="22"/>
              </w:rPr>
            </w:pPr>
            <w:r>
              <w:rPr>
                <w:rFonts w:ascii="Arial Narrow" w:hAnsi="Arial Narrow"/>
                <w:sz w:val="22"/>
                <w:szCs w:val="22"/>
              </w:rPr>
              <w:t>Teatro Plazas.</w:t>
            </w:r>
          </w:p>
          <w:p w:rsidR="00FE2E93" w:rsidRDefault="00FE2E93" w:rsidP="00FE2E93">
            <w:pPr>
              <w:rPr>
                <w:rFonts w:ascii="Arial Narrow" w:hAnsi="Arial Narrow"/>
                <w:sz w:val="22"/>
                <w:szCs w:val="22"/>
              </w:rPr>
            </w:pPr>
            <w:r>
              <w:rPr>
                <w:rFonts w:ascii="Arial Narrow" w:hAnsi="Arial Narrow"/>
                <w:sz w:val="22"/>
                <w:szCs w:val="22"/>
              </w:rPr>
              <w:t>Escenarios.</w:t>
            </w:r>
          </w:p>
          <w:p w:rsidR="00FE2E93" w:rsidRPr="00FE2E93" w:rsidRDefault="00FE2E93" w:rsidP="00FE2E93">
            <w:pPr>
              <w:rPr>
                <w:rFonts w:ascii="Arial Narrow" w:hAnsi="Arial Narrow"/>
                <w:b/>
                <w:sz w:val="22"/>
                <w:szCs w:val="22"/>
              </w:rPr>
            </w:pPr>
          </w:p>
        </w:tc>
        <w:tc>
          <w:tcPr>
            <w:tcW w:w="3969" w:type="dxa"/>
            <w:shd w:val="clear" w:color="auto" w:fill="auto"/>
          </w:tcPr>
          <w:p w:rsidR="000A4A67" w:rsidRDefault="002163D0" w:rsidP="00FA7F11">
            <w:pPr>
              <w:pStyle w:val="NormalWeb"/>
              <w:spacing w:before="0" w:beforeAutospacing="0" w:after="0" w:afterAutospacing="0"/>
              <w:jc w:val="both"/>
              <w:rPr>
                <w:rFonts w:ascii="Arial Narrow" w:hAnsi="Arial Narrow"/>
                <w:sz w:val="22"/>
                <w:szCs w:val="22"/>
              </w:rPr>
            </w:pPr>
            <w:r w:rsidRPr="00426C32">
              <w:rPr>
                <w:rFonts w:ascii="Arial Narrow" w:hAnsi="Arial Narrow"/>
                <w:b/>
                <w:i/>
                <w:sz w:val="22"/>
                <w:szCs w:val="22"/>
              </w:rPr>
              <w:t xml:space="preserve">Eje 1. Educación y Formación Artística y Cultural. </w:t>
            </w:r>
            <w:r w:rsidRPr="00426C32">
              <w:rPr>
                <w:rFonts w:ascii="Arial Narrow" w:hAnsi="Arial Narrow"/>
                <w:sz w:val="22"/>
                <w:szCs w:val="22"/>
              </w:rPr>
              <w:t>Presentación de las Orquestas en distintos espacios públicos de la demarcación.</w:t>
            </w:r>
          </w:p>
          <w:p w:rsidR="002163D0" w:rsidRPr="00426C32" w:rsidRDefault="002163D0" w:rsidP="00FA7F11">
            <w:pPr>
              <w:pStyle w:val="NormalWeb"/>
              <w:spacing w:before="0" w:beforeAutospacing="0" w:after="0" w:afterAutospacing="0"/>
              <w:jc w:val="both"/>
              <w:rPr>
                <w:rFonts w:ascii="Arial Narrow" w:hAnsi="Arial Narrow"/>
                <w:sz w:val="22"/>
                <w:szCs w:val="22"/>
              </w:rPr>
            </w:pPr>
            <w:r w:rsidRPr="00426C32">
              <w:rPr>
                <w:rFonts w:ascii="Arial Narrow" w:hAnsi="Arial Narrow"/>
                <w:sz w:val="22"/>
                <w:szCs w:val="22"/>
              </w:rPr>
              <w:t xml:space="preserve"> </w:t>
            </w:r>
          </w:p>
          <w:p w:rsidR="002163D0" w:rsidRDefault="002163D0" w:rsidP="00A12605">
            <w:pPr>
              <w:pStyle w:val="NormalWeb"/>
              <w:shd w:val="clear" w:color="auto" w:fill="FFFFFF"/>
              <w:spacing w:before="0" w:beforeAutospacing="0" w:after="0" w:afterAutospacing="0"/>
              <w:jc w:val="both"/>
              <w:rPr>
                <w:rFonts w:ascii="Arial Narrow" w:hAnsi="Arial Narrow" w:cs="Tahoma"/>
                <w:color w:val="000000"/>
                <w:sz w:val="22"/>
                <w:szCs w:val="22"/>
                <w:bdr w:val="none" w:sz="0" w:space="0" w:color="auto" w:frame="1"/>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cs="Tahoma"/>
                <w:color w:val="000000"/>
                <w:sz w:val="22"/>
                <w:szCs w:val="22"/>
                <w:bdr w:val="none" w:sz="0" w:space="0" w:color="auto" w:frame="1"/>
              </w:rPr>
              <w:t>Proyecto Cultura y Recreación, a través de eventos cívicos, culturales y otras actividades, que ayuden a disminuir la delincuencia y drogadicción promoviendo las expresiones artísticas. Han participado en el proyecto de Escenarios Vivos.</w:t>
            </w:r>
            <w:r w:rsidR="00D06901" w:rsidRPr="00426C32">
              <w:rPr>
                <w:rFonts w:ascii="Arial Narrow" w:hAnsi="Arial Narrow" w:cs="Tahoma"/>
                <w:color w:val="000000"/>
                <w:sz w:val="22"/>
                <w:szCs w:val="22"/>
                <w:bdr w:val="none" w:sz="0" w:space="0" w:color="auto" w:frame="1"/>
              </w:rPr>
              <w:t xml:space="preserve"> </w:t>
            </w:r>
            <w:r w:rsidRPr="00426C32">
              <w:rPr>
                <w:rFonts w:ascii="Arial Narrow" w:hAnsi="Arial Narrow" w:cs="Tahoma"/>
                <w:color w:val="000000"/>
                <w:sz w:val="22"/>
                <w:szCs w:val="22"/>
                <w:bdr w:val="none" w:sz="0" w:space="0" w:color="auto" w:frame="1"/>
              </w:rPr>
              <w:t xml:space="preserve">La demarcación se incorporó en el 2o semestre de 2016 al programa Teatro en Plaza Pública. </w:t>
            </w:r>
          </w:p>
          <w:p w:rsidR="000A4A67" w:rsidRPr="00426C32" w:rsidRDefault="000A4A67" w:rsidP="00A12605">
            <w:pPr>
              <w:pStyle w:val="NormalWeb"/>
              <w:shd w:val="clear" w:color="auto" w:fill="FFFFFF"/>
              <w:spacing w:before="0" w:beforeAutospacing="0" w:after="0" w:afterAutospacing="0"/>
              <w:jc w:val="both"/>
              <w:rPr>
                <w:rFonts w:ascii="Arial Narrow" w:hAnsi="Arial Narrow"/>
                <w:sz w:val="22"/>
                <w:szCs w:val="22"/>
              </w:rPr>
            </w:pP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NO</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t>Iztacalco</w:t>
            </w:r>
          </w:p>
        </w:tc>
        <w:tc>
          <w:tcPr>
            <w:tcW w:w="2126" w:type="dxa"/>
          </w:tcPr>
          <w:p w:rsidR="002163D0" w:rsidRPr="00426C32" w:rsidRDefault="002163D0" w:rsidP="00595414">
            <w:pPr>
              <w:rPr>
                <w:rFonts w:ascii="Arial Narrow" w:hAnsi="Arial Narrow" w:cs="Arial"/>
                <w:sz w:val="22"/>
                <w:szCs w:val="22"/>
              </w:rPr>
            </w:pPr>
            <w:r w:rsidRPr="00426C32">
              <w:rPr>
                <w:rFonts w:ascii="Arial Narrow" w:hAnsi="Arial Narrow" w:cs="Arial"/>
                <w:sz w:val="22"/>
                <w:szCs w:val="22"/>
              </w:rPr>
              <w:t>Dirección de Educación y Cultura</w:t>
            </w:r>
          </w:p>
        </w:tc>
        <w:tc>
          <w:tcPr>
            <w:tcW w:w="1559" w:type="dxa"/>
          </w:tcPr>
          <w:p w:rsidR="00E22A3C" w:rsidRDefault="002163D0" w:rsidP="00DE73B0">
            <w:pPr>
              <w:jc w:val="center"/>
              <w:rPr>
                <w:rFonts w:ascii="Arial Narrow" w:hAnsi="Arial Narrow"/>
                <w:sz w:val="22"/>
                <w:szCs w:val="22"/>
              </w:rPr>
            </w:pPr>
            <w:r w:rsidRPr="00426C32">
              <w:rPr>
                <w:rFonts w:ascii="Arial Narrow" w:hAnsi="Arial Narrow"/>
                <w:sz w:val="22"/>
                <w:szCs w:val="22"/>
              </w:rPr>
              <w:t>$25.0</w:t>
            </w:r>
          </w:p>
          <w:p w:rsidR="002163D0" w:rsidRPr="00426C32" w:rsidRDefault="002163D0" w:rsidP="00DE73B0">
            <w:pPr>
              <w:jc w:val="center"/>
              <w:rPr>
                <w:rFonts w:ascii="Arial Narrow" w:hAnsi="Arial Narrow"/>
                <w:sz w:val="22"/>
                <w:szCs w:val="22"/>
              </w:rPr>
            </w:pPr>
            <w:r w:rsidRPr="00426C32">
              <w:rPr>
                <w:rFonts w:ascii="Arial Narrow" w:hAnsi="Arial Narrow"/>
                <w:sz w:val="22"/>
                <w:szCs w:val="22"/>
              </w:rPr>
              <w:t xml:space="preserve"> millones</w:t>
            </w:r>
          </w:p>
          <w:p w:rsidR="002163D0" w:rsidRPr="00426C32" w:rsidRDefault="002163D0" w:rsidP="00595414">
            <w:pPr>
              <w:jc w:val="center"/>
              <w:rPr>
                <w:rFonts w:ascii="Arial Narrow" w:hAnsi="Arial Narrow"/>
                <w:sz w:val="22"/>
                <w:szCs w:val="22"/>
              </w:rPr>
            </w:pPr>
          </w:p>
        </w:tc>
        <w:tc>
          <w:tcPr>
            <w:tcW w:w="1560"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NO. Información recabada en la 1era Plenaria</w:t>
            </w:r>
          </w:p>
        </w:tc>
        <w:tc>
          <w:tcPr>
            <w:tcW w:w="1275" w:type="dxa"/>
          </w:tcPr>
          <w:p w:rsidR="002163D0" w:rsidRPr="00426C32" w:rsidRDefault="002163D0" w:rsidP="00D36A99">
            <w:pPr>
              <w:jc w:val="center"/>
              <w:rPr>
                <w:rFonts w:ascii="Arial Narrow" w:hAnsi="Arial Narrow"/>
                <w:b/>
                <w:sz w:val="22"/>
                <w:szCs w:val="22"/>
              </w:rPr>
            </w:pPr>
            <w:r w:rsidRPr="00426C32">
              <w:rPr>
                <w:rFonts w:ascii="Arial Narrow" w:hAnsi="Arial Narrow"/>
                <w:b/>
                <w:sz w:val="22"/>
                <w:szCs w:val="22"/>
              </w:rPr>
              <w:t>SI</w:t>
            </w:r>
          </w:p>
          <w:p w:rsidR="002163D0" w:rsidRPr="00426C32" w:rsidRDefault="002163D0" w:rsidP="000A06CA">
            <w:pPr>
              <w:jc w:val="both"/>
              <w:rPr>
                <w:rFonts w:ascii="Arial Narrow" w:hAnsi="Arial Narrow"/>
                <w:sz w:val="22"/>
                <w:szCs w:val="22"/>
              </w:rPr>
            </w:pPr>
            <w:r w:rsidRPr="00426C32">
              <w:rPr>
                <w:rFonts w:ascii="Arial Narrow" w:hAnsi="Arial Narrow"/>
                <w:sz w:val="22"/>
                <w:szCs w:val="22"/>
              </w:rPr>
              <w:t>Se expondrá en la Plenaria del 7 noviembre.</w:t>
            </w:r>
          </w:p>
        </w:tc>
        <w:tc>
          <w:tcPr>
            <w:tcW w:w="1418" w:type="dxa"/>
          </w:tcPr>
          <w:p w:rsidR="002163D0" w:rsidRDefault="005B5414" w:rsidP="00595414">
            <w:pPr>
              <w:jc w:val="center"/>
              <w:rPr>
                <w:rFonts w:ascii="Arial Narrow" w:hAnsi="Arial Narrow"/>
                <w:b/>
                <w:sz w:val="22"/>
                <w:szCs w:val="22"/>
              </w:rPr>
            </w:pPr>
            <w:r w:rsidRPr="00FE2E93">
              <w:rPr>
                <w:rFonts w:ascii="Arial Narrow" w:hAnsi="Arial Narrow"/>
                <w:b/>
                <w:sz w:val="22"/>
                <w:szCs w:val="22"/>
              </w:rPr>
              <w:t>5</w:t>
            </w:r>
          </w:p>
          <w:p w:rsidR="00FE2E93" w:rsidRDefault="00FE2E93" w:rsidP="00595414">
            <w:pPr>
              <w:jc w:val="center"/>
              <w:rPr>
                <w:rFonts w:ascii="Arial Narrow" w:hAnsi="Arial Narrow"/>
                <w:b/>
                <w:sz w:val="22"/>
                <w:szCs w:val="22"/>
              </w:rPr>
            </w:pPr>
          </w:p>
          <w:p w:rsidR="00FE2E93" w:rsidRDefault="00FE2E93" w:rsidP="00FE2E93">
            <w:pPr>
              <w:rPr>
                <w:rFonts w:ascii="Arial Narrow" w:hAnsi="Arial Narrow"/>
                <w:sz w:val="22"/>
                <w:szCs w:val="22"/>
              </w:rPr>
            </w:pPr>
            <w:r>
              <w:rPr>
                <w:rFonts w:ascii="Arial Narrow" w:hAnsi="Arial Narrow"/>
                <w:sz w:val="22"/>
                <w:szCs w:val="22"/>
              </w:rPr>
              <w:t>Orquestas.</w:t>
            </w:r>
          </w:p>
          <w:p w:rsidR="00FE2E93" w:rsidRDefault="00FE2E93" w:rsidP="00FE2E93">
            <w:pPr>
              <w:rPr>
                <w:rFonts w:ascii="Arial Narrow" w:hAnsi="Arial Narrow"/>
                <w:sz w:val="22"/>
                <w:szCs w:val="22"/>
              </w:rPr>
            </w:pPr>
            <w:r>
              <w:rPr>
                <w:rFonts w:ascii="Arial Narrow" w:hAnsi="Arial Narrow"/>
                <w:sz w:val="22"/>
                <w:szCs w:val="22"/>
              </w:rPr>
              <w:t>Teatro Plazas.</w:t>
            </w:r>
          </w:p>
          <w:p w:rsidR="00FE2E93" w:rsidRDefault="00FE2E93" w:rsidP="00FE2E93">
            <w:pPr>
              <w:rPr>
                <w:rFonts w:ascii="Arial Narrow" w:hAnsi="Arial Narrow"/>
                <w:sz w:val="22"/>
                <w:szCs w:val="22"/>
              </w:rPr>
            </w:pPr>
            <w:r>
              <w:rPr>
                <w:rFonts w:ascii="Arial Narrow" w:hAnsi="Arial Narrow"/>
                <w:sz w:val="22"/>
                <w:szCs w:val="22"/>
              </w:rPr>
              <w:t>Escenarios.</w:t>
            </w:r>
          </w:p>
          <w:p w:rsidR="00FE2E93" w:rsidRDefault="00FE2E93" w:rsidP="00FE2E93">
            <w:pPr>
              <w:rPr>
                <w:rFonts w:ascii="Arial Narrow" w:hAnsi="Arial Narrow"/>
                <w:sz w:val="22"/>
                <w:szCs w:val="22"/>
              </w:rPr>
            </w:pPr>
            <w:r>
              <w:rPr>
                <w:rFonts w:ascii="Arial Narrow" w:hAnsi="Arial Narrow"/>
                <w:sz w:val="22"/>
                <w:szCs w:val="22"/>
              </w:rPr>
              <w:t>Sinfónica.</w:t>
            </w:r>
          </w:p>
          <w:p w:rsidR="00FE2E93" w:rsidRPr="00FE2E93" w:rsidRDefault="00FE2E93" w:rsidP="00FE2E93">
            <w:pPr>
              <w:rPr>
                <w:rFonts w:ascii="Arial Narrow" w:hAnsi="Arial Narrow"/>
                <w:b/>
                <w:sz w:val="22"/>
                <w:szCs w:val="22"/>
              </w:rPr>
            </w:pPr>
            <w:r>
              <w:rPr>
                <w:rFonts w:ascii="Arial Narrow" w:hAnsi="Arial Narrow"/>
                <w:sz w:val="22"/>
                <w:szCs w:val="22"/>
              </w:rPr>
              <w:t>Cine.</w:t>
            </w:r>
          </w:p>
        </w:tc>
        <w:tc>
          <w:tcPr>
            <w:tcW w:w="3969" w:type="dxa"/>
          </w:tcPr>
          <w:p w:rsidR="002163D0" w:rsidRDefault="002163D0" w:rsidP="00B53213">
            <w:pPr>
              <w:jc w:val="both"/>
              <w:rPr>
                <w:rFonts w:ascii="Arial Narrow" w:hAnsi="Arial Narrow" w:cs="Arial"/>
                <w:sz w:val="22"/>
                <w:szCs w:val="22"/>
              </w:rPr>
            </w:pPr>
            <w:r w:rsidRPr="00426C32">
              <w:rPr>
                <w:rFonts w:ascii="Arial Narrow" w:hAnsi="Arial Narrow"/>
                <w:b/>
                <w:sz w:val="22"/>
                <w:szCs w:val="22"/>
              </w:rPr>
              <w:t>Eje 1</w:t>
            </w:r>
            <w:r w:rsidRPr="00426C32">
              <w:rPr>
                <w:rFonts w:ascii="Arial Narrow" w:hAnsi="Arial Narrow"/>
                <w:b/>
                <w:i/>
                <w:sz w:val="22"/>
                <w:szCs w:val="22"/>
              </w:rPr>
              <w:t>. Educación y Formación Artística</w:t>
            </w:r>
            <w:r w:rsidRPr="00426C32">
              <w:rPr>
                <w:rFonts w:ascii="Arial Narrow" w:hAnsi="Arial Narrow"/>
                <w:sz w:val="22"/>
                <w:szCs w:val="22"/>
              </w:rPr>
              <w:t xml:space="preserve">. </w:t>
            </w:r>
            <w:r w:rsidRPr="00426C32">
              <w:rPr>
                <w:rFonts w:ascii="Arial Narrow" w:hAnsi="Arial Narrow" w:cs="Arial"/>
                <w:sz w:val="22"/>
                <w:szCs w:val="22"/>
              </w:rPr>
              <w:t>Creación de la Orquesta Sinfónica Juvenil y del Coro de la Delegación.</w:t>
            </w:r>
          </w:p>
          <w:p w:rsidR="000A4A67" w:rsidRPr="00426C32" w:rsidRDefault="000A4A67" w:rsidP="00B53213">
            <w:pPr>
              <w:jc w:val="both"/>
              <w:rPr>
                <w:rFonts w:ascii="Arial Narrow" w:hAnsi="Arial Narrow" w:cs="Arial"/>
                <w:sz w:val="22"/>
                <w:szCs w:val="22"/>
              </w:rPr>
            </w:pPr>
          </w:p>
          <w:p w:rsidR="002163D0" w:rsidRDefault="002163D0" w:rsidP="00E35CE2">
            <w:pPr>
              <w:jc w:val="both"/>
              <w:rPr>
                <w:rFonts w:ascii="Arial Narrow" w:hAnsi="Arial Narrow"/>
                <w:sz w:val="22"/>
                <w:szCs w:val="22"/>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sz w:val="22"/>
                <w:szCs w:val="22"/>
              </w:rPr>
              <w:t>Escenarios Vivos en tu Ciudad: presentación de distintas actividades culturales. Presentación de la Orquesta Sinfónica de la CDMX. Teatro en Plazas Públicas, con programación en la demarcación.</w:t>
            </w:r>
            <w:r w:rsidR="00D06901" w:rsidRPr="00426C32">
              <w:rPr>
                <w:rFonts w:ascii="Arial Narrow" w:hAnsi="Arial Narrow"/>
                <w:sz w:val="22"/>
                <w:szCs w:val="22"/>
              </w:rPr>
              <w:t xml:space="preserve"> Creación de un cine club con apoyo de Procine.</w:t>
            </w:r>
          </w:p>
          <w:p w:rsidR="002163D0" w:rsidRPr="00426C32" w:rsidRDefault="002163D0" w:rsidP="00A550B4">
            <w:pPr>
              <w:jc w:val="both"/>
              <w:rPr>
                <w:rFonts w:ascii="Arial Narrow" w:hAnsi="Arial Narrow"/>
                <w:sz w:val="22"/>
                <w:szCs w:val="22"/>
              </w:rPr>
            </w:pPr>
            <w:r w:rsidRPr="00426C32">
              <w:rPr>
                <w:rFonts w:ascii="Arial Narrow" w:hAnsi="Arial Narrow"/>
                <w:b/>
                <w:sz w:val="22"/>
                <w:szCs w:val="22"/>
              </w:rPr>
              <w:t xml:space="preserve">Eje 7. </w:t>
            </w:r>
            <w:r w:rsidRPr="00426C32">
              <w:rPr>
                <w:rFonts w:ascii="Arial Narrow" w:hAnsi="Arial Narrow"/>
                <w:b/>
                <w:i/>
                <w:sz w:val="22"/>
                <w:szCs w:val="22"/>
              </w:rPr>
              <w:t xml:space="preserve">Información y Comunicación  Cultural. </w:t>
            </w:r>
            <w:r w:rsidRPr="00426C32">
              <w:rPr>
                <w:rFonts w:ascii="Arial Narrow" w:hAnsi="Arial Narrow"/>
                <w:sz w:val="22"/>
                <w:szCs w:val="22"/>
              </w:rPr>
              <w:t>Creación de</w:t>
            </w:r>
            <w:r w:rsidRPr="00426C32">
              <w:rPr>
                <w:rFonts w:ascii="Arial Narrow" w:hAnsi="Arial Narrow"/>
                <w:b/>
                <w:i/>
                <w:sz w:val="22"/>
                <w:szCs w:val="22"/>
              </w:rPr>
              <w:t xml:space="preserve"> </w:t>
            </w:r>
            <w:r w:rsidRPr="00426C32">
              <w:rPr>
                <w:rFonts w:ascii="Arial Narrow" w:hAnsi="Arial Narrow"/>
                <w:sz w:val="22"/>
                <w:szCs w:val="22"/>
              </w:rPr>
              <w:t xml:space="preserve">una </w:t>
            </w:r>
            <w:r w:rsidR="00D06901" w:rsidRPr="00426C32">
              <w:rPr>
                <w:rFonts w:ascii="Arial Narrow" w:hAnsi="Arial Narrow"/>
                <w:sz w:val="22"/>
                <w:szCs w:val="22"/>
              </w:rPr>
              <w:t>Radio Digital Cultural para y con la comunidad.</w:t>
            </w:r>
          </w:p>
          <w:p w:rsidR="00104A03" w:rsidRPr="00426C32" w:rsidRDefault="00104A03" w:rsidP="000A4A67">
            <w:pPr>
              <w:jc w:val="both"/>
              <w:rPr>
                <w:rFonts w:ascii="Arial Narrow" w:hAnsi="Arial Narrow"/>
                <w:sz w:val="22"/>
                <w:szCs w:val="22"/>
              </w:rPr>
            </w:pPr>
            <w:r w:rsidRPr="00FA7F11">
              <w:rPr>
                <w:rFonts w:ascii="Arial Narrow" w:hAnsi="Arial Narrow"/>
                <w:b/>
                <w:sz w:val="22"/>
                <w:szCs w:val="22"/>
                <w:shd w:val="clear" w:color="auto" w:fill="FFFFFF" w:themeFill="background1"/>
              </w:rPr>
              <w:t xml:space="preserve">Eje 5. </w:t>
            </w:r>
            <w:r w:rsidRPr="00FA7F11">
              <w:rPr>
                <w:rFonts w:ascii="Arial Narrow" w:hAnsi="Arial Narrow"/>
                <w:b/>
                <w:i/>
                <w:sz w:val="22"/>
                <w:szCs w:val="22"/>
                <w:shd w:val="clear" w:color="auto" w:fill="FFFFFF" w:themeFill="background1"/>
              </w:rPr>
              <w:t xml:space="preserve">Preservación y Difusión del Patrimonio Cultural. </w:t>
            </w:r>
            <w:r w:rsidR="000A4A67" w:rsidRPr="00FA7F11">
              <w:rPr>
                <w:rFonts w:ascii="Arial Narrow" w:hAnsi="Arial Narrow"/>
                <w:sz w:val="22"/>
                <w:szCs w:val="22"/>
                <w:shd w:val="clear" w:color="auto" w:fill="FFFFFF" w:themeFill="background1"/>
              </w:rPr>
              <w:t>Apoyo en f</w:t>
            </w:r>
            <w:r w:rsidRPr="00FA7F11">
              <w:rPr>
                <w:rFonts w:ascii="Arial Narrow" w:hAnsi="Arial Narrow"/>
                <w:sz w:val="22"/>
                <w:szCs w:val="22"/>
                <w:shd w:val="clear" w:color="auto" w:fill="FFFFFF" w:themeFill="background1"/>
              </w:rPr>
              <w:t>iestas patronales.</w:t>
            </w: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29 julio 2016.</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lastRenderedPageBreak/>
              <w:t>Iztapalapa</w:t>
            </w:r>
          </w:p>
        </w:tc>
        <w:tc>
          <w:tcPr>
            <w:tcW w:w="2126" w:type="dxa"/>
          </w:tcPr>
          <w:p w:rsidR="002163D0" w:rsidRPr="00426C32" w:rsidRDefault="002163D0" w:rsidP="00595414">
            <w:pPr>
              <w:rPr>
                <w:rFonts w:ascii="Arial Narrow" w:hAnsi="Arial Narrow" w:cs="Arial"/>
                <w:sz w:val="22"/>
                <w:szCs w:val="22"/>
              </w:rPr>
            </w:pPr>
            <w:r w:rsidRPr="00426C32">
              <w:rPr>
                <w:rFonts w:ascii="Arial Narrow" w:hAnsi="Arial Narrow" w:cs="Arial"/>
                <w:sz w:val="22"/>
                <w:szCs w:val="22"/>
              </w:rPr>
              <w:t>Dirección General de Desarrollo Delegacional</w:t>
            </w:r>
          </w:p>
          <w:p w:rsidR="002163D0" w:rsidRPr="00426C32" w:rsidRDefault="002163D0" w:rsidP="00595414">
            <w:pPr>
              <w:rPr>
                <w:rFonts w:ascii="Arial Narrow" w:hAnsi="Arial Narrow" w:cs="Arial"/>
                <w:sz w:val="22"/>
                <w:szCs w:val="22"/>
              </w:rPr>
            </w:pPr>
          </w:p>
          <w:p w:rsidR="002163D0" w:rsidRPr="00426C32" w:rsidRDefault="002163D0" w:rsidP="00595414">
            <w:pPr>
              <w:rPr>
                <w:rFonts w:ascii="Arial Narrow" w:hAnsi="Arial Narrow" w:cs="Arial"/>
                <w:sz w:val="22"/>
                <w:szCs w:val="22"/>
              </w:rPr>
            </w:pPr>
            <w:r w:rsidRPr="00426C32">
              <w:rPr>
                <w:rFonts w:ascii="Arial Narrow" w:hAnsi="Arial Narrow" w:cs="Arial"/>
                <w:b/>
                <w:sz w:val="22"/>
                <w:szCs w:val="22"/>
              </w:rPr>
              <w:t>*</w:t>
            </w:r>
            <w:r w:rsidRPr="00426C32">
              <w:rPr>
                <w:rFonts w:ascii="Arial Narrow" w:hAnsi="Arial Narrow" w:cs="Arial"/>
                <w:sz w:val="22"/>
                <w:szCs w:val="22"/>
              </w:rPr>
              <w:t>Coordinación de Promoción y Difusión Cultual</w:t>
            </w:r>
          </w:p>
        </w:tc>
        <w:tc>
          <w:tcPr>
            <w:tcW w:w="1559" w:type="dxa"/>
          </w:tcPr>
          <w:p w:rsidR="00E22A3C" w:rsidRDefault="002163D0" w:rsidP="009E4FE0">
            <w:pPr>
              <w:jc w:val="center"/>
              <w:rPr>
                <w:rFonts w:ascii="Arial Narrow" w:hAnsi="Arial Narrow"/>
                <w:sz w:val="22"/>
                <w:szCs w:val="22"/>
              </w:rPr>
            </w:pPr>
            <w:r w:rsidRPr="00426C32">
              <w:rPr>
                <w:rFonts w:ascii="Arial Narrow" w:hAnsi="Arial Narrow"/>
                <w:sz w:val="22"/>
                <w:szCs w:val="22"/>
              </w:rPr>
              <w:t xml:space="preserve">$82.2 </w:t>
            </w:r>
          </w:p>
          <w:p w:rsidR="002163D0" w:rsidRPr="00426C32" w:rsidRDefault="002163D0" w:rsidP="009E4FE0">
            <w:pPr>
              <w:jc w:val="center"/>
              <w:rPr>
                <w:rFonts w:ascii="Arial Narrow" w:hAnsi="Arial Narrow"/>
                <w:sz w:val="22"/>
                <w:szCs w:val="22"/>
              </w:rPr>
            </w:pPr>
            <w:r w:rsidRPr="00426C32">
              <w:rPr>
                <w:rFonts w:ascii="Arial Narrow" w:hAnsi="Arial Narrow"/>
                <w:sz w:val="22"/>
                <w:szCs w:val="22"/>
              </w:rPr>
              <w:t>millones</w:t>
            </w:r>
          </w:p>
        </w:tc>
        <w:tc>
          <w:tcPr>
            <w:tcW w:w="1560" w:type="dxa"/>
          </w:tcPr>
          <w:p w:rsidR="002163D0" w:rsidRPr="00426C32" w:rsidRDefault="002163D0" w:rsidP="00595414">
            <w:pPr>
              <w:jc w:val="both"/>
              <w:rPr>
                <w:rFonts w:ascii="Arial Narrow" w:hAnsi="Arial Narrow"/>
                <w:sz w:val="22"/>
                <w:szCs w:val="22"/>
              </w:rPr>
            </w:pPr>
            <w:r w:rsidRPr="00426C32">
              <w:rPr>
                <w:rFonts w:ascii="Arial Narrow" w:hAnsi="Arial Narrow"/>
                <w:sz w:val="22"/>
                <w:szCs w:val="22"/>
              </w:rPr>
              <w:t>SI. La Cultura en tu Colonia, Nuestra Memoria e Intervención Artística Comunitaria.</w:t>
            </w:r>
          </w:p>
        </w:tc>
        <w:tc>
          <w:tcPr>
            <w:tcW w:w="1275" w:type="dxa"/>
          </w:tcPr>
          <w:p w:rsidR="002163D0" w:rsidRPr="00426C32" w:rsidRDefault="002163D0" w:rsidP="00023A89">
            <w:pPr>
              <w:jc w:val="center"/>
              <w:rPr>
                <w:rFonts w:ascii="Arial Narrow" w:hAnsi="Arial Narrow"/>
                <w:sz w:val="22"/>
                <w:szCs w:val="22"/>
              </w:rPr>
            </w:pPr>
            <w:r w:rsidRPr="00426C32">
              <w:rPr>
                <w:rFonts w:ascii="Arial Narrow" w:hAnsi="Arial Narrow"/>
                <w:b/>
                <w:sz w:val="22"/>
                <w:szCs w:val="22"/>
              </w:rPr>
              <w:t>NO</w:t>
            </w:r>
          </w:p>
        </w:tc>
        <w:tc>
          <w:tcPr>
            <w:tcW w:w="1418" w:type="dxa"/>
          </w:tcPr>
          <w:p w:rsidR="002163D0" w:rsidRDefault="005B5414" w:rsidP="00595414">
            <w:pPr>
              <w:jc w:val="center"/>
              <w:rPr>
                <w:rFonts w:ascii="Arial Narrow" w:hAnsi="Arial Narrow"/>
                <w:b/>
                <w:sz w:val="22"/>
                <w:szCs w:val="22"/>
              </w:rPr>
            </w:pPr>
            <w:r w:rsidRPr="00FE2E93">
              <w:rPr>
                <w:rFonts w:ascii="Arial Narrow" w:hAnsi="Arial Narrow"/>
                <w:b/>
                <w:sz w:val="22"/>
                <w:szCs w:val="22"/>
              </w:rPr>
              <w:t>5</w:t>
            </w:r>
          </w:p>
          <w:p w:rsidR="00FE2E93" w:rsidRDefault="00FE2E93" w:rsidP="00595414">
            <w:pPr>
              <w:jc w:val="center"/>
              <w:rPr>
                <w:rFonts w:ascii="Arial Narrow" w:hAnsi="Arial Narrow"/>
                <w:b/>
                <w:sz w:val="22"/>
                <w:szCs w:val="22"/>
              </w:rPr>
            </w:pPr>
          </w:p>
          <w:p w:rsidR="00FE2E93" w:rsidRDefault="00FE2E93" w:rsidP="00FE2E93">
            <w:pPr>
              <w:rPr>
                <w:rFonts w:ascii="Arial Narrow" w:hAnsi="Arial Narrow"/>
                <w:sz w:val="22"/>
                <w:szCs w:val="22"/>
              </w:rPr>
            </w:pPr>
            <w:r>
              <w:rPr>
                <w:rFonts w:ascii="Arial Narrow" w:hAnsi="Arial Narrow"/>
                <w:sz w:val="22"/>
                <w:szCs w:val="22"/>
              </w:rPr>
              <w:t>Orquestas.</w:t>
            </w:r>
          </w:p>
          <w:p w:rsidR="00FE2E93" w:rsidRDefault="00FE2E93" w:rsidP="00FE2E93">
            <w:pPr>
              <w:rPr>
                <w:rFonts w:ascii="Arial Narrow" w:hAnsi="Arial Narrow"/>
                <w:sz w:val="22"/>
                <w:szCs w:val="22"/>
              </w:rPr>
            </w:pPr>
            <w:r>
              <w:rPr>
                <w:rFonts w:ascii="Arial Narrow" w:hAnsi="Arial Narrow"/>
                <w:sz w:val="22"/>
                <w:szCs w:val="22"/>
              </w:rPr>
              <w:t>Teatro Plazas.</w:t>
            </w:r>
          </w:p>
          <w:p w:rsidR="00FE2E93" w:rsidRDefault="00FE2E93" w:rsidP="00FE2E93">
            <w:pPr>
              <w:rPr>
                <w:rFonts w:ascii="Arial Narrow" w:hAnsi="Arial Narrow"/>
                <w:sz w:val="22"/>
                <w:szCs w:val="22"/>
              </w:rPr>
            </w:pPr>
            <w:r>
              <w:rPr>
                <w:rFonts w:ascii="Arial Narrow" w:hAnsi="Arial Narrow"/>
                <w:sz w:val="22"/>
                <w:szCs w:val="22"/>
              </w:rPr>
              <w:t>Escenarios.</w:t>
            </w:r>
          </w:p>
          <w:p w:rsidR="00FE2E93" w:rsidRDefault="00FE2E93" w:rsidP="00FE2E93">
            <w:pPr>
              <w:rPr>
                <w:rFonts w:ascii="Arial Narrow" w:hAnsi="Arial Narrow"/>
                <w:sz w:val="22"/>
                <w:szCs w:val="22"/>
              </w:rPr>
            </w:pPr>
            <w:r>
              <w:rPr>
                <w:rFonts w:ascii="Arial Narrow" w:hAnsi="Arial Narrow"/>
                <w:sz w:val="22"/>
                <w:szCs w:val="22"/>
              </w:rPr>
              <w:t>Sinfónica.</w:t>
            </w:r>
          </w:p>
          <w:p w:rsidR="00FE2E93" w:rsidRPr="00FE2E93" w:rsidRDefault="00FE2E93" w:rsidP="00FE2E93">
            <w:pPr>
              <w:rPr>
                <w:rFonts w:ascii="Arial Narrow" w:hAnsi="Arial Narrow"/>
                <w:b/>
                <w:sz w:val="22"/>
                <w:szCs w:val="22"/>
              </w:rPr>
            </w:pPr>
            <w:r>
              <w:rPr>
                <w:rFonts w:ascii="Arial Narrow" w:hAnsi="Arial Narrow"/>
                <w:sz w:val="22"/>
                <w:szCs w:val="22"/>
              </w:rPr>
              <w:t>Cine.</w:t>
            </w:r>
          </w:p>
        </w:tc>
        <w:tc>
          <w:tcPr>
            <w:tcW w:w="3969" w:type="dxa"/>
          </w:tcPr>
          <w:p w:rsidR="002163D0" w:rsidRPr="00426C32" w:rsidRDefault="002163D0" w:rsidP="00FA7F11">
            <w:pPr>
              <w:shd w:val="clear" w:color="auto" w:fill="FFFFFF" w:themeFill="background1"/>
              <w:jc w:val="both"/>
              <w:rPr>
                <w:rFonts w:ascii="Arial Narrow" w:hAnsi="Arial Narrow"/>
                <w:b/>
                <w:sz w:val="22"/>
                <w:szCs w:val="22"/>
              </w:rPr>
            </w:pPr>
            <w:r w:rsidRPr="00426C32">
              <w:rPr>
                <w:rFonts w:ascii="Arial Narrow" w:hAnsi="Arial Narrow"/>
                <w:b/>
                <w:sz w:val="22"/>
                <w:szCs w:val="22"/>
              </w:rPr>
              <w:t>Eje 1</w:t>
            </w:r>
            <w:r w:rsidRPr="00426C32">
              <w:rPr>
                <w:rFonts w:ascii="Arial Narrow" w:hAnsi="Arial Narrow"/>
                <w:b/>
                <w:i/>
                <w:sz w:val="22"/>
                <w:szCs w:val="22"/>
              </w:rPr>
              <w:t>. Educación y Formación Artística</w:t>
            </w:r>
            <w:r w:rsidRPr="00426C32">
              <w:rPr>
                <w:rFonts w:ascii="Arial Narrow" w:hAnsi="Arial Narrow"/>
                <w:sz w:val="22"/>
                <w:szCs w:val="22"/>
              </w:rPr>
              <w:t>. Se presentan en distintos espacios públicos.</w:t>
            </w:r>
          </w:p>
          <w:p w:rsidR="002163D0" w:rsidRDefault="002163D0" w:rsidP="00B53213">
            <w:pPr>
              <w:jc w:val="both"/>
              <w:rPr>
                <w:rFonts w:ascii="Arial Narrow" w:hAnsi="Arial Narrow"/>
                <w:sz w:val="22"/>
                <w:szCs w:val="22"/>
              </w:rPr>
            </w:pPr>
            <w:r w:rsidRPr="00426C32">
              <w:rPr>
                <w:rFonts w:ascii="Arial Narrow" w:hAnsi="Arial Narrow"/>
                <w:b/>
                <w:sz w:val="22"/>
                <w:szCs w:val="22"/>
              </w:rPr>
              <w:t xml:space="preserve">Eje 2. </w:t>
            </w:r>
            <w:r w:rsidRPr="00426C32">
              <w:rPr>
                <w:rFonts w:ascii="Arial Narrow" w:hAnsi="Arial Narrow"/>
                <w:b/>
                <w:i/>
                <w:sz w:val="22"/>
                <w:szCs w:val="22"/>
              </w:rPr>
              <w:t xml:space="preserve">Desarrollo Cultural Comunitario. </w:t>
            </w:r>
            <w:r w:rsidRPr="00426C32">
              <w:rPr>
                <w:rFonts w:ascii="Arial Narrow" w:hAnsi="Arial Narrow"/>
                <w:sz w:val="22"/>
                <w:szCs w:val="22"/>
              </w:rPr>
              <w:t>Creación del Sistema de Intervención Artística Comunitaria, trabajo en territorio con artistas y colectivos.</w:t>
            </w:r>
          </w:p>
          <w:p w:rsidR="000A4A67" w:rsidRPr="00426C32" w:rsidRDefault="000A4A67" w:rsidP="00B53213">
            <w:pPr>
              <w:jc w:val="both"/>
              <w:rPr>
                <w:rFonts w:ascii="Arial Narrow" w:hAnsi="Arial Narrow"/>
                <w:sz w:val="22"/>
                <w:szCs w:val="22"/>
              </w:rPr>
            </w:pPr>
          </w:p>
          <w:p w:rsidR="002163D0" w:rsidRDefault="002163D0" w:rsidP="00B53213">
            <w:pPr>
              <w:jc w:val="both"/>
              <w:rPr>
                <w:rFonts w:ascii="Arial Narrow" w:hAnsi="Arial Narrow" w:cs="Arial"/>
                <w:sz w:val="22"/>
                <w:szCs w:val="22"/>
              </w:rPr>
            </w:pPr>
            <w:r w:rsidRPr="00426C32">
              <w:rPr>
                <w:rFonts w:ascii="Arial Narrow" w:hAnsi="Arial Narrow"/>
                <w:b/>
                <w:sz w:val="22"/>
                <w:szCs w:val="22"/>
              </w:rPr>
              <w:t xml:space="preserve">Eje 4. </w:t>
            </w:r>
            <w:r w:rsidRPr="00426C32">
              <w:rPr>
                <w:rFonts w:ascii="Arial Narrow" w:hAnsi="Arial Narrow"/>
                <w:b/>
                <w:i/>
                <w:sz w:val="22"/>
                <w:szCs w:val="22"/>
              </w:rPr>
              <w:t>Participación y Acceso a Bienes y Servicios Culturales.</w:t>
            </w:r>
            <w:r w:rsidRPr="00426C32">
              <w:rPr>
                <w:rFonts w:ascii="Arial Narrow" w:hAnsi="Arial Narrow"/>
                <w:sz w:val="22"/>
                <w:szCs w:val="22"/>
              </w:rPr>
              <w:t xml:space="preserve"> La Cultura en tu colonia: </w:t>
            </w:r>
            <w:r w:rsidR="000A61C8" w:rsidRPr="00426C32">
              <w:rPr>
                <w:rFonts w:ascii="Arial Narrow" w:hAnsi="Arial Narrow" w:cs="Arial"/>
                <w:sz w:val="22"/>
                <w:szCs w:val="22"/>
              </w:rPr>
              <w:t>Impulso</w:t>
            </w:r>
            <w:r w:rsidRPr="00426C32">
              <w:rPr>
                <w:rFonts w:ascii="Arial Narrow" w:hAnsi="Arial Narrow" w:cs="Arial"/>
                <w:sz w:val="22"/>
                <w:szCs w:val="22"/>
              </w:rPr>
              <w:t xml:space="preserve"> de </w:t>
            </w:r>
            <w:r w:rsidR="000A61C8" w:rsidRPr="00426C32">
              <w:rPr>
                <w:rFonts w:ascii="Arial Narrow" w:hAnsi="Arial Narrow" w:cs="Arial"/>
                <w:sz w:val="22"/>
                <w:szCs w:val="22"/>
              </w:rPr>
              <w:t xml:space="preserve">distintas </w:t>
            </w:r>
            <w:r w:rsidRPr="00426C32">
              <w:rPr>
                <w:rFonts w:ascii="Arial Narrow" w:hAnsi="Arial Narrow" w:cs="Arial"/>
                <w:sz w:val="22"/>
                <w:szCs w:val="22"/>
              </w:rPr>
              <w:t xml:space="preserve">disciplinas artísticas culturales como: música, teatro y danza con promotores culturales. Iniciación artística para niños. Talleres y concursos de ajedrez en las colonias y escuelas. </w:t>
            </w:r>
            <w:r w:rsidR="000A61C8" w:rsidRPr="00426C32">
              <w:rPr>
                <w:rFonts w:ascii="Arial Narrow" w:hAnsi="Arial Narrow" w:cs="Arial"/>
                <w:sz w:val="22"/>
                <w:szCs w:val="22"/>
              </w:rPr>
              <w:t>Aumento considerable del número de promotores culturales que trabajan en territorio.</w:t>
            </w:r>
          </w:p>
          <w:p w:rsidR="000A4A67" w:rsidRPr="00426C32" w:rsidRDefault="000A4A67" w:rsidP="00B53213">
            <w:pPr>
              <w:jc w:val="both"/>
              <w:rPr>
                <w:rFonts w:ascii="Arial Narrow" w:hAnsi="Arial Narrow" w:cs="Arial"/>
                <w:sz w:val="22"/>
                <w:szCs w:val="22"/>
              </w:rPr>
            </w:pPr>
          </w:p>
          <w:p w:rsidR="002163D0" w:rsidRPr="00426C32" w:rsidRDefault="002163D0" w:rsidP="00411E48">
            <w:pPr>
              <w:jc w:val="both"/>
              <w:rPr>
                <w:rFonts w:ascii="Arial Narrow" w:hAnsi="Arial Narrow"/>
                <w:sz w:val="22"/>
                <w:szCs w:val="22"/>
                <w:lang w:val="es-MX"/>
              </w:rPr>
            </w:pPr>
            <w:r w:rsidRPr="00426C32">
              <w:rPr>
                <w:rFonts w:ascii="Arial Narrow" w:hAnsi="Arial Narrow"/>
                <w:b/>
                <w:sz w:val="22"/>
                <w:szCs w:val="22"/>
              </w:rPr>
              <w:t xml:space="preserve">Eje 5. </w:t>
            </w:r>
            <w:r w:rsidRPr="00426C32">
              <w:rPr>
                <w:rFonts w:ascii="Arial Narrow" w:hAnsi="Arial Narrow"/>
                <w:b/>
                <w:i/>
                <w:sz w:val="22"/>
                <w:szCs w:val="22"/>
              </w:rPr>
              <w:t xml:space="preserve">Preservación y Difusión del Patrimonio Cultural. </w:t>
            </w:r>
            <w:r w:rsidRPr="00426C32">
              <w:rPr>
                <w:rFonts w:ascii="Arial Narrow" w:hAnsi="Arial Narrow" w:cs="Arial"/>
                <w:sz w:val="22"/>
                <w:szCs w:val="22"/>
              </w:rPr>
              <w:t>Nuestra Memoria:</w:t>
            </w:r>
            <w:r w:rsidR="00411E48" w:rsidRPr="00426C32">
              <w:rPr>
                <w:rFonts w:ascii="Arial Narrow" w:hAnsi="Arial Narrow" w:cs="Arial"/>
                <w:sz w:val="22"/>
                <w:szCs w:val="22"/>
              </w:rPr>
              <w:t xml:space="preserve"> </w:t>
            </w:r>
            <w:r w:rsidRPr="00426C32">
              <w:rPr>
                <w:rFonts w:ascii="Arial Narrow" w:hAnsi="Arial Narrow" w:cs="Arial"/>
                <w:sz w:val="22"/>
                <w:szCs w:val="22"/>
              </w:rPr>
              <w:t xml:space="preserve">Programa orientado a recuperar su historia, sus fiestas, sus celebraciones, y los usos y costumbres de los 16 pueblos originarios. Patrimonio Intangible: Iztapalapa tiene una gran diversidad con expresiones como los carnavales en los pueblo, Ceremonia del Fuego Nuevo, además de su gastronomía. </w:t>
            </w:r>
            <w:r w:rsidR="00411E48" w:rsidRPr="00426C32">
              <w:rPr>
                <w:rFonts w:ascii="Arial Narrow" w:hAnsi="Arial Narrow" w:cs="Arial"/>
                <w:sz w:val="22"/>
                <w:szCs w:val="22"/>
              </w:rPr>
              <w:t>Organización de ferias y f</w:t>
            </w:r>
            <w:r w:rsidRPr="00426C32">
              <w:rPr>
                <w:rFonts w:ascii="Arial Narrow" w:hAnsi="Arial Narrow" w:cs="Arial"/>
                <w:sz w:val="22"/>
                <w:szCs w:val="22"/>
              </w:rPr>
              <w:t>estivales.</w:t>
            </w: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16 junio 2016</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t>M. Contreras</w:t>
            </w:r>
          </w:p>
        </w:tc>
        <w:tc>
          <w:tcPr>
            <w:tcW w:w="2126" w:type="dxa"/>
          </w:tcPr>
          <w:p w:rsidR="002163D0" w:rsidRPr="00426C32" w:rsidRDefault="002163D0" w:rsidP="00595414">
            <w:pPr>
              <w:rPr>
                <w:rFonts w:ascii="Arial Narrow" w:hAnsi="Arial Narrow" w:cs="Arial"/>
                <w:bCs/>
                <w:sz w:val="22"/>
                <w:szCs w:val="22"/>
              </w:rPr>
            </w:pPr>
            <w:r w:rsidRPr="00426C32">
              <w:rPr>
                <w:rFonts w:ascii="Arial Narrow" w:hAnsi="Arial Narrow" w:cs="Arial"/>
                <w:bCs/>
                <w:sz w:val="22"/>
                <w:szCs w:val="22"/>
              </w:rPr>
              <w:t>Dirección General de Desarrollo Social</w:t>
            </w:r>
          </w:p>
          <w:p w:rsidR="002163D0" w:rsidRPr="00426C32" w:rsidRDefault="002163D0" w:rsidP="00595414">
            <w:pPr>
              <w:rPr>
                <w:rFonts w:ascii="Arial Narrow" w:hAnsi="Arial Narrow" w:cs="Arial"/>
                <w:bCs/>
                <w:sz w:val="22"/>
                <w:szCs w:val="22"/>
              </w:rPr>
            </w:pPr>
          </w:p>
          <w:p w:rsidR="002163D0" w:rsidRPr="00426C32" w:rsidRDefault="002163D0" w:rsidP="008E2A55">
            <w:pPr>
              <w:rPr>
                <w:rFonts w:ascii="Arial Narrow" w:hAnsi="Arial Narrow" w:cs="Arial"/>
                <w:sz w:val="22"/>
                <w:szCs w:val="22"/>
              </w:rPr>
            </w:pPr>
            <w:r w:rsidRPr="00426C32">
              <w:rPr>
                <w:rFonts w:ascii="Arial Narrow" w:hAnsi="Arial Narrow" w:cs="Arial"/>
                <w:b/>
                <w:sz w:val="22"/>
                <w:szCs w:val="22"/>
              </w:rPr>
              <w:t>*</w:t>
            </w:r>
            <w:r w:rsidRPr="00426C32">
              <w:rPr>
                <w:rFonts w:ascii="Arial Narrow" w:hAnsi="Arial Narrow" w:cs="Arial"/>
                <w:bCs/>
                <w:color w:val="000000"/>
                <w:sz w:val="22"/>
                <w:szCs w:val="22"/>
                <w:shd w:val="clear" w:color="auto" w:fill="FFFFFF"/>
              </w:rPr>
              <w:t>Coordinación de Cultura, Patrimonio e Impulso a la Juventud</w:t>
            </w:r>
          </w:p>
        </w:tc>
        <w:tc>
          <w:tcPr>
            <w:tcW w:w="1559" w:type="dxa"/>
          </w:tcPr>
          <w:p w:rsidR="00E22A3C" w:rsidRDefault="002163D0" w:rsidP="009E4FE0">
            <w:pPr>
              <w:jc w:val="center"/>
              <w:rPr>
                <w:rFonts w:ascii="Arial Narrow" w:hAnsi="Arial Narrow"/>
                <w:sz w:val="22"/>
                <w:szCs w:val="22"/>
              </w:rPr>
            </w:pPr>
            <w:r w:rsidRPr="00426C32">
              <w:rPr>
                <w:rFonts w:ascii="Arial Narrow" w:hAnsi="Arial Narrow"/>
                <w:sz w:val="22"/>
                <w:szCs w:val="22"/>
              </w:rPr>
              <w:t xml:space="preserve">$10.0 </w:t>
            </w:r>
          </w:p>
          <w:p w:rsidR="002163D0" w:rsidRPr="00426C32" w:rsidRDefault="002163D0" w:rsidP="009E4FE0">
            <w:pPr>
              <w:jc w:val="center"/>
              <w:rPr>
                <w:rFonts w:ascii="Arial Narrow" w:hAnsi="Arial Narrow"/>
                <w:sz w:val="22"/>
                <w:szCs w:val="22"/>
              </w:rPr>
            </w:pPr>
            <w:r w:rsidRPr="00426C32">
              <w:rPr>
                <w:rFonts w:ascii="Arial Narrow" w:hAnsi="Arial Narrow"/>
                <w:sz w:val="22"/>
                <w:szCs w:val="22"/>
              </w:rPr>
              <w:t>millones</w:t>
            </w:r>
          </w:p>
        </w:tc>
        <w:tc>
          <w:tcPr>
            <w:tcW w:w="1560" w:type="dxa"/>
          </w:tcPr>
          <w:p w:rsidR="002163D0" w:rsidRPr="00426C32" w:rsidRDefault="002163D0" w:rsidP="00595414">
            <w:pPr>
              <w:jc w:val="both"/>
              <w:rPr>
                <w:rFonts w:ascii="Arial Narrow" w:hAnsi="Arial Narrow"/>
                <w:sz w:val="22"/>
                <w:szCs w:val="22"/>
              </w:rPr>
            </w:pPr>
            <w:r w:rsidRPr="00426C32">
              <w:rPr>
                <w:rFonts w:ascii="Arial Narrow" w:hAnsi="Arial Narrow"/>
                <w:sz w:val="22"/>
                <w:szCs w:val="22"/>
              </w:rPr>
              <w:t>NO. Información recabada en la 1era Plenaria.</w:t>
            </w:r>
          </w:p>
        </w:tc>
        <w:tc>
          <w:tcPr>
            <w:tcW w:w="1275"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NO</w:t>
            </w:r>
          </w:p>
        </w:tc>
        <w:tc>
          <w:tcPr>
            <w:tcW w:w="1418" w:type="dxa"/>
          </w:tcPr>
          <w:p w:rsidR="002163D0" w:rsidRDefault="005B5414" w:rsidP="00595414">
            <w:pPr>
              <w:jc w:val="center"/>
              <w:rPr>
                <w:rFonts w:ascii="Arial Narrow" w:hAnsi="Arial Narrow"/>
                <w:b/>
                <w:sz w:val="22"/>
                <w:szCs w:val="22"/>
              </w:rPr>
            </w:pPr>
            <w:r w:rsidRPr="00AF3A3E">
              <w:rPr>
                <w:rFonts w:ascii="Arial Narrow" w:hAnsi="Arial Narrow"/>
                <w:b/>
                <w:sz w:val="22"/>
                <w:szCs w:val="22"/>
              </w:rPr>
              <w:t>4</w:t>
            </w:r>
          </w:p>
          <w:p w:rsidR="00AF3A3E" w:rsidRDefault="00AF3A3E" w:rsidP="00595414">
            <w:pPr>
              <w:jc w:val="center"/>
              <w:rPr>
                <w:rFonts w:ascii="Arial Narrow" w:hAnsi="Arial Narrow"/>
                <w:b/>
                <w:sz w:val="22"/>
                <w:szCs w:val="22"/>
              </w:rPr>
            </w:pPr>
          </w:p>
          <w:p w:rsidR="00AF3A3E" w:rsidRDefault="00AF3A3E" w:rsidP="00AF3A3E">
            <w:pPr>
              <w:rPr>
                <w:rFonts w:ascii="Arial Narrow" w:hAnsi="Arial Narrow"/>
                <w:sz w:val="22"/>
                <w:szCs w:val="22"/>
              </w:rPr>
            </w:pPr>
            <w:r>
              <w:rPr>
                <w:rFonts w:ascii="Arial Narrow" w:hAnsi="Arial Narrow"/>
                <w:sz w:val="22"/>
                <w:szCs w:val="22"/>
              </w:rPr>
              <w:t>Orquestas.</w:t>
            </w:r>
          </w:p>
          <w:p w:rsidR="00AF3A3E" w:rsidRDefault="00AF3A3E" w:rsidP="00AF3A3E">
            <w:pPr>
              <w:rPr>
                <w:rFonts w:ascii="Arial Narrow" w:hAnsi="Arial Narrow"/>
                <w:sz w:val="22"/>
                <w:szCs w:val="22"/>
              </w:rPr>
            </w:pPr>
            <w:r>
              <w:rPr>
                <w:rFonts w:ascii="Arial Narrow" w:hAnsi="Arial Narrow"/>
                <w:sz w:val="22"/>
                <w:szCs w:val="22"/>
              </w:rPr>
              <w:t>Teatro Plazas.</w:t>
            </w:r>
          </w:p>
          <w:p w:rsidR="00AF3A3E" w:rsidRDefault="00AF3A3E" w:rsidP="00AF3A3E">
            <w:pPr>
              <w:rPr>
                <w:rFonts w:ascii="Arial Narrow" w:hAnsi="Arial Narrow"/>
                <w:sz w:val="22"/>
                <w:szCs w:val="22"/>
              </w:rPr>
            </w:pPr>
            <w:r>
              <w:rPr>
                <w:rFonts w:ascii="Arial Narrow" w:hAnsi="Arial Narrow"/>
                <w:sz w:val="22"/>
                <w:szCs w:val="22"/>
              </w:rPr>
              <w:t>Escenarios.</w:t>
            </w:r>
          </w:p>
          <w:p w:rsidR="00AF3A3E" w:rsidRDefault="00AF3A3E" w:rsidP="00AF3A3E">
            <w:pPr>
              <w:rPr>
                <w:rFonts w:ascii="Arial Narrow" w:hAnsi="Arial Narrow"/>
                <w:sz w:val="22"/>
                <w:szCs w:val="22"/>
              </w:rPr>
            </w:pPr>
            <w:r>
              <w:rPr>
                <w:rFonts w:ascii="Arial Narrow" w:hAnsi="Arial Narrow"/>
                <w:sz w:val="22"/>
                <w:szCs w:val="22"/>
              </w:rPr>
              <w:t>Sinfónica.</w:t>
            </w:r>
          </w:p>
          <w:p w:rsidR="00AF3A3E" w:rsidRPr="00AF3A3E" w:rsidRDefault="00AF3A3E" w:rsidP="00AF3A3E">
            <w:pPr>
              <w:rPr>
                <w:rFonts w:ascii="Arial Narrow" w:hAnsi="Arial Narrow"/>
                <w:b/>
                <w:sz w:val="22"/>
                <w:szCs w:val="22"/>
              </w:rPr>
            </w:pPr>
          </w:p>
        </w:tc>
        <w:tc>
          <w:tcPr>
            <w:tcW w:w="3969" w:type="dxa"/>
          </w:tcPr>
          <w:p w:rsidR="002163D0" w:rsidRPr="00426C32" w:rsidRDefault="002163D0" w:rsidP="00893FEC">
            <w:pPr>
              <w:jc w:val="both"/>
              <w:rPr>
                <w:rFonts w:ascii="Arial Narrow" w:hAnsi="Arial Narrow"/>
                <w:sz w:val="22"/>
                <w:szCs w:val="22"/>
              </w:rPr>
            </w:pPr>
            <w:r w:rsidRPr="00426C32">
              <w:rPr>
                <w:rFonts w:ascii="Arial Narrow" w:hAnsi="Arial Narrow"/>
                <w:b/>
                <w:sz w:val="22"/>
                <w:szCs w:val="22"/>
              </w:rPr>
              <w:t>Eje 1</w:t>
            </w:r>
            <w:r w:rsidRPr="00426C32">
              <w:rPr>
                <w:rFonts w:ascii="Arial Narrow" w:hAnsi="Arial Narrow"/>
                <w:b/>
                <w:i/>
                <w:sz w:val="22"/>
                <w:szCs w:val="22"/>
              </w:rPr>
              <w:t>. Educación y Formación Artística</w:t>
            </w:r>
            <w:r w:rsidRPr="00426C32">
              <w:rPr>
                <w:rFonts w:ascii="Arial Narrow" w:hAnsi="Arial Narrow"/>
                <w:sz w:val="22"/>
                <w:szCs w:val="22"/>
              </w:rPr>
              <w:t xml:space="preserve">. Están trabajando en ampliar su oferta, con la idea de presentarse en otros foros fuera de su demarcación y crear una red delegacional. </w:t>
            </w:r>
          </w:p>
          <w:p w:rsidR="002163D0" w:rsidRPr="00426C32" w:rsidRDefault="002163D0" w:rsidP="00E02143">
            <w:pPr>
              <w:jc w:val="both"/>
              <w:rPr>
                <w:rFonts w:ascii="Arial Narrow" w:hAnsi="Arial Narrow"/>
                <w:sz w:val="22"/>
                <w:szCs w:val="22"/>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cs="Arial"/>
                <w:sz w:val="22"/>
                <w:szCs w:val="22"/>
              </w:rPr>
              <w:t>Presentación de distintas compañías de teatro en espacios públicos. Impulso del talento local. Cine clubs comunitarios en coordinación con la Secult. Teatro en tu barrio para ofrecer en coordinación con la Secult distintas obras de teatro en espacios públicos. Festivales y talleres dirigidos a la comunidad.</w:t>
            </w: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21 junio 2016.</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lastRenderedPageBreak/>
              <w:t>Miguel Hidalgo</w:t>
            </w:r>
          </w:p>
        </w:tc>
        <w:tc>
          <w:tcPr>
            <w:tcW w:w="2126" w:type="dxa"/>
          </w:tcPr>
          <w:p w:rsidR="002163D0" w:rsidRPr="00426C32" w:rsidRDefault="002163D0" w:rsidP="00595414">
            <w:pPr>
              <w:rPr>
                <w:rFonts w:ascii="Arial Narrow" w:hAnsi="Arial Narrow" w:cs="Arial"/>
                <w:sz w:val="22"/>
                <w:szCs w:val="22"/>
              </w:rPr>
            </w:pPr>
            <w:r w:rsidRPr="00426C32">
              <w:rPr>
                <w:rFonts w:ascii="Arial Narrow" w:hAnsi="Arial Narrow" w:cs="Arial"/>
                <w:sz w:val="22"/>
                <w:szCs w:val="22"/>
              </w:rPr>
              <w:t>Dirección Ejecutiva de Desarrollo Social</w:t>
            </w:r>
          </w:p>
          <w:p w:rsidR="002163D0" w:rsidRPr="00426C32" w:rsidRDefault="002163D0" w:rsidP="00595414">
            <w:pPr>
              <w:rPr>
                <w:rFonts w:ascii="Arial Narrow" w:hAnsi="Arial Narrow" w:cs="Arial"/>
                <w:sz w:val="22"/>
                <w:szCs w:val="22"/>
              </w:rPr>
            </w:pPr>
          </w:p>
          <w:p w:rsidR="002163D0" w:rsidRPr="00426C32" w:rsidRDefault="002163D0" w:rsidP="008E2A55">
            <w:pPr>
              <w:rPr>
                <w:rFonts w:ascii="Arial Narrow" w:hAnsi="Arial Narrow" w:cs="Arial"/>
                <w:sz w:val="22"/>
                <w:szCs w:val="22"/>
              </w:rPr>
            </w:pPr>
            <w:r w:rsidRPr="00426C32">
              <w:rPr>
                <w:rFonts w:ascii="Arial Narrow" w:hAnsi="Arial Narrow" w:cs="Arial"/>
                <w:b/>
                <w:sz w:val="22"/>
                <w:szCs w:val="22"/>
              </w:rPr>
              <w:t>*</w:t>
            </w:r>
            <w:r w:rsidRPr="00426C32">
              <w:rPr>
                <w:rFonts w:ascii="Arial Narrow" w:hAnsi="Arial Narrow"/>
                <w:sz w:val="22"/>
                <w:szCs w:val="22"/>
              </w:rPr>
              <w:t>Dirección de Convivencia y Promoción del Deporte</w:t>
            </w:r>
          </w:p>
        </w:tc>
        <w:tc>
          <w:tcPr>
            <w:tcW w:w="1559" w:type="dxa"/>
          </w:tcPr>
          <w:p w:rsidR="002163D0" w:rsidRPr="00426C32" w:rsidRDefault="002163D0" w:rsidP="00DE73B0">
            <w:pPr>
              <w:jc w:val="center"/>
              <w:rPr>
                <w:rFonts w:ascii="Arial Narrow" w:hAnsi="Arial Narrow"/>
                <w:sz w:val="22"/>
                <w:szCs w:val="22"/>
              </w:rPr>
            </w:pPr>
            <w:r w:rsidRPr="00426C32">
              <w:rPr>
                <w:rFonts w:ascii="Arial Narrow" w:hAnsi="Arial Narrow"/>
                <w:sz w:val="22"/>
                <w:szCs w:val="22"/>
              </w:rPr>
              <w:t>$14</w:t>
            </w:r>
            <w:r w:rsidR="00595414">
              <w:rPr>
                <w:rFonts w:ascii="Arial Narrow" w:hAnsi="Arial Narrow"/>
                <w:sz w:val="22"/>
                <w:szCs w:val="22"/>
              </w:rPr>
              <w:t>.</w:t>
            </w:r>
            <w:r w:rsidRPr="00426C32">
              <w:rPr>
                <w:rFonts w:ascii="Arial Narrow" w:hAnsi="Arial Narrow"/>
                <w:sz w:val="22"/>
                <w:szCs w:val="22"/>
              </w:rPr>
              <w:t xml:space="preserve">0 </w:t>
            </w:r>
          </w:p>
          <w:p w:rsidR="002163D0" w:rsidRPr="00426C32" w:rsidRDefault="002163D0" w:rsidP="00DE73B0">
            <w:pPr>
              <w:jc w:val="center"/>
              <w:rPr>
                <w:rFonts w:ascii="Arial Narrow" w:hAnsi="Arial Narrow"/>
                <w:sz w:val="22"/>
                <w:szCs w:val="22"/>
              </w:rPr>
            </w:pPr>
            <w:r w:rsidRPr="00426C32">
              <w:rPr>
                <w:rFonts w:ascii="Arial Narrow" w:hAnsi="Arial Narrow"/>
                <w:sz w:val="22"/>
                <w:szCs w:val="22"/>
              </w:rPr>
              <w:t>millones</w:t>
            </w:r>
          </w:p>
          <w:p w:rsidR="002163D0" w:rsidRPr="00426C32" w:rsidRDefault="002163D0" w:rsidP="00595414">
            <w:pPr>
              <w:jc w:val="center"/>
              <w:rPr>
                <w:rFonts w:ascii="Arial Narrow" w:hAnsi="Arial Narrow"/>
                <w:sz w:val="22"/>
                <w:szCs w:val="22"/>
              </w:rPr>
            </w:pPr>
          </w:p>
        </w:tc>
        <w:tc>
          <w:tcPr>
            <w:tcW w:w="1560" w:type="dxa"/>
          </w:tcPr>
          <w:p w:rsidR="002163D0" w:rsidRPr="00426C32" w:rsidRDefault="002163D0" w:rsidP="00595414">
            <w:pPr>
              <w:jc w:val="both"/>
              <w:rPr>
                <w:rFonts w:ascii="Arial Narrow" w:hAnsi="Arial Narrow"/>
                <w:sz w:val="22"/>
                <w:szCs w:val="22"/>
              </w:rPr>
            </w:pPr>
            <w:r w:rsidRPr="00426C32">
              <w:rPr>
                <w:rFonts w:ascii="Arial Narrow" w:hAnsi="Arial Narrow"/>
                <w:sz w:val="22"/>
                <w:szCs w:val="22"/>
              </w:rPr>
              <w:t>NO. Información recabada en la 1era Plenaria.</w:t>
            </w:r>
          </w:p>
        </w:tc>
        <w:tc>
          <w:tcPr>
            <w:tcW w:w="1275" w:type="dxa"/>
          </w:tcPr>
          <w:p w:rsidR="002163D0" w:rsidRPr="00426C32" w:rsidRDefault="002163D0" w:rsidP="00E02143">
            <w:pPr>
              <w:tabs>
                <w:tab w:val="left" w:pos="1796"/>
              </w:tabs>
              <w:jc w:val="both"/>
              <w:rPr>
                <w:rFonts w:ascii="Arial Narrow" w:hAnsi="Arial Narrow"/>
                <w:sz w:val="22"/>
                <w:szCs w:val="22"/>
                <w:lang w:val="es-MX"/>
              </w:rPr>
            </w:pPr>
            <w:r w:rsidRPr="00426C32">
              <w:rPr>
                <w:rFonts w:ascii="Arial Narrow" w:hAnsi="Arial Narrow" w:cs="Arial"/>
                <w:sz w:val="22"/>
                <w:szCs w:val="22"/>
              </w:rPr>
              <w:t xml:space="preserve">Festival de Jazz de Polanco. </w:t>
            </w:r>
          </w:p>
        </w:tc>
        <w:tc>
          <w:tcPr>
            <w:tcW w:w="1418" w:type="dxa"/>
          </w:tcPr>
          <w:p w:rsidR="002163D0" w:rsidRDefault="005B5414" w:rsidP="00595414">
            <w:pPr>
              <w:jc w:val="center"/>
              <w:rPr>
                <w:rFonts w:ascii="Arial Narrow" w:hAnsi="Arial Narrow"/>
                <w:b/>
                <w:sz w:val="22"/>
                <w:szCs w:val="22"/>
              </w:rPr>
            </w:pPr>
            <w:r w:rsidRPr="00AF3A3E">
              <w:rPr>
                <w:rFonts w:ascii="Arial Narrow" w:hAnsi="Arial Narrow"/>
                <w:b/>
                <w:sz w:val="22"/>
                <w:szCs w:val="22"/>
              </w:rPr>
              <w:t>3</w:t>
            </w:r>
          </w:p>
          <w:p w:rsidR="00AF3A3E" w:rsidRDefault="00AF3A3E" w:rsidP="00595414">
            <w:pPr>
              <w:jc w:val="center"/>
              <w:rPr>
                <w:rFonts w:ascii="Arial Narrow" w:hAnsi="Arial Narrow"/>
                <w:b/>
                <w:sz w:val="22"/>
                <w:szCs w:val="22"/>
              </w:rPr>
            </w:pPr>
          </w:p>
          <w:p w:rsidR="00AF3A3E" w:rsidRPr="00AF3A3E" w:rsidRDefault="00AF3A3E" w:rsidP="00AF3A3E">
            <w:pPr>
              <w:rPr>
                <w:rFonts w:ascii="Arial Narrow" w:hAnsi="Arial Narrow"/>
                <w:sz w:val="22"/>
                <w:szCs w:val="22"/>
              </w:rPr>
            </w:pPr>
            <w:r w:rsidRPr="00AF3A3E">
              <w:rPr>
                <w:rFonts w:ascii="Arial Narrow" w:hAnsi="Arial Narrow"/>
                <w:sz w:val="22"/>
                <w:szCs w:val="22"/>
              </w:rPr>
              <w:t>Orquestas.</w:t>
            </w:r>
          </w:p>
          <w:p w:rsidR="00AF3A3E" w:rsidRPr="00AF3A3E" w:rsidRDefault="00AF3A3E" w:rsidP="00AF3A3E">
            <w:pPr>
              <w:rPr>
                <w:rFonts w:ascii="Arial Narrow" w:hAnsi="Arial Narrow"/>
                <w:sz w:val="22"/>
                <w:szCs w:val="22"/>
              </w:rPr>
            </w:pPr>
            <w:r w:rsidRPr="00AF3A3E">
              <w:rPr>
                <w:rFonts w:ascii="Arial Narrow" w:hAnsi="Arial Narrow"/>
                <w:sz w:val="22"/>
                <w:szCs w:val="22"/>
              </w:rPr>
              <w:t>Teatro Plazas.</w:t>
            </w:r>
          </w:p>
          <w:p w:rsidR="00AF3A3E" w:rsidRPr="00AF3A3E" w:rsidRDefault="00AF3A3E" w:rsidP="00AF3A3E">
            <w:pPr>
              <w:rPr>
                <w:rFonts w:ascii="Arial Narrow" w:hAnsi="Arial Narrow"/>
                <w:sz w:val="22"/>
                <w:szCs w:val="22"/>
              </w:rPr>
            </w:pPr>
            <w:r w:rsidRPr="00AF3A3E">
              <w:rPr>
                <w:rFonts w:ascii="Arial Narrow" w:hAnsi="Arial Narrow"/>
                <w:sz w:val="22"/>
                <w:szCs w:val="22"/>
              </w:rPr>
              <w:t>Escenarios.</w:t>
            </w:r>
          </w:p>
          <w:p w:rsidR="00AF3A3E" w:rsidRPr="00AF3A3E" w:rsidRDefault="00AF3A3E" w:rsidP="00AF3A3E">
            <w:pPr>
              <w:rPr>
                <w:rFonts w:ascii="Arial Narrow" w:hAnsi="Arial Narrow"/>
                <w:b/>
                <w:sz w:val="22"/>
                <w:szCs w:val="22"/>
              </w:rPr>
            </w:pPr>
          </w:p>
        </w:tc>
        <w:tc>
          <w:tcPr>
            <w:tcW w:w="3969" w:type="dxa"/>
          </w:tcPr>
          <w:p w:rsidR="00727D2E" w:rsidRDefault="002163D0" w:rsidP="00727D2E">
            <w:pPr>
              <w:tabs>
                <w:tab w:val="left" w:pos="1796"/>
              </w:tabs>
              <w:jc w:val="both"/>
              <w:rPr>
                <w:rFonts w:ascii="Arial Narrow" w:hAnsi="Arial Narrow" w:cs="Arial"/>
              </w:rPr>
            </w:pPr>
            <w:r w:rsidRPr="00727D2E">
              <w:rPr>
                <w:rFonts w:ascii="Arial Narrow" w:hAnsi="Arial Narrow"/>
                <w:b/>
                <w:sz w:val="22"/>
                <w:szCs w:val="22"/>
              </w:rPr>
              <w:t xml:space="preserve">Eje 2. </w:t>
            </w:r>
            <w:r w:rsidRPr="00727D2E">
              <w:rPr>
                <w:rFonts w:ascii="Arial Narrow" w:hAnsi="Arial Narrow"/>
                <w:b/>
                <w:i/>
                <w:sz w:val="22"/>
                <w:szCs w:val="22"/>
              </w:rPr>
              <w:t>Desarrollo Cultural Comunitario</w:t>
            </w:r>
            <w:r w:rsidRPr="00727D2E">
              <w:rPr>
                <w:rFonts w:ascii="Arial Narrow" w:hAnsi="Arial Narrow"/>
                <w:b/>
                <w:sz w:val="22"/>
                <w:szCs w:val="22"/>
              </w:rPr>
              <w:t xml:space="preserve">. </w:t>
            </w:r>
            <w:r w:rsidR="00727D2E" w:rsidRPr="00727D2E">
              <w:rPr>
                <w:rFonts w:ascii="Arial Narrow" w:hAnsi="Arial Narrow" w:cs="Arial"/>
              </w:rPr>
              <w:t>Promoción de proyectos que puedan incluirse dentro del esquema de Desarrollo Comunitario para asegurar la obtención de recursos etiquetados.</w:t>
            </w:r>
          </w:p>
          <w:p w:rsidR="000A4A67" w:rsidRPr="00727D2E" w:rsidRDefault="000A4A67" w:rsidP="00727D2E">
            <w:pPr>
              <w:tabs>
                <w:tab w:val="left" w:pos="1796"/>
              </w:tabs>
              <w:jc w:val="both"/>
              <w:rPr>
                <w:rFonts w:ascii="Arial Narrow" w:hAnsi="Arial Narrow" w:cs="Arial"/>
              </w:rPr>
            </w:pPr>
          </w:p>
          <w:p w:rsidR="002163D0" w:rsidRPr="00426C32" w:rsidRDefault="002163D0" w:rsidP="00727D2E">
            <w:pPr>
              <w:tabs>
                <w:tab w:val="left" w:pos="1796"/>
              </w:tabs>
              <w:jc w:val="both"/>
              <w:rPr>
                <w:rFonts w:ascii="Arial Narrow" w:hAnsi="Arial Narrow"/>
                <w:sz w:val="22"/>
                <w:szCs w:val="22"/>
                <w:lang w:val="es-MX"/>
              </w:rPr>
            </w:pPr>
            <w:r w:rsidRPr="00727D2E">
              <w:rPr>
                <w:rFonts w:ascii="Arial Narrow" w:hAnsi="Arial Narrow"/>
                <w:b/>
              </w:rPr>
              <w:t xml:space="preserve">Eje 4. </w:t>
            </w:r>
            <w:r w:rsidRPr="00727D2E">
              <w:rPr>
                <w:rFonts w:ascii="Arial Narrow" w:hAnsi="Arial Narrow"/>
                <w:b/>
                <w:i/>
              </w:rPr>
              <w:t xml:space="preserve">Participación y Acceso a Bienes y Servicios Culturales. </w:t>
            </w:r>
            <w:r w:rsidRPr="00727D2E">
              <w:rPr>
                <w:rFonts w:ascii="Arial Narrow" w:hAnsi="Arial Narrow"/>
              </w:rPr>
              <w:t>Pr</w:t>
            </w:r>
            <w:r w:rsidR="001523F7" w:rsidRPr="00727D2E">
              <w:rPr>
                <w:rFonts w:ascii="Arial Narrow" w:hAnsi="Arial Narrow"/>
              </w:rPr>
              <w:t>esentación</w:t>
            </w:r>
            <w:r w:rsidRPr="00727D2E">
              <w:rPr>
                <w:rFonts w:ascii="Arial Narrow" w:hAnsi="Arial Narrow"/>
              </w:rPr>
              <w:t xml:space="preserve"> de obras de teatro en espacios cerrados;</w:t>
            </w:r>
            <w:r w:rsidR="001523F7" w:rsidRPr="00727D2E">
              <w:rPr>
                <w:rFonts w:ascii="Arial Narrow" w:hAnsi="Arial Narrow"/>
              </w:rPr>
              <w:t xml:space="preserve"> organización de</w:t>
            </w:r>
            <w:r w:rsidRPr="00727D2E">
              <w:rPr>
                <w:rFonts w:ascii="Arial Narrow" w:hAnsi="Arial Narrow"/>
              </w:rPr>
              <w:t xml:space="preserve"> exposiciones; trabajo con embajadas en proy</w:t>
            </w:r>
            <w:r w:rsidR="001523F7" w:rsidRPr="00727D2E">
              <w:rPr>
                <w:rFonts w:ascii="Arial Narrow" w:hAnsi="Arial Narrow"/>
              </w:rPr>
              <w:t xml:space="preserve">ectos culturales, </w:t>
            </w:r>
            <w:r w:rsidR="00727D2E">
              <w:rPr>
                <w:rFonts w:ascii="Arial Narrow" w:hAnsi="Arial Narrow"/>
              </w:rPr>
              <w:t>y con</w:t>
            </w:r>
            <w:r w:rsidR="001523F7" w:rsidRPr="00727D2E">
              <w:rPr>
                <w:rFonts w:ascii="Arial Narrow" w:hAnsi="Arial Narrow"/>
              </w:rPr>
              <w:t xml:space="preserve"> con </w:t>
            </w:r>
            <w:r w:rsidRPr="00727D2E">
              <w:rPr>
                <w:rFonts w:ascii="Arial Narrow" w:hAnsi="Arial Narrow"/>
              </w:rPr>
              <w:t>la iniciativa privada</w:t>
            </w:r>
            <w:r w:rsidR="001523F7" w:rsidRPr="00727D2E">
              <w:rPr>
                <w:rFonts w:ascii="Arial Narrow" w:hAnsi="Arial Narrow"/>
              </w:rPr>
              <w:t>,</w:t>
            </w:r>
            <w:r w:rsidRPr="00727D2E">
              <w:rPr>
                <w:rFonts w:ascii="Arial Narrow" w:hAnsi="Arial Narrow"/>
              </w:rPr>
              <w:t xml:space="preserve"> a través de contra prestaciones.</w:t>
            </w:r>
            <w:r w:rsidR="00727D2E" w:rsidRPr="00727D2E">
              <w:rPr>
                <w:rFonts w:ascii="Arial Narrow" w:hAnsi="Arial Narrow"/>
              </w:rPr>
              <w:t xml:space="preserve"> </w:t>
            </w: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SI</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3 de dic.</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2015</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t>Milpa Alta</w:t>
            </w:r>
          </w:p>
        </w:tc>
        <w:tc>
          <w:tcPr>
            <w:tcW w:w="2126" w:type="dxa"/>
          </w:tcPr>
          <w:p w:rsidR="002163D0" w:rsidRPr="00426C32" w:rsidRDefault="002163D0" w:rsidP="00595414">
            <w:pPr>
              <w:rPr>
                <w:rFonts w:ascii="Arial Narrow" w:hAnsi="Arial Narrow" w:cs="Arial"/>
                <w:bCs/>
                <w:sz w:val="22"/>
                <w:szCs w:val="22"/>
              </w:rPr>
            </w:pPr>
            <w:r w:rsidRPr="00426C32">
              <w:rPr>
                <w:rFonts w:ascii="Arial Narrow" w:hAnsi="Arial Narrow" w:cs="Arial"/>
                <w:bCs/>
                <w:sz w:val="22"/>
                <w:szCs w:val="22"/>
              </w:rPr>
              <w:t>Dirección General de Desarrollo Social</w:t>
            </w:r>
          </w:p>
          <w:p w:rsidR="002163D0" w:rsidRPr="00426C32" w:rsidRDefault="002163D0" w:rsidP="00595414">
            <w:pPr>
              <w:rPr>
                <w:rFonts w:ascii="Arial Narrow" w:hAnsi="Arial Narrow" w:cs="Arial"/>
                <w:bCs/>
                <w:sz w:val="22"/>
                <w:szCs w:val="22"/>
              </w:rPr>
            </w:pPr>
          </w:p>
          <w:p w:rsidR="002163D0" w:rsidRPr="00426C32" w:rsidRDefault="002163D0" w:rsidP="00882B27">
            <w:pPr>
              <w:rPr>
                <w:rFonts w:ascii="Arial Narrow" w:hAnsi="Arial Narrow" w:cs="Arial"/>
                <w:sz w:val="22"/>
                <w:szCs w:val="22"/>
              </w:rPr>
            </w:pPr>
            <w:r w:rsidRPr="00426C32">
              <w:rPr>
                <w:rFonts w:ascii="Arial Narrow" w:hAnsi="Arial Narrow" w:cs="Arial"/>
                <w:b/>
                <w:sz w:val="22"/>
                <w:szCs w:val="22"/>
              </w:rPr>
              <w:t>*</w:t>
            </w:r>
            <w:r w:rsidRPr="00426C32">
              <w:rPr>
                <w:rFonts w:ascii="Arial Narrow" w:hAnsi="Arial Narrow" w:cs="Arial"/>
                <w:bCs/>
                <w:color w:val="000000"/>
                <w:sz w:val="22"/>
                <w:szCs w:val="22"/>
                <w:shd w:val="clear" w:color="auto" w:fill="FFFFFF"/>
              </w:rPr>
              <w:t>Dirección de Gestión Social</w:t>
            </w:r>
          </w:p>
        </w:tc>
        <w:tc>
          <w:tcPr>
            <w:tcW w:w="1559" w:type="dxa"/>
          </w:tcPr>
          <w:p w:rsidR="002163D0" w:rsidRPr="00426C32" w:rsidRDefault="002163D0" w:rsidP="00DE73B0">
            <w:pPr>
              <w:jc w:val="center"/>
              <w:rPr>
                <w:rFonts w:ascii="Arial Narrow" w:hAnsi="Arial Narrow"/>
                <w:sz w:val="22"/>
                <w:szCs w:val="22"/>
              </w:rPr>
            </w:pPr>
            <w:r w:rsidRPr="00426C32">
              <w:rPr>
                <w:rFonts w:ascii="Arial Narrow" w:hAnsi="Arial Narrow"/>
                <w:sz w:val="22"/>
                <w:szCs w:val="22"/>
              </w:rPr>
              <w:t>$12</w:t>
            </w:r>
            <w:r w:rsidR="00E22A3C">
              <w:rPr>
                <w:rFonts w:ascii="Arial Narrow" w:hAnsi="Arial Narrow"/>
                <w:sz w:val="22"/>
                <w:szCs w:val="22"/>
              </w:rPr>
              <w:t>.</w:t>
            </w:r>
            <w:r w:rsidRPr="00426C32">
              <w:rPr>
                <w:rFonts w:ascii="Arial Narrow" w:hAnsi="Arial Narrow"/>
                <w:sz w:val="22"/>
                <w:szCs w:val="22"/>
              </w:rPr>
              <w:t xml:space="preserve">2 </w:t>
            </w:r>
          </w:p>
          <w:p w:rsidR="002163D0" w:rsidRPr="00426C32" w:rsidRDefault="002163D0" w:rsidP="00DE73B0">
            <w:pPr>
              <w:jc w:val="center"/>
              <w:rPr>
                <w:rFonts w:ascii="Arial Narrow" w:hAnsi="Arial Narrow"/>
                <w:sz w:val="22"/>
                <w:szCs w:val="22"/>
              </w:rPr>
            </w:pPr>
            <w:r w:rsidRPr="00426C32">
              <w:rPr>
                <w:rFonts w:ascii="Arial Narrow" w:hAnsi="Arial Narrow"/>
                <w:sz w:val="22"/>
                <w:szCs w:val="22"/>
              </w:rPr>
              <w:t>millones</w:t>
            </w:r>
          </w:p>
          <w:p w:rsidR="002163D0" w:rsidRPr="00426C32" w:rsidRDefault="002163D0" w:rsidP="00595414">
            <w:pPr>
              <w:jc w:val="center"/>
              <w:rPr>
                <w:rFonts w:ascii="Arial Narrow" w:hAnsi="Arial Narrow"/>
                <w:sz w:val="22"/>
                <w:szCs w:val="22"/>
              </w:rPr>
            </w:pPr>
          </w:p>
          <w:p w:rsidR="002163D0" w:rsidRPr="00426C32" w:rsidRDefault="002163D0" w:rsidP="00595414">
            <w:pPr>
              <w:jc w:val="center"/>
              <w:rPr>
                <w:rFonts w:ascii="Arial Narrow" w:hAnsi="Arial Narrow"/>
                <w:sz w:val="22"/>
                <w:szCs w:val="22"/>
              </w:rPr>
            </w:pPr>
          </w:p>
        </w:tc>
        <w:tc>
          <w:tcPr>
            <w:tcW w:w="1560" w:type="dxa"/>
          </w:tcPr>
          <w:p w:rsidR="002163D0" w:rsidRPr="00426C32" w:rsidRDefault="002163D0" w:rsidP="00D678D2">
            <w:pPr>
              <w:jc w:val="both"/>
              <w:rPr>
                <w:rFonts w:ascii="Arial Narrow" w:hAnsi="Arial Narrow"/>
                <w:sz w:val="22"/>
                <w:szCs w:val="22"/>
              </w:rPr>
            </w:pPr>
            <w:r w:rsidRPr="00426C32">
              <w:rPr>
                <w:rFonts w:ascii="Arial Narrow" w:hAnsi="Arial Narrow"/>
                <w:sz w:val="22"/>
                <w:szCs w:val="22"/>
              </w:rPr>
              <w:t>Presentaron una relación de actividades a promover durante el año.</w:t>
            </w:r>
          </w:p>
        </w:tc>
        <w:tc>
          <w:tcPr>
            <w:tcW w:w="1275"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NO</w:t>
            </w:r>
          </w:p>
        </w:tc>
        <w:tc>
          <w:tcPr>
            <w:tcW w:w="1418" w:type="dxa"/>
          </w:tcPr>
          <w:p w:rsidR="002163D0" w:rsidRDefault="005B5414" w:rsidP="00595414">
            <w:pPr>
              <w:jc w:val="center"/>
              <w:rPr>
                <w:rFonts w:ascii="Arial Narrow" w:hAnsi="Arial Narrow"/>
                <w:b/>
                <w:sz w:val="22"/>
                <w:szCs w:val="22"/>
              </w:rPr>
            </w:pPr>
            <w:r w:rsidRPr="00AF3A3E">
              <w:rPr>
                <w:rFonts w:ascii="Arial Narrow" w:hAnsi="Arial Narrow"/>
                <w:b/>
                <w:sz w:val="22"/>
                <w:szCs w:val="22"/>
              </w:rPr>
              <w:t>4</w:t>
            </w:r>
          </w:p>
          <w:p w:rsidR="00AF3A3E" w:rsidRDefault="00AF3A3E" w:rsidP="00595414">
            <w:pPr>
              <w:jc w:val="center"/>
              <w:rPr>
                <w:rFonts w:ascii="Arial Narrow" w:hAnsi="Arial Narrow"/>
                <w:b/>
                <w:sz w:val="22"/>
                <w:szCs w:val="22"/>
              </w:rPr>
            </w:pPr>
          </w:p>
          <w:p w:rsidR="00AF3A3E" w:rsidRDefault="00AF3A3E" w:rsidP="00AF3A3E">
            <w:pPr>
              <w:rPr>
                <w:rFonts w:ascii="Arial Narrow" w:hAnsi="Arial Narrow"/>
                <w:sz w:val="22"/>
                <w:szCs w:val="22"/>
              </w:rPr>
            </w:pPr>
            <w:r>
              <w:rPr>
                <w:rFonts w:ascii="Arial Narrow" w:hAnsi="Arial Narrow"/>
                <w:sz w:val="22"/>
                <w:szCs w:val="22"/>
              </w:rPr>
              <w:t>Orquestas.</w:t>
            </w:r>
          </w:p>
          <w:p w:rsidR="00AF3A3E" w:rsidRDefault="00AF3A3E" w:rsidP="00AF3A3E">
            <w:pPr>
              <w:rPr>
                <w:rFonts w:ascii="Arial Narrow" w:hAnsi="Arial Narrow"/>
                <w:sz w:val="22"/>
                <w:szCs w:val="22"/>
              </w:rPr>
            </w:pPr>
            <w:r>
              <w:rPr>
                <w:rFonts w:ascii="Arial Narrow" w:hAnsi="Arial Narrow"/>
                <w:sz w:val="22"/>
                <w:szCs w:val="22"/>
              </w:rPr>
              <w:t>Teatro Plazas.</w:t>
            </w:r>
          </w:p>
          <w:p w:rsidR="00AF3A3E" w:rsidRDefault="00AF3A3E" w:rsidP="00AF3A3E">
            <w:pPr>
              <w:rPr>
                <w:rFonts w:ascii="Arial Narrow" w:hAnsi="Arial Narrow"/>
                <w:sz w:val="22"/>
                <w:szCs w:val="22"/>
              </w:rPr>
            </w:pPr>
            <w:r>
              <w:rPr>
                <w:rFonts w:ascii="Arial Narrow" w:hAnsi="Arial Narrow"/>
                <w:sz w:val="22"/>
                <w:szCs w:val="22"/>
              </w:rPr>
              <w:t>Escenarios.</w:t>
            </w:r>
          </w:p>
          <w:p w:rsidR="00AF3A3E" w:rsidRPr="00AF3A3E" w:rsidRDefault="00AF3A3E" w:rsidP="00AF3A3E">
            <w:pPr>
              <w:jc w:val="center"/>
              <w:rPr>
                <w:rFonts w:ascii="Arial Narrow" w:hAnsi="Arial Narrow"/>
                <w:b/>
                <w:sz w:val="22"/>
                <w:szCs w:val="22"/>
              </w:rPr>
            </w:pPr>
          </w:p>
        </w:tc>
        <w:tc>
          <w:tcPr>
            <w:tcW w:w="3969" w:type="dxa"/>
          </w:tcPr>
          <w:p w:rsidR="002163D0" w:rsidRDefault="002163D0" w:rsidP="00D34C66">
            <w:pPr>
              <w:jc w:val="both"/>
              <w:rPr>
                <w:rFonts w:ascii="Arial Narrow" w:hAnsi="Arial Narrow" w:cs="Arial"/>
                <w:sz w:val="22"/>
                <w:szCs w:val="22"/>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sz w:val="22"/>
                <w:szCs w:val="22"/>
              </w:rPr>
              <w:t>Teatro en Plazas Públicas: teatro en tu barrio, se ofrece a la comunidad en coordinación con la Secult. Recuperación de espacios públicos c</w:t>
            </w:r>
            <w:r w:rsidRPr="00426C32">
              <w:rPr>
                <w:rFonts w:ascii="Arial Narrow" w:hAnsi="Arial Narrow" w:cs="Arial"/>
                <w:sz w:val="22"/>
                <w:szCs w:val="22"/>
              </w:rPr>
              <w:t xml:space="preserve">on expresiones de los jóvenes como grafiti. Promoción de actividades culturales para la comunidad en distintas conmemoraciones, festivales y aniversarios. </w:t>
            </w:r>
          </w:p>
          <w:p w:rsidR="000A4A67" w:rsidRPr="00426C32" w:rsidRDefault="000A4A67" w:rsidP="00D34C66">
            <w:pPr>
              <w:jc w:val="both"/>
              <w:rPr>
                <w:rFonts w:ascii="Arial Narrow" w:hAnsi="Arial Narrow" w:cs="Arial"/>
                <w:sz w:val="22"/>
                <w:szCs w:val="22"/>
              </w:rPr>
            </w:pPr>
          </w:p>
          <w:p w:rsidR="002163D0" w:rsidRDefault="002163D0" w:rsidP="00091621">
            <w:pPr>
              <w:jc w:val="both"/>
              <w:rPr>
                <w:rFonts w:ascii="Arial Narrow" w:hAnsi="Arial Narrow" w:cs="Arial"/>
                <w:sz w:val="22"/>
                <w:szCs w:val="22"/>
              </w:rPr>
            </w:pPr>
            <w:r w:rsidRPr="00426C32">
              <w:rPr>
                <w:rFonts w:ascii="Arial Narrow" w:hAnsi="Arial Narrow"/>
                <w:b/>
                <w:sz w:val="22"/>
                <w:szCs w:val="22"/>
              </w:rPr>
              <w:t xml:space="preserve">Eje 5. </w:t>
            </w:r>
            <w:r w:rsidRPr="00426C32">
              <w:rPr>
                <w:rFonts w:ascii="Arial Narrow" w:hAnsi="Arial Narrow"/>
                <w:b/>
                <w:i/>
                <w:sz w:val="22"/>
                <w:szCs w:val="22"/>
              </w:rPr>
              <w:t xml:space="preserve">Preservación y Difusión del Patrimonio Cultural. </w:t>
            </w:r>
            <w:r w:rsidRPr="00426C32">
              <w:rPr>
                <w:rFonts w:ascii="Arial Narrow" w:hAnsi="Arial Narrow"/>
                <w:sz w:val="22"/>
                <w:szCs w:val="22"/>
              </w:rPr>
              <w:t>Promoción de los carnavales previos a la semana santa en los 12 pueblos</w:t>
            </w:r>
            <w:r w:rsidR="001523F7" w:rsidRPr="00426C32">
              <w:rPr>
                <w:rFonts w:ascii="Arial Narrow" w:hAnsi="Arial Narrow"/>
                <w:sz w:val="22"/>
                <w:szCs w:val="22"/>
              </w:rPr>
              <w:t xml:space="preserve"> de la demarcación</w:t>
            </w:r>
            <w:r w:rsidRPr="00426C32">
              <w:rPr>
                <w:rFonts w:ascii="Arial Narrow" w:hAnsi="Arial Narrow"/>
                <w:sz w:val="22"/>
                <w:szCs w:val="22"/>
              </w:rPr>
              <w:t xml:space="preserve">, apoyo </w:t>
            </w:r>
            <w:r w:rsidRPr="00426C32">
              <w:rPr>
                <w:rFonts w:ascii="Arial Narrow" w:hAnsi="Arial Narrow" w:cs="Arial"/>
                <w:sz w:val="22"/>
                <w:szCs w:val="22"/>
              </w:rPr>
              <w:t xml:space="preserve">en </w:t>
            </w:r>
            <w:r w:rsidR="001523F7" w:rsidRPr="00426C32">
              <w:rPr>
                <w:rFonts w:ascii="Arial Narrow" w:hAnsi="Arial Narrow" w:cs="Arial"/>
                <w:sz w:val="22"/>
                <w:szCs w:val="22"/>
              </w:rPr>
              <w:t xml:space="preserve">la organización de </w:t>
            </w:r>
            <w:r w:rsidRPr="00426C32">
              <w:rPr>
                <w:rFonts w:ascii="Arial Narrow" w:hAnsi="Arial Narrow" w:cs="Arial"/>
                <w:sz w:val="22"/>
                <w:szCs w:val="22"/>
              </w:rPr>
              <w:t>fiestas patronales. Conmemoraciones como</w:t>
            </w:r>
            <w:r w:rsidR="001523F7" w:rsidRPr="00426C32">
              <w:rPr>
                <w:rFonts w:ascii="Arial Narrow" w:hAnsi="Arial Narrow" w:cs="Arial"/>
                <w:sz w:val="22"/>
                <w:szCs w:val="22"/>
              </w:rPr>
              <w:t>:</w:t>
            </w:r>
            <w:r w:rsidRPr="00426C32">
              <w:rPr>
                <w:rFonts w:ascii="Arial Narrow" w:hAnsi="Arial Narrow" w:cs="Arial"/>
                <w:sz w:val="22"/>
                <w:szCs w:val="22"/>
              </w:rPr>
              <w:t xml:space="preserve"> Día Internacional de los Juegos Autóctonos y Día de los Muertos. Ferias: de la Nieve; Gastronómica y Artesanal</w:t>
            </w:r>
            <w:r w:rsidR="001523F7" w:rsidRPr="00426C32">
              <w:rPr>
                <w:rFonts w:ascii="Arial Narrow" w:hAnsi="Arial Narrow" w:cs="Arial"/>
                <w:sz w:val="22"/>
                <w:szCs w:val="22"/>
              </w:rPr>
              <w:t>;</w:t>
            </w:r>
            <w:r w:rsidRPr="00426C32">
              <w:rPr>
                <w:rFonts w:ascii="Arial Narrow" w:hAnsi="Arial Narrow" w:cs="Arial"/>
                <w:sz w:val="22"/>
                <w:szCs w:val="22"/>
              </w:rPr>
              <w:t xml:space="preserve"> Regional de Milpa Alta; Nacional del Mole y del Nopal. Rutas de recorridos culturales.</w:t>
            </w:r>
          </w:p>
          <w:p w:rsidR="000A4A67" w:rsidRPr="00426C32" w:rsidRDefault="000A4A67" w:rsidP="00091621">
            <w:pPr>
              <w:jc w:val="both"/>
              <w:rPr>
                <w:rFonts w:ascii="Arial Narrow" w:hAnsi="Arial Narrow" w:cs="Arial"/>
                <w:sz w:val="22"/>
                <w:szCs w:val="22"/>
              </w:rPr>
            </w:pPr>
          </w:p>
          <w:p w:rsidR="002163D0" w:rsidRDefault="002163D0" w:rsidP="00D36A99">
            <w:pPr>
              <w:jc w:val="both"/>
              <w:rPr>
                <w:rFonts w:ascii="Arial Narrow" w:hAnsi="Arial Narrow" w:cs="Arial"/>
                <w:sz w:val="22"/>
                <w:szCs w:val="22"/>
              </w:rPr>
            </w:pPr>
            <w:r w:rsidRPr="00426C32">
              <w:rPr>
                <w:rFonts w:ascii="Arial Narrow" w:hAnsi="Arial Narrow"/>
                <w:b/>
                <w:sz w:val="22"/>
                <w:szCs w:val="22"/>
              </w:rPr>
              <w:t xml:space="preserve">Eje 7. </w:t>
            </w:r>
            <w:r w:rsidRPr="00426C32">
              <w:rPr>
                <w:rFonts w:ascii="Arial Narrow" w:hAnsi="Arial Narrow"/>
                <w:b/>
                <w:i/>
                <w:sz w:val="22"/>
                <w:szCs w:val="22"/>
              </w:rPr>
              <w:t xml:space="preserve">Información y Comunicación  Cultural. </w:t>
            </w:r>
            <w:r w:rsidRPr="00426C32">
              <w:rPr>
                <w:rFonts w:ascii="Arial Narrow" w:hAnsi="Arial Narrow" w:cs="Arial"/>
                <w:sz w:val="22"/>
                <w:szCs w:val="22"/>
              </w:rPr>
              <w:t>Radio Comunitaria</w:t>
            </w:r>
            <w:r w:rsidR="001523F7" w:rsidRPr="00426C32">
              <w:rPr>
                <w:rFonts w:ascii="Arial Narrow" w:hAnsi="Arial Narrow" w:cs="Arial"/>
                <w:sz w:val="22"/>
                <w:szCs w:val="22"/>
              </w:rPr>
              <w:t xml:space="preserve"> para difundir las actividades y ofrecer un espacio a los habitantes de la demarcación.</w:t>
            </w:r>
          </w:p>
          <w:p w:rsidR="000A4A67" w:rsidRPr="00426C32" w:rsidRDefault="000A4A67" w:rsidP="00D36A99">
            <w:pPr>
              <w:jc w:val="both"/>
              <w:rPr>
                <w:rFonts w:ascii="Arial Narrow" w:hAnsi="Arial Narrow"/>
                <w:sz w:val="22"/>
                <w:szCs w:val="22"/>
                <w:lang w:val="es-MX"/>
              </w:rPr>
            </w:pP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SI</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15 dic. 2015.</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lastRenderedPageBreak/>
              <w:t>Tláhuac</w:t>
            </w:r>
          </w:p>
        </w:tc>
        <w:tc>
          <w:tcPr>
            <w:tcW w:w="2126" w:type="dxa"/>
          </w:tcPr>
          <w:p w:rsidR="002163D0" w:rsidRPr="00426C32" w:rsidRDefault="002163D0" w:rsidP="00595414">
            <w:pPr>
              <w:rPr>
                <w:rFonts w:ascii="Arial Narrow" w:hAnsi="Arial Narrow" w:cs="Arial"/>
                <w:bCs/>
                <w:sz w:val="22"/>
                <w:szCs w:val="22"/>
              </w:rPr>
            </w:pPr>
            <w:r w:rsidRPr="00426C32">
              <w:rPr>
                <w:rFonts w:ascii="Arial Narrow" w:hAnsi="Arial Narrow" w:cs="Arial"/>
                <w:bCs/>
                <w:sz w:val="22"/>
                <w:szCs w:val="22"/>
              </w:rPr>
              <w:t>Dirección General de Desarrollo Social</w:t>
            </w:r>
          </w:p>
          <w:p w:rsidR="002163D0" w:rsidRPr="00426C32" w:rsidRDefault="002163D0" w:rsidP="00595414">
            <w:pPr>
              <w:rPr>
                <w:rFonts w:ascii="Arial Narrow" w:hAnsi="Arial Narrow" w:cs="Arial"/>
                <w:bCs/>
                <w:sz w:val="22"/>
                <w:szCs w:val="22"/>
              </w:rPr>
            </w:pPr>
          </w:p>
          <w:p w:rsidR="002163D0" w:rsidRPr="00426C32" w:rsidRDefault="002163D0" w:rsidP="004F5835">
            <w:pPr>
              <w:jc w:val="both"/>
              <w:rPr>
                <w:rFonts w:ascii="Arial Narrow" w:hAnsi="Arial Narrow" w:cs="Arial"/>
                <w:bCs/>
                <w:color w:val="000000"/>
                <w:sz w:val="22"/>
                <w:szCs w:val="22"/>
                <w:shd w:val="clear" w:color="auto" w:fill="FFFFFF"/>
              </w:rPr>
            </w:pPr>
            <w:r w:rsidRPr="00426C32">
              <w:rPr>
                <w:rFonts w:ascii="Arial Narrow" w:hAnsi="Arial Narrow" w:cs="Arial"/>
                <w:b/>
                <w:sz w:val="22"/>
                <w:szCs w:val="22"/>
              </w:rPr>
              <w:t>*</w:t>
            </w:r>
            <w:r w:rsidRPr="00426C32">
              <w:rPr>
                <w:rFonts w:ascii="Arial Narrow" w:hAnsi="Arial Narrow"/>
                <w:sz w:val="22"/>
                <w:szCs w:val="22"/>
              </w:rPr>
              <w:t>Dirección de Servicios Culturales, Recreativos y Promoción Deportiva</w:t>
            </w:r>
          </w:p>
          <w:p w:rsidR="002163D0" w:rsidRPr="00426C32" w:rsidRDefault="002163D0" w:rsidP="00595414">
            <w:pPr>
              <w:rPr>
                <w:rFonts w:ascii="Arial Narrow" w:hAnsi="Arial Narrow" w:cs="Arial"/>
                <w:sz w:val="22"/>
                <w:szCs w:val="22"/>
                <w:lang w:val="es-MX"/>
              </w:rPr>
            </w:pPr>
          </w:p>
        </w:tc>
        <w:tc>
          <w:tcPr>
            <w:tcW w:w="1559" w:type="dxa"/>
          </w:tcPr>
          <w:p w:rsidR="002163D0" w:rsidRDefault="002163D0" w:rsidP="00DE73B0">
            <w:pPr>
              <w:jc w:val="center"/>
              <w:rPr>
                <w:rFonts w:ascii="Arial Narrow" w:hAnsi="Arial Narrow"/>
                <w:sz w:val="22"/>
                <w:szCs w:val="22"/>
              </w:rPr>
            </w:pPr>
            <w:r w:rsidRPr="00426C32">
              <w:rPr>
                <w:rFonts w:ascii="Arial Narrow" w:hAnsi="Arial Narrow"/>
                <w:sz w:val="22"/>
                <w:szCs w:val="22"/>
              </w:rPr>
              <w:t>$8</w:t>
            </w:r>
            <w:r w:rsidR="00E22A3C">
              <w:rPr>
                <w:rFonts w:ascii="Arial Narrow" w:hAnsi="Arial Narrow"/>
                <w:sz w:val="22"/>
                <w:szCs w:val="22"/>
              </w:rPr>
              <w:t>.</w:t>
            </w:r>
            <w:r w:rsidRPr="00426C32">
              <w:rPr>
                <w:rFonts w:ascii="Arial Narrow" w:hAnsi="Arial Narrow"/>
                <w:sz w:val="22"/>
                <w:szCs w:val="22"/>
              </w:rPr>
              <w:t>5</w:t>
            </w:r>
            <w:r w:rsidR="00E22A3C">
              <w:rPr>
                <w:rFonts w:ascii="Arial Narrow" w:hAnsi="Arial Narrow"/>
                <w:sz w:val="22"/>
                <w:szCs w:val="22"/>
              </w:rPr>
              <w:t xml:space="preserve"> </w:t>
            </w:r>
          </w:p>
          <w:p w:rsidR="00E22A3C" w:rsidRPr="00426C32" w:rsidRDefault="00E22A3C" w:rsidP="00DE73B0">
            <w:pPr>
              <w:jc w:val="center"/>
              <w:rPr>
                <w:rFonts w:ascii="Arial Narrow" w:hAnsi="Arial Narrow"/>
                <w:sz w:val="22"/>
                <w:szCs w:val="22"/>
              </w:rPr>
            </w:pPr>
            <w:r>
              <w:rPr>
                <w:rFonts w:ascii="Arial Narrow" w:hAnsi="Arial Narrow"/>
                <w:sz w:val="22"/>
                <w:szCs w:val="22"/>
              </w:rPr>
              <w:t>millones</w:t>
            </w:r>
          </w:p>
          <w:p w:rsidR="002163D0" w:rsidRPr="00426C32" w:rsidRDefault="002163D0" w:rsidP="00595414">
            <w:pPr>
              <w:jc w:val="center"/>
              <w:rPr>
                <w:rFonts w:ascii="Arial Narrow" w:hAnsi="Arial Narrow"/>
                <w:sz w:val="22"/>
                <w:szCs w:val="22"/>
              </w:rPr>
            </w:pPr>
          </w:p>
        </w:tc>
        <w:tc>
          <w:tcPr>
            <w:tcW w:w="1560" w:type="dxa"/>
          </w:tcPr>
          <w:p w:rsidR="002163D0" w:rsidRPr="00426C32" w:rsidRDefault="002163D0" w:rsidP="00595414">
            <w:pPr>
              <w:jc w:val="both"/>
              <w:rPr>
                <w:rFonts w:ascii="Arial Narrow" w:hAnsi="Arial Narrow"/>
                <w:sz w:val="22"/>
                <w:szCs w:val="22"/>
              </w:rPr>
            </w:pPr>
            <w:r w:rsidRPr="00426C32">
              <w:rPr>
                <w:rFonts w:ascii="Arial Narrow" w:hAnsi="Arial Narrow"/>
                <w:sz w:val="22"/>
                <w:szCs w:val="22"/>
              </w:rPr>
              <w:t>SI</w:t>
            </w:r>
          </w:p>
        </w:tc>
        <w:tc>
          <w:tcPr>
            <w:tcW w:w="1275" w:type="dxa"/>
          </w:tcPr>
          <w:p w:rsidR="002163D0" w:rsidRPr="00426C32" w:rsidRDefault="002163D0" w:rsidP="00D75766">
            <w:pPr>
              <w:jc w:val="center"/>
              <w:rPr>
                <w:rFonts w:ascii="Arial Narrow" w:hAnsi="Arial Narrow"/>
                <w:sz w:val="22"/>
                <w:szCs w:val="22"/>
              </w:rPr>
            </w:pPr>
            <w:r w:rsidRPr="00426C32">
              <w:rPr>
                <w:rFonts w:ascii="Arial Narrow" w:hAnsi="Arial Narrow"/>
                <w:sz w:val="22"/>
                <w:szCs w:val="22"/>
              </w:rPr>
              <w:t>SI.</w:t>
            </w:r>
          </w:p>
          <w:p w:rsidR="002163D0" w:rsidRPr="00426C32" w:rsidRDefault="002163D0" w:rsidP="00D75766">
            <w:pPr>
              <w:jc w:val="both"/>
              <w:rPr>
                <w:rFonts w:ascii="Arial Narrow" w:hAnsi="Arial Narrow"/>
                <w:sz w:val="22"/>
                <w:szCs w:val="22"/>
              </w:rPr>
            </w:pPr>
            <w:r w:rsidRPr="00426C32">
              <w:rPr>
                <w:rFonts w:ascii="Arial Narrow" w:hAnsi="Arial Narrow"/>
                <w:sz w:val="22"/>
                <w:szCs w:val="22"/>
              </w:rPr>
              <w:t>Programa Escuelas para la Vida.</w:t>
            </w:r>
          </w:p>
        </w:tc>
        <w:tc>
          <w:tcPr>
            <w:tcW w:w="1418" w:type="dxa"/>
          </w:tcPr>
          <w:p w:rsidR="002163D0" w:rsidRDefault="002163D0" w:rsidP="00595414">
            <w:pPr>
              <w:jc w:val="center"/>
              <w:rPr>
                <w:rFonts w:ascii="Arial Narrow" w:hAnsi="Arial Narrow"/>
                <w:b/>
                <w:sz w:val="22"/>
                <w:szCs w:val="22"/>
              </w:rPr>
            </w:pPr>
            <w:r w:rsidRPr="002A218B">
              <w:rPr>
                <w:rFonts w:ascii="Arial Narrow" w:hAnsi="Arial Narrow"/>
                <w:b/>
                <w:sz w:val="22"/>
                <w:szCs w:val="22"/>
              </w:rPr>
              <w:t>4</w:t>
            </w:r>
          </w:p>
          <w:p w:rsidR="002A218B" w:rsidRDefault="002A218B" w:rsidP="00595414">
            <w:pPr>
              <w:jc w:val="center"/>
              <w:rPr>
                <w:rFonts w:ascii="Arial Narrow" w:hAnsi="Arial Narrow"/>
                <w:b/>
                <w:sz w:val="22"/>
                <w:szCs w:val="22"/>
              </w:rPr>
            </w:pPr>
          </w:p>
          <w:p w:rsidR="002A218B" w:rsidRDefault="002A218B" w:rsidP="002A218B">
            <w:pPr>
              <w:rPr>
                <w:rFonts w:ascii="Arial Narrow" w:hAnsi="Arial Narrow"/>
                <w:sz w:val="22"/>
                <w:szCs w:val="22"/>
              </w:rPr>
            </w:pPr>
            <w:r>
              <w:rPr>
                <w:rFonts w:ascii="Arial Narrow" w:hAnsi="Arial Narrow"/>
                <w:sz w:val="22"/>
                <w:szCs w:val="22"/>
              </w:rPr>
              <w:t>Orquestas.</w:t>
            </w:r>
          </w:p>
          <w:p w:rsidR="002A218B" w:rsidRDefault="002A218B" w:rsidP="002A218B">
            <w:pPr>
              <w:rPr>
                <w:rFonts w:ascii="Arial Narrow" w:hAnsi="Arial Narrow"/>
                <w:sz w:val="22"/>
                <w:szCs w:val="22"/>
              </w:rPr>
            </w:pPr>
            <w:r>
              <w:rPr>
                <w:rFonts w:ascii="Arial Narrow" w:hAnsi="Arial Narrow"/>
                <w:sz w:val="22"/>
                <w:szCs w:val="22"/>
              </w:rPr>
              <w:t>EstímulosDCC</w:t>
            </w:r>
          </w:p>
          <w:p w:rsidR="002A218B" w:rsidRDefault="002A218B" w:rsidP="002A218B">
            <w:pPr>
              <w:rPr>
                <w:rFonts w:ascii="Arial Narrow" w:hAnsi="Arial Narrow"/>
                <w:sz w:val="22"/>
                <w:szCs w:val="22"/>
              </w:rPr>
            </w:pPr>
            <w:r>
              <w:rPr>
                <w:rFonts w:ascii="Arial Narrow" w:hAnsi="Arial Narrow"/>
                <w:sz w:val="22"/>
                <w:szCs w:val="22"/>
              </w:rPr>
              <w:t>Teatro Plazas.</w:t>
            </w:r>
          </w:p>
          <w:p w:rsidR="002A218B" w:rsidRDefault="002A218B" w:rsidP="002A218B">
            <w:pPr>
              <w:rPr>
                <w:rFonts w:ascii="Arial Narrow" w:hAnsi="Arial Narrow"/>
                <w:sz w:val="22"/>
                <w:szCs w:val="22"/>
              </w:rPr>
            </w:pPr>
            <w:r>
              <w:rPr>
                <w:rFonts w:ascii="Arial Narrow" w:hAnsi="Arial Narrow"/>
                <w:sz w:val="22"/>
                <w:szCs w:val="22"/>
              </w:rPr>
              <w:t>Escenarios.</w:t>
            </w:r>
          </w:p>
          <w:p w:rsidR="002A218B" w:rsidRPr="002A218B" w:rsidRDefault="002A218B" w:rsidP="002A218B">
            <w:pPr>
              <w:jc w:val="center"/>
              <w:rPr>
                <w:rFonts w:ascii="Arial Narrow" w:hAnsi="Arial Narrow"/>
                <w:b/>
                <w:sz w:val="22"/>
                <w:szCs w:val="22"/>
              </w:rPr>
            </w:pPr>
          </w:p>
        </w:tc>
        <w:tc>
          <w:tcPr>
            <w:tcW w:w="3969" w:type="dxa"/>
          </w:tcPr>
          <w:p w:rsidR="002163D0" w:rsidRPr="00426C32" w:rsidRDefault="002163D0" w:rsidP="00ED1FA4">
            <w:pPr>
              <w:jc w:val="both"/>
              <w:rPr>
                <w:rFonts w:ascii="Arial Narrow" w:hAnsi="Arial Narrow"/>
                <w:sz w:val="22"/>
                <w:szCs w:val="22"/>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sz w:val="22"/>
                <w:szCs w:val="22"/>
              </w:rPr>
              <w:t>Programa Escuelas para la Vida, como una estrategia para prevenir el delito, dirigido a estudiantes de entre 6 y 12 años ofreciéndoles artes plásticas, danza, música, ciencia y tecnología</w:t>
            </w:r>
            <w:r w:rsidR="001523F7" w:rsidRPr="00426C32">
              <w:rPr>
                <w:rFonts w:ascii="Arial Narrow" w:hAnsi="Arial Narrow"/>
                <w:sz w:val="22"/>
                <w:szCs w:val="22"/>
              </w:rPr>
              <w:t>,</w:t>
            </w:r>
            <w:r w:rsidRPr="00426C32">
              <w:rPr>
                <w:rFonts w:ascii="Arial Narrow" w:hAnsi="Arial Narrow"/>
                <w:sz w:val="22"/>
                <w:szCs w:val="22"/>
              </w:rPr>
              <w:t xml:space="preserve"> i</w:t>
            </w:r>
            <w:r w:rsidR="001523F7" w:rsidRPr="00426C32">
              <w:rPr>
                <w:rFonts w:ascii="Arial Narrow" w:hAnsi="Arial Narrow"/>
                <w:sz w:val="22"/>
                <w:szCs w:val="22"/>
              </w:rPr>
              <w:t>diomas y actividades deportivas, entre otras.</w:t>
            </w:r>
            <w:r w:rsidRPr="00426C32">
              <w:rPr>
                <w:rFonts w:ascii="Arial Narrow" w:hAnsi="Arial Narrow"/>
                <w:sz w:val="22"/>
                <w:szCs w:val="22"/>
              </w:rPr>
              <w:t xml:space="preserve"> </w:t>
            </w:r>
          </w:p>
          <w:p w:rsidR="002163D0" w:rsidRPr="00426C32" w:rsidRDefault="002163D0" w:rsidP="00ED1FA4">
            <w:pPr>
              <w:jc w:val="both"/>
              <w:rPr>
                <w:rFonts w:ascii="Arial Narrow" w:hAnsi="Arial Narrow"/>
                <w:sz w:val="22"/>
                <w:szCs w:val="22"/>
              </w:rPr>
            </w:pPr>
            <w:r w:rsidRPr="00426C32">
              <w:rPr>
                <w:rFonts w:ascii="Arial Narrow" w:hAnsi="Arial Narrow"/>
                <w:sz w:val="22"/>
                <w:szCs w:val="22"/>
              </w:rPr>
              <w:t>Teatro cabaret en plazas públicas; promoción de distintos festivales titerías, pantomima, folklore y de música. Cine talleres</w:t>
            </w:r>
            <w:r w:rsidR="001523F7" w:rsidRPr="00426C32">
              <w:rPr>
                <w:rFonts w:ascii="Arial Narrow" w:hAnsi="Arial Narrow"/>
                <w:sz w:val="22"/>
                <w:szCs w:val="22"/>
              </w:rPr>
              <w:t xml:space="preserve"> de apreciación cinematográfica y cine clubes.</w:t>
            </w:r>
            <w:r w:rsidRPr="00426C32">
              <w:rPr>
                <w:rFonts w:ascii="Arial Narrow" w:hAnsi="Arial Narrow"/>
                <w:sz w:val="22"/>
                <w:szCs w:val="22"/>
              </w:rPr>
              <w:t xml:space="preserve"> Actividades de fomento a la lectura.</w:t>
            </w:r>
          </w:p>
          <w:p w:rsidR="002163D0" w:rsidRPr="00426C32" w:rsidRDefault="002163D0" w:rsidP="00AF3AED">
            <w:pPr>
              <w:jc w:val="both"/>
              <w:rPr>
                <w:rFonts w:ascii="Arial Narrow" w:hAnsi="Arial Narrow"/>
                <w:sz w:val="22"/>
                <w:szCs w:val="22"/>
              </w:rPr>
            </w:pPr>
            <w:r w:rsidRPr="00426C32">
              <w:rPr>
                <w:rFonts w:ascii="Arial Narrow" w:hAnsi="Arial Narrow"/>
                <w:b/>
                <w:sz w:val="22"/>
                <w:szCs w:val="22"/>
              </w:rPr>
              <w:t xml:space="preserve">Eje 5. </w:t>
            </w:r>
            <w:r w:rsidRPr="00426C32">
              <w:rPr>
                <w:rFonts w:ascii="Arial Narrow" w:hAnsi="Arial Narrow"/>
                <w:b/>
                <w:i/>
                <w:sz w:val="22"/>
                <w:szCs w:val="22"/>
              </w:rPr>
              <w:t xml:space="preserve">Preservación y Difusión del Patrimonio Cultural. </w:t>
            </w:r>
            <w:r w:rsidRPr="00426C32">
              <w:rPr>
                <w:rFonts w:ascii="Arial Narrow" w:hAnsi="Arial Narrow"/>
                <w:sz w:val="22"/>
                <w:szCs w:val="22"/>
              </w:rPr>
              <w:t>Festival Internacional del Día de Muertos en los siete pueblos con la participación de artistas y artesanos locales y de otros países. Foro de Pueblos y Barrios Originarios.</w:t>
            </w:r>
            <w:r w:rsidR="001523F7" w:rsidRPr="00426C32">
              <w:rPr>
                <w:rFonts w:ascii="Arial Narrow" w:hAnsi="Arial Narrow"/>
                <w:sz w:val="22"/>
                <w:szCs w:val="22"/>
              </w:rPr>
              <w:t xml:space="preserve"> Apoyo en la organización de distintas fiestas de carácter religioso como celebración de santos patronos.</w:t>
            </w: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SI</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9 de dic. 2015.</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t>Tlalpan</w:t>
            </w:r>
          </w:p>
        </w:tc>
        <w:tc>
          <w:tcPr>
            <w:tcW w:w="2126" w:type="dxa"/>
          </w:tcPr>
          <w:p w:rsidR="002163D0" w:rsidRPr="00426C32" w:rsidRDefault="002163D0" w:rsidP="00595414">
            <w:pPr>
              <w:rPr>
                <w:rFonts w:ascii="Arial Narrow" w:hAnsi="Arial Narrow" w:cs="Arial"/>
                <w:sz w:val="22"/>
                <w:szCs w:val="22"/>
              </w:rPr>
            </w:pPr>
            <w:r w:rsidRPr="00426C32">
              <w:rPr>
                <w:rFonts w:ascii="Arial Narrow" w:hAnsi="Arial Narrow" w:cs="Arial"/>
                <w:bCs/>
                <w:sz w:val="22"/>
                <w:szCs w:val="22"/>
              </w:rPr>
              <w:t>Dirección General de Cultura</w:t>
            </w:r>
          </w:p>
        </w:tc>
        <w:tc>
          <w:tcPr>
            <w:tcW w:w="1559" w:type="dxa"/>
          </w:tcPr>
          <w:p w:rsidR="00E24994" w:rsidRDefault="005E3680" w:rsidP="002163D0">
            <w:pPr>
              <w:jc w:val="both"/>
              <w:rPr>
                <w:rFonts w:ascii="Arial Narrow" w:hAnsi="Arial Narrow"/>
                <w:sz w:val="22"/>
                <w:szCs w:val="22"/>
              </w:rPr>
            </w:pPr>
            <w:r>
              <w:rPr>
                <w:rFonts w:ascii="Arial Narrow" w:hAnsi="Arial Narrow"/>
                <w:sz w:val="22"/>
                <w:szCs w:val="22"/>
              </w:rPr>
              <w:t>$20.</w:t>
            </w:r>
            <w:r w:rsidR="002163D0" w:rsidRPr="00426C32">
              <w:rPr>
                <w:rFonts w:ascii="Arial Narrow" w:hAnsi="Arial Narrow"/>
                <w:sz w:val="22"/>
                <w:szCs w:val="22"/>
              </w:rPr>
              <w:t>2</w:t>
            </w:r>
          </w:p>
          <w:p w:rsidR="002163D0" w:rsidRPr="00426C32" w:rsidRDefault="002163D0" w:rsidP="002163D0">
            <w:pPr>
              <w:jc w:val="both"/>
              <w:rPr>
                <w:rFonts w:ascii="Arial Narrow" w:hAnsi="Arial Narrow"/>
                <w:sz w:val="22"/>
                <w:szCs w:val="22"/>
              </w:rPr>
            </w:pPr>
            <w:r w:rsidRPr="00426C32">
              <w:rPr>
                <w:rFonts w:ascii="Arial Narrow" w:hAnsi="Arial Narrow"/>
                <w:sz w:val="22"/>
                <w:szCs w:val="22"/>
              </w:rPr>
              <w:t>millones</w:t>
            </w:r>
          </w:p>
        </w:tc>
        <w:tc>
          <w:tcPr>
            <w:tcW w:w="1560" w:type="dxa"/>
          </w:tcPr>
          <w:p w:rsidR="002163D0" w:rsidRPr="00426C32" w:rsidRDefault="002163D0" w:rsidP="00595414">
            <w:pPr>
              <w:jc w:val="both"/>
              <w:rPr>
                <w:rFonts w:ascii="Arial Narrow" w:hAnsi="Arial Narrow"/>
                <w:sz w:val="22"/>
                <w:szCs w:val="22"/>
              </w:rPr>
            </w:pPr>
            <w:r w:rsidRPr="00426C32">
              <w:rPr>
                <w:rFonts w:ascii="Arial Narrow" w:hAnsi="Arial Narrow"/>
                <w:sz w:val="22"/>
                <w:szCs w:val="22"/>
              </w:rPr>
              <w:t>NO. Información recabada en la 1era y 2ª Plenaria.</w:t>
            </w:r>
          </w:p>
        </w:tc>
        <w:tc>
          <w:tcPr>
            <w:tcW w:w="1275" w:type="dxa"/>
          </w:tcPr>
          <w:p w:rsidR="002163D0" w:rsidRPr="00426C32" w:rsidRDefault="002163D0" w:rsidP="001C4FCF">
            <w:pPr>
              <w:jc w:val="center"/>
              <w:rPr>
                <w:rFonts w:ascii="Arial Narrow" w:hAnsi="Arial Narrow"/>
                <w:b/>
                <w:sz w:val="22"/>
                <w:szCs w:val="22"/>
              </w:rPr>
            </w:pPr>
            <w:r w:rsidRPr="00426C32">
              <w:rPr>
                <w:rFonts w:ascii="Arial Narrow" w:hAnsi="Arial Narrow"/>
                <w:b/>
                <w:sz w:val="22"/>
                <w:szCs w:val="22"/>
              </w:rPr>
              <w:t>SI</w:t>
            </w:r>
          </w:p>
          <w:p w:rsidR="002163D0" w:rsidRPr="00426C32" w:rsidRDefault="002163D0" w:rsidP="00595414">
            <w:pPr>
              <w:jc w:val="both"/>
              <w:rPr>
                <w:rFonts w:ascii="Arial Narrow" w:hAnsi="Arial Narrow"/>
                <w:sz w:val="22"/>
                <w:szCs w:val="22"/>
              </w:rPr>
            </w:pPr>
            <w:r w:rsidRPr="00426C32">
              <w:rPr>
                <w:rFonts w:ascii="Arial Narrow" w:hAnsi="Arial Narrow"/>
                <w:sz w:val="22"/>
                <w:szCs w:val="22"/>
              </w:rPr>
              <w:t>Des. Cultural Comunitario, Fomento Cultural y Promoción de la Memoria Histórica.</w:t>
            </w:r>
          </w:p>
        </w:tc>
        <w:tc>
          <w:tcPr>
            <w:tcW w:w="1418" w:type="dxa"/>
          </w:tcPr>
          <w:p w:rsidR="002163D0" w:rsidRDefault="002163D0" w:rsidP="00595414">
            <w:pPr>
              <w:jc w:val="center"/>
              <w:rPr>
                <w:rFonts w:ascii="Arial Narrow" w:hAnsi="Arial Narrow"/>
                <w:b/>
                <w:sz w:val="22"/>
                <w:szCs w:val="22"/>
              </w:rPr>
            </w:pPr>
            <w:r w:rsidRPr="002A218B">
              <w:rPr>
                <w:rFonts w:ascii="Arial Narrow" w:hAnsi="Arial Narrow"/>
                <w:b/>
                <w:sz w:val="22"/>
                <w:szCs w:val="22"/>
              </w:rPr>
              <w:t>5</w:t>
            </w:r>
          </w:p>
          <w:p w:rsidR="002A218B" w:rsidRDefault="002A218B" w:rsidP="00595414">
            <w:pPr>
              <w:jc w:val="center"/>
              <w:rPr>
                <w:rFonts w:ascii="Arial Narrow" w:hAnsi="Arial Narrow"/>
                <w:b/>
                <w:sz w:val="22"/>
                <w:szCs w:val="22"/>
              </w:rPr>
            </w:pPr>
          </w:p>
          <w:p w:rsidR="002A218B" w:rsidRDefault="002A218B" w:rsidP="002A218B">
            <w:pPr>
              <w:rPr>
                <w:rFonts w:ascii="Arial Narrow" w:hAnsi="Arial Narrow"/>
                <w:sz w:val="22"/>
                <w:szCs w:val="22"/>
              </w:rPr>
            </w:pPr>
            <w:r>
              <w:rPr>
                <w:rFonts w:ascii="Arial Narrow" w:hAnsi="Arial Narrow"/>
                <w:sz w:val="22"/>
                <w:szCs w:val="22"/>
              </w:rPr>
              <w:t>Orquestas.</w:t>
            </w:r>
          </w:p>
          <w:p w:rsidR="002A218B" w:rsidRDefault="002A218B" w:rsidP="002A218B">
            <w:pPr>
              <w:rPr>
                <w:rFonts w:ascii="Arial Narrow" w:hAnsi="Arial Narrow"/>
                <w:sz w:val="22"/>
                <w:szCs w:val="22"/>
              </w:rPr>
            </w:pPr>
            <w:r>
              <w:rPr>
                <w:rFonts w:ascii="Arial Narrow" w:hAnsi="Arial Narrow"/>
                <w:sz w:val="22"/>
                <w:szCs w:val="22"/>
              </w:rPr>
              <w:t>EstímulosDCC</w:t>
            </w:r>
          </w:p>
          <w:p w:rsidR="002A218B" w:rsidRDefault="002A218B" w:rsidP="002A218B">
            <w:pPr>
              <w:rPr>
                <w:rFonts w:ascii="Arial Narrow" w:hAnsi="Arial Narrow"/>
                <w:sz w:val="22"/>
                <w:szCs w:val="22"/>
              </w:rPr>
            </w:pPr>
            <w:r>
              <w:rPr>
                <w:rFonts w:ascii="Arial Narrow" w:hAnsi="Arial Narrow"/>
                <w:sz w:val="22"/>
                <w:szCs w:val="22"/>
              </w:rPr>
              <w:t>Teatro Plazas.</w:t>
            </w:r>
          </w:p>
          <w:p w:rsidR="002A218B" w:rsidRDefault="002A218B" w:rsidP="002A218B">
            <w:pPr>
              <w:rPr>
                <w:rFonts w:ascii="Arial Narrow" w:hAnsi="Arial Narrow"/>
                <w:sz w:val="22"/>
                <w:szCs w:val="22"/>
              </w:rPr>
            </w:pPr>
            <w:r>
              <w:rPr>
                <w:rFonts w:ascii="Arial Narrow" w:hAnsi="Arial Narrow"/>
                <w:sz w:val="22"/>
                <w:szCs w:val="22"/>
              </w:rPr>
              <w:t>Escenarios.</w:t>
            </w:r>
          </w:p>
          <w:p w:rsidR="002A218B" w:rsidRPr="002A218B" w:rsidRDefault="002A218B" w:rsidP="002A218B">
            <w:pPr>
              <w:rPr>
                <w:rFonts w:ascii="Arial Narrow" w:hAnsi="Arial Narrow"/>
                <w:b/>
                <w:sz w:val="22"/>
                <w:szCs w:val="22"/>
              </w:rPr>
            </w:pPr>
            <w:r>
              <w:rPr>
                <w:rFonts w:ascii="Arial Narrow" w:hAnsi="Arial Narrow"/>
                <w:sz w:val="22"/>
                <w:szCs w:val="22"/>
              </w:rPr>
              <w:t>Cine.</w:t>
            </w:r>
          </w:p>
        </w:tc>
        <w:tc>
          <w:tcPr>
            <w:tcW w:w="3969" w:type="dxa"/>
          </w:tcPr>
          <w:p w:rsidR="002163D0" w:rsidRPr="00426C32" w:rsidRDefault="002163D0" w:rsidP="00E35CE2">
            <w:pPr>
              <w:jc w:val="both"/>
              <w:rPr>
                <w:rFonts w:ascii="Arial Narrow" w:hAnsi="Arial Narrow"/>
                <w:sz w:val="22"/>
                <w:szCs w:val="22"/>
              </w:rPr>
            </w:pPr>
            <w:r w:rsidRPr="00426C32">
              <w:rPr>
                <w:rFonts w:ascii="Arial Narrow" w:hAnsi="Arial Narrow"/>
                <w:b/>
                <w:sz w:val="22"/>
                <w:szCs w:val="22"/>
              </w:rPr>
              <w:t xml:space="preserve">Eje 2. </w:t>
            </w:r>
            <w:r w:rsidRPr="00426C32">
              <w:rPr>
                <w:rFonts w:ascii="Arial Narrow" w:hAnsi="Arial Narrow"/>
                <w:b/>
                <w:i/>
                <w:sz w:val="22"/>
                <w:szCs w:val="22"/>
              </w:rPr>
              <w:t xml:space="preserve">Desarrollo Cultural Comunitario. </w:t>
            </w:r>
            <w:r w:rsidRPr="00426C32">
              <w:rPr>
                <w:rFonts w:ascii="Arial Narrow" w:hAnsi="Arial Narrow"/>
                <w:sz w:val="22"/>
                <w:szCs w:val="22"/>
              </w:rPr>
              <w:t>Impulso al</w:t>
            </w:r>
            <w:r w:rsidRPr="00426C32">
              <w:rPr>
                <w:rFonts w:ascii="Arial Narrow" w:hAnsi="Arial Narrow"/>
                <w:b/>
                <w:i/>
                <w:sz w:val="22"/>
                <w:szCs w:val="22"/>
              </w:rPr>
              <w:t xml:space="preserve"> </w:t>
            </w:r>
            <w:r w:rsidRPr="00426C32">
              <w:rPr>
                <w:rFonts w:ascii="Arial Narrow" w:hAnsi="Arial Narrow"/>
                <w:sz w:val="22"/>
                <w:szCs w:val="22"/>
              </w:rPr>
              <w:t>Programa Cu</w:t>
            </w:r>
            <w:r w:rsidR="001523F7" w:rsidRPr="00426C32">
              <w:rPr>
                <w:rFonts w:ascii="Arial Narrow" w:hAnsi="Arial Narrow"/>
                <w:sz w:val="22"/>
                <w:szCs w:val="22"/>
              </w:rPr>
              <w:t>ltural Comunitario Delegacional, acercando la cultura a los distintos pueblos y barrios.</w:t>
            </w:r>
            <w:r w:rsidRPr="00426C32">
              <w:rPr>
                <w:rFonts w:ascii="Arial Narrow" w:hAnsi="Arial Narrow"/>
                <w:sz w:val="22"/>
                <w:szCs w:val="22"/>
              </w:rPr>
              <w:t xml:space="preserve"> </w:t>
            </w:r>
          </w:p>
          <w:p w:rsidR="002163D0" w:rsidRPr="00426C32" w:rsidRDefault="002163D0" w:rsidP="00E35CE2">
            <w:pPr>
              <w:jc w:val="both"/>
              <w:rPr>
                <w:rFonts w:ascii="Arial Narrow" w:hAnsi="Arial Narrow"/>
                <w:sz w:val="22"/>
                <w:szCs w:val="22"/>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sz w:val="22"/>
                <w:szCs w:val="22"/>
              </w:rPr>
              <w:t xml:space="preserve">Programa de Fomento Cultural mediante la intervención y recuperación del espacio público que contribuye a la construcción de espacios de identidad. Se creó la Red de Servicios Culturales. Se </w:t>
            </w:r>
            <w:r w:rsidR="001523F7" w:rsidRPr="00426C32">
              <w:rPr>
                <w:rFonts w:ascii="Arial Narrow" w:hAnsi="Arial Narrow"/>
                <w:sz w:val="22"/>
                <w:szCs w:val="22"/>
              </w:rPr>
              <w:t>organizarán</w:t>
            </w:r>
            <w:r w:rsidRPr="00426C32">
              <w:rPr>
                <w:rFonts w:ascii="Arial Narrow" w:hAnsi="Arial Narrow"/>
                <w:sz w:val="22"/>
                <w:szCs w:val="22"/>
              </w:rPr>
              <w:t xml:space="preserve"> cuatro FAROS</w:t>
            </w:r>
            <w:r w:rsidR="001523F7" w:rsidRPr="00426C32">
              <w:rPr>
                <w:rFonts w:ascii="Arial Narrow" w:hAnsi="Arial Narrow"/>
                <w:sz w:val="22"/>
                <w:szCs w:val="22"/>
              </w:rPr>
              <w:t xml:space="preserve"> para ofrecer opciones a la población de actividades en artes y oficios.</w:t>
            </w:r>
          </w:p>
          <w:p w:rsidR="002163D0" w:rsidRPr="00426C32" w:rsidRDefault="002163D0" w:rsidP="00E35CE2">
            <w:pPr>
              <w:jc w:val="both"/>
              <w:rPr>
                <w:rFonts w:ascii="Arial Narrow" w:hAnsi="Arial Narrow"/>
                <w:sz w:val="22"/>
                <w:szCs w:val="22"/>
              </w:rPr>
            </w:pPr>
            <w:r w:rsidRPr="00426C32">
              <w:rPr>
                <w:rFonts w:ascii="Arial Narrow" w:hAnsi="Arial Narrow"/>
                <w:b/>
                <w:sz w:val="22"/>
                <w:szCs w:val="22"/>
              </w:rPr>
              <w:t xml:space="preserve">Eje 5. </w:t>
            </w:r>
            <w:r w:rsidRPr="00426C32">
              <w:rPr>
                <w:rFonts w:ascii="Arial Narrow" w:hAnsi="Arial Narrow"/>
                <w:b/>
                <w:i/>
                <w:sz w:val="22"/>
                <w:szCs w:val="22"/>
              </w:rPr>
              <w:t xml:space="preserve">Preservación y Difusión del Patrimonio Cultural. </w:t>
            </w:r>
            <w:r w:rsidRPr="00426C32">
              <w:rPr>
                <w:rFonts w:ascii="Arial Narrow" w:hAnsi="Arial Narrow"/>
                <w:sz w:val="22"/>
                <w:szCs w:val="22"/>
              </w:rPr>
              <w:t>Promoción</w:t>
            </w:r>
            <w:r w:rsidR="001523F7" w:rsidRPr="00426C32">
              <w:rPr>
                <w:rFonts w:ascii="Arial Narrow" w:hAnsi="Arial Narrow"/>
                <w:sz w:val="22"/>
                <w:szCs w:val="22"/>
              </w:rPr>
              <w:t>,</w:t>
            </w:r>
            <w:r w:rsidRPr="00426C32">
              <w:rPr>
                <w:rFonts w:ascii="Arial Narrow" w:hAnsi="Arial Narrow"/>
                <w:sz w:val="22"/>
                <w:szCs w:val="22"/>
              </w:rPr>
              <w:t xml:space="preserve"> difusión y preservación del patrimonio </w:t>
            </w:r>
            <w:r w:rsidR="001523F7" w:rsidRPr="00426C32">
              <w:rPr>
                <w:rFonts w:ascii="Arial Narrow" w:hAnsi="Arial Narrow"/>
                <w:sz w:val="22"/>
                <w:szCs w:val="22"/>
              </w:rPr>
              <w:t xml:space="preserve">histórico y cultural </w:t>
            </w:r>
            <w:r w:rsidRPr="00426C32">
              <w:rPr>
                <w:rFonts w:ascii="Arial Narrow" w:hAnsi="Arial Narrow"/>
                <w:sz w:val="22"/>
                <w:szCs w:val="22"/>
              </w:rPr>
              <w:t>y la memoria viva de la demarcación.</w:t>
            </w:r>
          </w:p>
          <w:p w:rsidR="002163D0" w:rsidRPr="00426C32" w:rsidRDefault="002163D0" w:rsidP="000A4A67">
            <w:pPr>
              <w:jc w:val="both"/>
              <w:rPr>
                <w:rFonts w:ascii="Arial Narrow" w:hAnsi="Arial Narrow"/>
                <w:sz w:val="22"/>
                <w:szCs w:val="22"/>
                <w:lang w:val="es-MX"/>
              </w:rPr>
            </w:pPr>
            <w:r w:rsidRPr="00426C32">
              <w:rPr>
                <w:rFonts w:ascii="Arial Narrow" w:hAnsi="Arial Narrow"/>
                <w:b/>
                <w:sz w:val="22"/>
                <w:szCs w:val="22"/>
              </w:rPr>
              <w:t xml:space="preserve">Eje 7. </w:t>
            </w:r>
            <w:r w:rsidRPr="00426C32">
              <w:rPr>
                <w:rFonts w:ascii="Arial Narrow" w:hAnsi="Arial Narrow"/>
                <w:b/>
                <w:i/>
                <w:sz w:val="22"/>
                <w:szCs w:val="22"/>
              </w:rPr>
              <w:t>Información y Comunicación Cultural</w:t>
            </w:r>
            <w:r w:rsidRPr="00426C32">
              <w:rPr>
                <w:rFonts w:ascii="Arial Narrow" w:hAnsi="Arial Narrow"/>
                <w:i/>
                <w:sz w:val="22"/>
                <w:szCs w:val="22"/>
              </w:rPr>
              <w:t>.</w:t>
            </w:r>
            <w:r w:rsidRPr="00426C32">
              <w:rPr>
                <w:rFonts w:ascii="Arial Narrow" w:hAnsi="Arial Narrow"/>
                <w:sz w:val="22"/>
                <w:szCs w:val="22"/>
              </w:rPr>
              <w:t xml:space="preserve"> La difusión se lleva a cabo mediante un follet</w:t>
            </w:r>
            <w:r w:rsidR="000A4A67">
              <w:rPr>
                <w:rFonts w:ascii="Arial Narrow" w:hAnsi="Arial Narrow"/>
                <w:sz w:val="22"/>
                <w:szCs w:val="22"/>
              </w:rPr>
              <w:t>o denominad</w:t>
            </w:r>
            <w:r w:rsidRPr="00426C32">
              <w:rPr>
                <w:rFonts w:ascii="Arial Narrow" w:hAnsi="Arial Narrow"/>
                <w:sz w:val="22"/>
                <w:szCs w:val="22"/>
              </w:rPr>
              <w:t xml:space="preserve">o </w:t>
            </w:r>
            <w:r w:rsidRPr="00426C32">
              <w:rPr>
                <w:rFonts w:ascii="Arial Narrow" w:hAnsi="Arial Narrow" w:cs="Arial"/>
                <w:i/>
                <w:sz w:val="22"/>
                <w:szCs w:val="22"/>
              </w:rPr>
              <w:t>Itacate Cultural</w:t>
            </w:r>
            <w:r w:rsidRPr="00426C32">
              <w:rPr>
                <w:rFonts w:ascii="Arial Narrow" w:hAnsi="Arial Narrow" w:cs="Arial"/>
                <w:sz w:val="22"/>
                <w:szCs w:val="22"/>
              </w:rPr>
              <w:t>.</w:t>
            </w: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SI</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21 enero 2016.</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lastRenderedPageBreak/>
              <w:t>V. Carranza</w:t>
            </w:r>
          </w:p>
        </w:tc>
        <w:tc>
          <w:tcPr>
            <w:tcW w:w="2126" w:type="dxa"/>
          </w:tcPr>
          <w:p w:rsidR="002163D0" w:rsidRPr="00426C32" w:rsidRDefault="002163D0" w:rsidP="00595414">
            <w:pPr>
              <w:rPr>
                <w:rFonts w:ascii="Arial Narrow" w:hAnsi="Arial Narrow" w:cs="Arial"/>
                <w:bCs/>
                <w:sz w:val="22"/>
                <w:szCs w:val="22"/>
              </w:rPr>
            </w:pPr>
            <w:r w:rsidRPr="00426C32">
              <w:rPr>
                <w:rFonts w:ascii="Arial Narrow" w:hAnsi="Arial Narrow" w:cs="Arial"/>
                <w:bCs/>
                <w:sz w:val="22"/>
                <w:szCs w:val="22"/>
              </w:rPr>
              <w:t>Dirección General de Desarrollo Social</w:t>
            </w:r>
          </w:p>
          <w:p w:rsidR="002163D0" w:rsidRPr="00426C32" w:rsidRDefault="002163D0" w:rsidP="00595414">
            <w:pPr>
              <w:rPr>
                <w:rFonts w:ascii="Arial Narrow" w:hAnsi="Arial Narrow" w:cs="Arial"/>
                <w:bCs/>
                <w:sz w:val="22"/>
                <w:szCs w:val="22"/>
              </w:rPr>
            </w:pPr>
          </w:p>
          <w:p w:rsidR="002163D0" w:rsidRPr="00426C32" w:rsidRDefault="002163D0" w:rsidP="00732A91">
            <w:pPr>
              <w:rPr>
                <w:rFonts w:ascii="Arial Narrow" w:hAnsi="Arial Narrow" w:cs="Arial"/>
                <w:sz w:val="22"/>
                <w:szCs w:val="22"/>
              </w:rPr>
            </w:pPr>
            <w:r w:rsidRPr="00426C32">
              <w:rPr>
                <w:rFonts w:ascii="Arial Narrow" w:hAnsi="Arial Narrow" w:cs="Arial"/>
                <w:b/>
                <w:sz w:val="22"/>
                <w:szCs w:val="22"/>
              </w:rPr>
              <w:t>*</w:t>
            </w:r>
            <w:r w:rsidRPr="00426C32">
              <w:rPr>
                <w:rFonts w:ascii="Arial Narrow" w:hAnsi="Arial Narrow" w:cs="Arial"/>
                <w:bCs/>
                <w:sz w:val="22"/>
                <w:szCs w:val="22"/>
              </w:rPr>
              <w:t>Dirección de Cultura, Recreación y Deporte</w:t>
            </w:r>
          </w:p>
          <w:p w:rsidR="002163D0" w:rsidRPr="00426C32" w:rsidRDefault="002163D0" w:rsidP="00595414">
            <w:pPr>
              <w:rPr>
                <w:rFonts w:ascii="Arial Narrow" w:hAnsi="Arial Narrow" w:cs="Arial"/>
                <w:sz w:val="22"/>
                <w:szCs w:val="22"/>
                <w:lang w:val="es-MX"/>
              </w:rPr>
            </w:pPr>
          </w:p>
        </w:tc>
        <w:tc>
          <w:tcPr>
            <w:tcW w:w="1559"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 xml:space="preserve">$15.8 </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millones</w:t>
            </w:r>
          </w:p>
        </w:tc>
        <w:tc>
          <w:tcPr>
            <w:tcW w:w="1560" w:type="dxa"/>
          </w:tcPr>
          <w:p w:rsidR="002163D0" w:rsidRPr="00426C32" w:rsidRDefault="002163D0" w:rsidP="00102152">
            <w:pPr>
              <w:jc w:val="both"/>
              <w:rPr>
                <w:rFonts w:ascii="Arial Narrow" w:hAnsi="Arial Narrow"/>
                <w:sz w:val="22"/>
                <w:szCs w:val="22"/>
              </w:rPr>
            </w:pPr>
            <w:r w:rsidRPr="00426C32">
              <w:rPr>
                <w:rFonts w:ascii="Arial Narrow" w:hAnsi="Arial Narrow"/>
                <w:sz w:val="22"/>
                <w:szCs w:val="22"/>
              </w:rPr>
              <w:t>NO. Información recabada 1era Plenaria.</w:t>
            </w:r>
          </w:p>
        </w:tc>
        <w:tc>
          <w:tcPr>
            <w:tcW w:w="1275"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NO</w:t>
            </w:r>
          </w:p>
        </w:tc>
        <w:tc>
          <w:tcPr>
            <w:tcW w:w="1418" w:type="dxa"/>
          </w:tcPr>
          <w:p w:rsidR="002163D0" w:rsidRDefault="005B5414" w:rsidP="00595414">
            <w:pPr>
              <w:jc w:val="center"/>
              <w:rPr>
                <w:rFonts w:ascii="Arial Narrow" w:hAnsi="Arial Narrow"/>
                <w:b/>
                <w:sz w:val="22"/>
                <w:szCs w:val="22"/>
              </w:rPr>
            </w:pPr>
            <w:r w:rsidRPr="002A218B">
              <w:rPr>
                <w:rFonts w:ascii="Arial Narrow" w:hAnsi="Arial Narrow"/>
                <w:b/>
                <w:sz w:val="22"/>
                <w:szCs w:val="22"/>
              </w:rPr>
              <w:t>3</w:t>
            </w:r>
          </w:p>
          <w:p w:rsidR="002A218B" w:rsidRDefault="002A218B" w:rsidP="00595414">
            <w:pPr>
              <w:jc w:val="center"/>
              <w:rPr>
                <w:rFonts w:ascii="Arial Narrow" w:hAnsi="Arial Narrow"/>
                <w:b/>
                <w:sz w:val="22"/>
                <w:szCs w:val="22"/>
              </w:rPr>
            </w:pPr>
          </w:p>
          <w:p w:rsidR="002A218B" w:rsidRDefault="002A218B" w:rsidP="002A218B">
            <w:pPr>
              <w:rPr>
                <w:rFonts w:ascii="Arial Narrow" w:hAnsi="Arial Narrow"/>
                <w:sz w:val="22"/>
                <w:szCs w:val="22"/>
              </w:rPr>
            </w:pPr>
            <w:r>
              <w:rPr>
                <w:rFonts w:ascii="Arial Narrow" w:hAnsi="Arial Narrow"/>
                <w:sz w:val="22"/>
                <w:szCs w:val="22"/>
              </w:rPr>
              <w:t>Orquestas.</w:t>
            </w:r>
          </w:p>
          <w:p w:rsidR="002A218B" w:rsidRDefault="002A218B" w:rsidP="002A218B">
            <w:pPr>
              <w:rPr>
                <w:rFonts w:ascii="Arial Narrow" w:hAnsi="Arial Narrow"/>
                <w:sz w:val="22"/>
                <w:szCs w:val="22"/>
              </w:rPr>
            </w:pPr>
            <w:r>
              <w:rPr>
                <w:rFonts w:ascii="Arial Narrow" w:hAnsi="Arial Narrow"/>
                <w:sz w:val="22"/>
                <w:szCs w:val="22"/>
              </w:rPr>
              <w:t>Teatro Plazas.</w:t>
            </w:r>
          </w:p>
          <w:p w:rsidR="002A218B" w:rsidRDefault="002A218B" w:rsidP="002A218B">
            <w:pPr>
              <w:rPr>
                <w:rFonts w:ascii="Arial Narrow" w:hAnsi="Arial Narrow"/>
                <w:sz w:val="22"/>
                <w:szCs w:val="22"/>
              </w:rPr>
            </w:pPr>
            <w:r>
              <w:rPr>
                <w:rFonts w:ascii="Arial Narrow" w:hAnsi="Arial Narrow"/>
                <w:sz w:val="22"/>
                <w:szCs w:val="22"/>
              </w:rPr>
              <w:t>Escenarios.</w:t>
            </w:r>
          </w:p>
          <w:p w:rsidR="002A218B" w:rsidRPr="002A218B" w:rsidRDefault="002A218B" w:rsidP="002A218B">
            <w:pPr>
              <w:rPr>
                <w:rFonts w:ascii="Arial Narrow" w:hAnsi="Arial Narrow"/>
                <w:b/>
                <w:sz w:val="22"/>
                <w:szCs w:val="22"/>
              </w:rPr>
            </w:pPr>
          </w:p>
        </w:tc>
        <w:tc>
          <w:tcPr>
            <w:tcW w:w="3969" w:type="dxa"/>
          </w:tcPr>
          <w:p w:rsidR="002163D0" w:rsidRDefault="002163D0" w:rsidP="00D36A99">
            <w:pPr>
              <w:jc w:val="both"/>
              <w:rPr>
                <w:rFonts w:ascii="Arial Narrow" w:hAnsi="Arial Narrow"/>
                <w:sz w:val="22"/>
                <w:szCs w:val="22"/>
              </w:rPr>
            </w:pPr>
            <w:r w:rsidRPr="00426C32">
              <w:rPr>
                <w:rFonts w:ascii="Arial Narrow" w:hAnsi="Arial Narrow"/>
                <w:b/>
                <w:sz w:val="22"/>
                <w:szCs w:val="22"/>
              </w:rPr>
              <w:t>Eje 1. Educación y Formación Artística</w:t>
            </w:r>
            <w:r w:rsidRPr="00426C32">
              <w:rPr>
                <w:rFonts w:ascii="Arial Narrow" w:hAnsi="Arial Narrow"/>
                <w:sz w:val="22"/>
                <w:szCs w:val="22"/>
              </w:rPr>
              <w:t xml:space="preserve">. Están reactivando la banda delegacional con la compra de instrumentos. </w:t>
            </w:r>
          </w:p>
          <w:p w:rsidR="009D2F60" w:rsidRPr="00426C32" w:rsidRDefault="009D2F60" w:rsidP="00D36A99">
            <w:pPr>
              <w:jc w:val="both"/>
              <w:rPr>
                <w:rFonts w:ascii="Arial Narrow" w:hAnsi="Arial Narrow"/>
                <w:sz w:val="22"/>
                <w:szCs w:val="22"/>
              </w:rPr>
            </w:pPr>
          </w:p>
          <w:p w:rsidR="002163D0" w:rsidRDefault="002163D0" w:rsidP="00D36A99">
            <w:pPr>
              <w:jc w:val="both"/>
              <w:rPr>
                <w:rFonts w:ascii="Arial Narrow" w:hAnsi="Arial Narrow"/>
                <w:sz w:val="22"/>
                <w:szCs w:val="22"/>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sz w:val="22"/>
                <w:szCs w:val="22"/>
              </w:rPr>
              <w:t>Promoción de cine comunitario por la Paz que organizan cada semana con recursos federales. Teatro en tu barrio, se ofrece una oferta en distintos espacios públicos y con recursos también federales están reactivando cuatro compañías locales. Trabajo con jóvenes mediante grafiti. Galería Abierta en Velódromo con exposiciones temporales. Impulso a un corredor Cultural con la Secretaría de Turismo.</w:t>
            </w:r>
          </w:p>
          <w:p w:rsidR="000A4A67" w:rsidRPr="00426C32" w:rsidRDefault="000A4A67" w:rsidP="00D36A99">
            <w:pPr>
              <w:jc w:val="both"/>
              <w:rPr>
                <w:rFonts w:ascii="Arial Narrow" w:hAnsi="Arial Narrow"/>
                <w:sz w:val="22"/>
                <w:szCs w:val="22"/>
              </w:rPr>
            </w:pPr>
          </w:p>
          <w:p w:rsidR="002163D0" w:rsidRPr="00426C32" w:rsidRDefault="002163D0" w:rsidP="00D36A99">
            <w:pPr>
              <w:jc w:val="both"/>
              <w:rPr>
                <w:rFonts w:ascii="Arial Narrow" w:hAnsi="Arial Narrow"/>
                <w:sz w:val="22"/>
                <w:szCs w:val="22"/>
              </w:rPr>
            </w:pPr>
            <w:r w:rsidRPr="00426C32">
              <w:rPr>
                <w:rFonts w:ascii="Arial Narrow" w:hAnsi="Arial Narrow"/>
                <w:b/>
                <w:sz w:val="22"/>
                <w:szCs w:val="22"/>
              </w:rPr>
              <w:t xml:space="preserve">Eje 5. </w:t>
            </w:r>
            <w:r w:rsidRPr="00426C32">
              <w:rPr>
                <w:rFonts w:ascii="Arial Narrow" w:hAnsi="Arial Narrow"/>
                <w:b/>
                <w:i/>
                <w:sz w:val="22"/>
                <w:szCs w:val="22"/>
              </w:rPr>
              <w:t xml:space="preserve">Preservación y Difusión del Patrimonio Cultural. </w:t>
            </w:r>
            <w:r w:rsidRPr="00426C32">
              <w:rPr>
                <w:rFonts w:ascii="Arial Narrow" w:hAnsi="Arial Narrow"/>
                <w:sz w:val="22"/>
                <w:szCs w:val="22"/>
              </w:rPr>
              <w:t xml:space="preserve">Elaboración de una memoria digital sobre el patrimonio </w:t>
            </w:r>
            <w:r w:rsidR="001523F7" w:rsidRPr="00426C32">
              <w:rPr>
                <w:rFonts w:ascii="Arial Narrow" w:hAnsi="Arial Narrow"/>
                <w:sz w:val="22"/>
                <w:szCs w:val="22"/>
              </w:rPr>
              <w:t xml:space="preserve">histórico y </w:t>
            </w:r>
            <w:r w:rsidRPr="00426C32">
              <w:rPr>
                <w:rFonts w:ascii="Arial Narrow" w:hAnsi="Arial Narrow"/>
                <w:sz w:val="22"/>
                <w:szCs w:val="22"/>
              </w:rPr>
              <w:t xml:space="preserve">cultural de la demarcación. </w:t>
            </w: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SI</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13 nov. 2015.</w:t>
            </w:r>
          </w:p>
        </w:tc>
      </w:tr>
      <w:tr w:rsidR="002163D0" w:rsidRPr="00426C32" w:rsidTr="003760C3">
        <w:tc>
          <w:tcPr>
            <w:tcW w:w="1560" w:type="dxa"/>
            <w:shd w:val="clear" w:color="auto" w:fill="F2F2F2" w:themeFill="background1" w:themeFillShade="F2"/>
          </w:tcPr>
          <w:p w:rsidR="002163D0" w:rsidRPr="00426C32" w:rsidRDefault="002163D0" w:rsidP="00595414">
            <w:pPr>
              <w:rPr>
                <w:rFonts w:ascii="Arial Narrow" w:hAnsi="Arial Narrow"/>
                <w:b/>
                <w:sz w:val="22"/>
                <w:szCs w:val="22"/>
              </w:rPr>
            </w:pPr>
            <w:r w:rsidRPr="00426C32">
              <w:rPr>
                <w:rFonts w:ascii="Arial Narrow" w:hAnsi="Arial Narrow"/>
                <w:b/>
                <w:sz w:val="22"/>
                <w:szCs w:val="22"/>
              </w:rPr>
              <w:t>Xochimilco</w:t>
            </w:r>
          </w:p>
        </w:tc>
        <w:tc>
          <w:tcPr>
            <w:tcW w:w="2126" w:type="dxa"/>
          </w:tcPr>
          <w:p w:rsidR="002163D0" w:rsidRPr="00426C32" w:rsidRDefault="002163D0" w:rsidP="00595414">
            <w:pPr>
              <w:rPr>
                <w:rFonts w:ascii="Arial Narrow" w:hAnsi="Arial Narrow" w:cs="Arial"/>
                <w:bCs/>
                <w:sz w:val="22"/>
                <w:szCs w:val="22"/>
              </w:rPr>
            </w:pPr>
            <w:r w:rsidRPr="00426C32">
              <w:rPr>
                <w:rFonts w:ascii="Arial Narrow" w:hAnsi="Arial Narrow" w:cs="Arial"/>
                <w:bCs/>
                <w:sz w:val="22"/>
                <w:szCs w:val="22"/>
              </w:rPr>
              <w:t>Dirección General de Desarrollo Social</w:t>
            </w:r>
          </w:p>
          <w:p w:rsidR="002163D0" w:rsidRPr="00426C32" w:rsidRDefault="002163D0" w:rsidP="00595414">
            <w:pPr>
              <w:rPr>
                <w:rFonts w:ascii="Arial Narrow" w:hAnsi="Arial Narrow" w:cs="Arial"/>
                <w:bCs/>
                <w:sz w:val="22"/>
                <w:szCs w:val="22"/>
              </w:rPr>
            </w:pPr>
          </w:p>
          <w:p w:rsidR="002163D0" w:rsidRPr="00426C32" w:rsidRDefault="002163D0" w:rsidP="0060787F">
            <w:pPr>
              <w:rPr>
                <w:rFonts w:ascii="Arial Narrow" w:hAnsi="Arial Narrow" w:cs="Arial"/>
                <w:bCs/>
                <w:sz w:val="22"/>
                <w:szCs w:val="22"/>
              </w:rPr>
            </w:pPr>
            <w:r w:rsidRPr="00426C32">
              <w:rPr>
                <w:rFonts w:ascii="Arial Narrow" w:hAnsi="Arial Narrow" w:cs="Arial"/>
                <w:b/>
                <w:sz w:val="22"/>
                <w:szCs w:val="22"/>
              </w:rPr>
              <w:t>*</w:t>
            </w:r>
            <w:r w:rsidRPr="00426C32">
              <w:rPr>
                <w:rFonts w:ascii="Arial Narrow" w:hAnsi="Arial Narrow" w:cs="Arial"/>
                <w:bCs/>
                <w:sz w:val="22"/>
                <w:szCs w:val="22"/>
              </w:rPr>
              <w:t>Dirección de Servicios Culturales y Deportivos</w:t>
            </w:r>
          </w:p>
          <w:p w:rsidR="002163D0" w:rsidRPr="00426C32" w:rsidRDefault="002163D0" w:rsidP="00595414">
            <w:pPr>
              <w:rPr>
                <w:rFonts w:ascii="Arial Narrow" w:hAnsi="Arial Narrow" w:cs="Arial"/>
                <w:sz w:val="22"/>
                <w:szCs w:val="22"/>
                <w:lang w:val="es-MX"/>
              </w:rPr>
            </w:pPr>
          </w:p>
        </w:tc>
        <w:tc>
          <w:tcPr>
            <w:tcW w:w="1559" w:type="dxa"/>
          </w:tcPr>
          <w:p w:rsidR="002163D0" w:rsidRDefault="0039563A" w:rsidP="0039563A">
            <w:pPr>
              <w:ind w:left="708" w:hanging="708"/>
              <w:jc w:val="center"/>
              <w:rPr>
                <w:rFonts w:ascii="Arial Narrow" w:hAnsi="Arial Narrow"/>
                <w:sz w:val="22"/>
                <w:szCs w:val="22"/>
              </w:rPr>
            </w:pPr>
            <w:r>
              <w:rPr>
                <w:rFonts w:ascii="Arial Narrow" w:hAnsi="Arial Narrow"/>
                <w:sz w:val="22"/>
                <w:szCs w:val="22"/>
              </w:rPr>
              <w:t>$8.</w:t>
            </w:r>
            <w:r w:rsidR="002163D0" w:rsidRPr="00426C32">
              <w:rPr>
                <w:rFonts w:ascii="Arial Narrow" w:hAnsi="Arial Narrow"/>
                <w:sz w:val="22"/>
                <w:szCs w:val="22"/>
              </w:rPr>
              <w:t>4</w:t>
            </w:r>
            <w:r>
              <w:rPr>
                <w:rFonts w:ascii="Arial Narrow" w:hAnsi="Arial Narrow"/>
                <w:sz w:val="22"/>
                <w:szCs w:val="22"/>
              </w:rPr>
              <w:t xml:space="preserve"> </w:t>
            </w:r>
          </w:p>
          <w:p w:rsidR="0039563A" w:rsidRPr="00426C32" w:rsidRDefault="0039563A" w:rsidP="0039563A">
            <w:pPr>
              <w:ind w:left="708" w:hanging="708"/>
              <w:jc w:val="center"/>
              <w:rPr>
                <w:rFonts w:ascii="Arial Narrow" w:hAnsi="Arial Narrow"/>
                <w:sz w:val="22"/>
                <w:szCs w:val="22"/>
              </w:rPr>
            </w:pPr>
            <w:r>
              <w:rPr>
                <w:rFonts w:ascii="Arial Narrow" w:hAnsi="Arial Narrow"/>
                <w:sz w:val="22"/>
                <w:szCs w:val="22"/>
              </w:rPr>
              <w:t>millones</w:t>
            </w:r>
          </w:p>
        </w:tc>
        <w:tc>
          <w:tcPr>
            <w:tcW w:w="1560" w:type="dxa"/>
          </w:tcPr>
          <w:p w:rsidR="002163D0" w:rsidRPr="00426C32" w:rsidRDefault="002163D0" w:rsidP="00595414">
            <w:pPr>
              <w:jc w:val="both"/>
              <w:rPr>
                <w:rFonts w:ascii="Arial Narrow" w:hAnsi="Arial Narrow"/>
                <w:sz w:val="22"/>
                <w:szCs w:val="22"/>
              </w:rPr>
            </w:pPr>
            <w:r w:rsidRPr="00426C32">
              <w:rPr>
                <w:rFonts w:ascii="Arial Narrow" w:hAnsi="Arial Narrow"/>
                <w:sz w:val="22"/>
                <w:szCs w:val="22"/>
              </w:rPr>
              <w:t>NO. Información recabada en la 1era Plenaria.</w:t>
            </w:r>
          </w:p>
        </w:tc>
        <w:tc>
          <w:tcPr>
            <w:tcW w:w="1275"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NO</w:t>
            </w:r>
          </w:p>
        </w:tc>
        <w:tc>
          <w:tcPr>
            <w:tcW w:w="1418" w:type="dxa"/>
          </w:tcPr>
          <w:p w:rsidR="002163D0" w:rsidRDefault="005B5414" w:rsidP="00595414">
            <w:pPr>
              <w:jc w:val="center"/>
              <w:rPr>
                <w:rFonts w:ascii="Arial Narrow" w:hAnsi="Arial Narrow"/>
                <w:b/>
                <w:sz w:val="22"/>
                <w:szCs w:val="22"/>
              </w:rPr>
            </w:pPr>
            <w:r w:rsidRPr="002A218B">
              <w:rPr>
                <w:rFonts w:ascii="Arial Narrow" w:hAnsi="Arial Narrow"/>
                <w:b/>
                <w:sz w:val="22"/>
                <w:szCs w:val="22"/>
              </w:rPr>
              <w:t>2</w:t>
            </w:r>
          </w:p>
          <w:p w:rsidR="002A218B" w:rsidRDefault="002A218B" w:rsidP="00595414">
            <w:pPr>
              <w:jc w:val="center"/>
              <w:rPr>
                <w:rFonts w:ascii="Arial Narrow" w:hAnsi="Arial Narrow"/>
                <w:b/>
                <w:sz w:val="22"/>
                <w:szCs w:val="22"/>
              </w:rPr>
            </w:pPr>
          </w:p>
          <w:p w:rsidR="002A218B" w:rsidRDefault="002A218B" w:rsidP="002A218B">
            <w:pPr>
              <w:rPr>
                <w:rFonts w:ascii="Arial Narrow" w:hAnsi="Arial Narrow"/>
                <w:sz w:val="22"/>
                <w:szCs w:val="22"/>
              </w:rPr>
            </w:pPr>
            <w:r>
              <w:rPr>
                <w:rFonts w:ascii="Arial Narrow" w:hAnsi="Arial Narrow"/>
                <w:sz w:val="22"/>
                <w:szCs w:val="22"/>
              </w:rPr>
              <w:t>Teatro Plazas.</w:t>
            </w:r>
          </w:p>
          <w:p w:rsidR="002A218B" w:rsidRDefault="002A218B" w:rsidP="002A218B">
            <w:pPr>
              <w:rPr>
                <w:rFonts w:ascii="Arial Narrow" w:hAnsi="Arial Narrow"/>
                <w:sz w:val="22"/>
                <w:szCs w:val="22"/>
              </w:rPr>
            </w:pPr>
            <w:r>
              <w:rPr>
                <w:rFonts w:ascii="Arial Narrow" w:hAnsi="Arial Narrow"/>
                <w:sz w:val="22"/>
                <w:szCs w:val="22"/>
              </w:rPr>
              <w:t>Escenarios.</w:t>
            </w:r>
          </w:p>
          <w:p w:rsidR="002A218B" w:rsidRPr="002A218B" w:rsidRDefault="002A218B" w:rsidP="00595414">
            <w:pPr>
              <w:jc w:val="center"/>
              <w:rPr>
                <w:rFonts w:ascii="Arial Narrow" w:hAnsi="Arial Narrow"/>
                <w:b/>
                <w:sz w:val="22"/>
                <w:szCs w:val="22"/>
              </w:rPr>
            </w:pPr>
          </w:p>
        </w:tc>
        <w:tc>
          <w:tcPr>
            <w:tcW w:w="3969" w:type="dxa"/>
          </w:tcPr>
          <w:p w:rsidR="002163D0" w:rsidRDefault="002163D0" w:rsidP="00D36A99">
            <w:pPr>
              <w:jc w:val="both"/>
              <w:rPr>
                <w:rFonts w:ascii="Arial Narrow" w:hAnsi="Arial Narrow"/>
                <w:sz w:val="22"/>
                <w:szCs w:val="22"/>
              </w:rPr>
            </w:pPr>
            <w:r w:rsidRPr="00426C32">
              <w:rPr>
                <w:rFonts w:ascii="Arial Narrow" w:hAnsi="Arial Narrow"/>
                <w:b/>
                <w:sz w:val="22"/>
                <w:szCs w:val="22"/>
              </w:rPr>
              <w:t xml:space="preserve">Eje 2. </w:t>
            </w:r>
            <w:r w:rsidRPr="00426C32">
              <w:rPr>
                <w:rFonts w:ascii="Arial Narrow" w:hAnsi="Arial Narrow"/>
                <w:b/>
                <w:i/>
                <w:sz w:val="22"/>
                <w:szCs w:val="22"/>
              </w:rPr>
              <w:t>Sostenibilidad de la Cultura</w:t>
            </w:r>
            <w:r w:rsidRPr="00426C32">
              <w:rPr>
                <w:rFonts w:ascii="Arial Narrow" w:hAnsi="Arial Narrow"/>
                <w:b/>
                <w:sz w:val="22"/>
                <w:szCs w:val="22"/>
              </w:rPr>
              <w:t xml:space="preserve">. </w:t>
            </w:r>
            <w:r w:rsidRPr="00426C32">
              <w:rPr>
                <w:rFonts w:ascii="Arial Narrow" w:hAnsi="Arial Narrow"/>
                <w:sz w:val="22"/>
                <w:szCs w:val="22"/>
              </w:rPr>
              <w:t>Coordinación con la Secult para creación de empresas culturales y sociedades cooperativas.</w:t>
            </w:r>
          </w:p>
          <w:p w:rsidR="000A4A67" w:rsidRPr="00426C32" w:rsidRDefault="000A4A67" w:rsidP="00D36A99">
            <w:pPr>
              <w:jc w:val="both"/>
              <w:rPr>
                <w:rFonts w:ascii="Arial Narrow" w:hAnsi="Arial Narrow"/>
                <w:sz w:val="22"/>
                <w:szCs w:val="22"/>
              </w:rPr>
            </w:pPr>
          </w:p>
          <w:p w:rsidR="002163D0" w:rsidRDefault="002163D0" w:rsidP="00D36A99">
            <w:pPr>
              <w:jc w:val="both"/>
              <w:rPr>
                <w:rFonts w:ascii="Arial Narrow" w:hAnsi="Arial Narrow"/>
                <w:i/>
                <w:sz w:val="22"/>
                <w:szCs w:val="22"/>
              </w:rPr>
            </w:pPr>
            <w:r w:rsidRPr="00426C32">
              <w:rPr>
                <w:rFonts w:ascii="Arial Narrow" w:hAnsi="Arial Narrow"/>
                <w:b/>
                <w:sz w:val="22"/>
                <w:szCs w:val="22"/>
              </w:rPr>
              <w:t xml:space="preserve">Eje 4. </w:t>
            </w:r>
            <w:r w:rsidRPr="00426C32">
              <w:rPr>
                <w:rFonts w:ascii="Arial Narrow" w:hAnsi="Arial Narrow"/>
                <w:b/>
                <w:i/>
                <w:sz w:val="22"/>
                <w:szCs w:val="22"/>
              </w:rPr>
              <w:t xml:space="preserve">Participación y Acceso a Bienes y Servicios Culturales. </w:t>
            </w:r>
            <w:r w:rsidRPr="00426C32">
              <w:rPr>
                <w:rFonts w:ascii="Arial Narrow" w:hAnsi="Arial Narrow"/>
                <w:i/>
                <w:sz w:val="22"/>
                <w:szCs w:val="22"/>
              </w:rPr>
              <w:t>Teatro en plazas públicas en coordinación con la Secult.</w:t>
            </w:r>
          </w:p>
          <w:p w:rsidR="000A4A67" w:rsidRPr="00426C32" w:rsidRDefault="000A4A67" w:rsidP="00D36A99">
            <w:pPr>
              <w:jc w:val="both"/>
              <w:rPr>
                <w:rFonts w:ascii="Arial Narrow" w:hAnsi="Arial Narrow"/>
                <w:i/>
                <w:sz w:val="22"/>
                <w:szCs w:val="22"/>
              </w:rPr>
            </w:pPr>
          </w:p>
          <w:p w:rsidR="002163D0" w:rsidRPr="00426C32" w:rsidRDefault="002163D0" w:rsidP="00D36A99">
            <w:pPr>
              <w:jc w:val="both"/>
              <w:rPr>
                <w:rFonts w:ascii="Arial Narrow" w:hAnsi="Arial Narrow"/>
                <w:sz w:val="22"/>
                <w:szCs w:val="22"/>
              </w:rPr>
            </w:pPr>
            <w:r w:rsidRPr="00426C32">
              <w:rPr>
                <w:rFonts w:ascii="Arial Narrow" w:hAnsi="Arial Narrow"/>
                <w:b/>
                <w:sz w:val="22"/>
                <w:szCs w:val="22"/>
              </w:rPr>
              <w:t xml:space="preserve">Eje 5. </w:t>
            </w:r>
            <w:r w:rsidRPr="00426C32">
              <w:rPr>
                <w:rFonts w:ascii="Arial Narrow" w:hAnsi="Arial Narrow"/>
                <w:b/>
                <w:i/>
                <w:sz w:val="22"/>
                <w:szCs w:val="22"/>
              </w:rPr>
              <w:t>Preservación y Difusión del Patrimonio Cultural.</w:t>
            </w:r>
            <w:r w:rsidRPr="00426C32">
              <w:rPr>
                <w:rFonts w:ascii="Arial Narrow" w:hAnsi="Arial Narrow"/>
                <w:sz w:val="22"/>
                <w:szCs w:val="22"/>
              </w:rPr>
              <w:t xml:space="preserve"> Valoración y Divulgación del patrimonio cultural tanto en la zona lacustre como cerril. </w:t>
            </w:r>
          </w:p>
        </w:tc>
        <w:tc>
          <w:tcPr>
            <w:tcW w:w="1276" w:type="dxa"/>
          </w:tcPr>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SI</w:t>
            </w:r>
          </w:p>
          <w:p w:rsidR="002163D0" w:rsidRPr="00426C32" w:rsidRDefault="002163D0" w:rsidP="00595414">
            <w:pPr>
              <w:jc w:val="center"/>
              <w:rPr>
                <w:rFonts w:ascii="Arial Narrow" w:hAnsi="Arial Narrow"/>
                <w:sz w:val="22"/>
                <w:szCs w:val="22"/>
              </w:rPr>
            </w:pPr>
            <w:r w:rsidRPr="00426C32">
              <w:rPr>
                <w:rFonts w:ascii="Arial Narrow" w:hAnsi="Arial Narrow"/>
                <w:sz w:val="22"/>
                <w:szCs w:val="22"/>
              </w:rPr>
              <w:t>15 dic. 2015.</w:t>
            </w:r>
          </w:p>
        </w:tc>
      </w:tr>
    </w:tbl>
    <w:p w:rsidR="00386D69" w:rsidRDefault="00386D69" w:rsidP="00A47D32">
      <w:pPr>
        <w:rPr>
          <w:rFonts w:ascii="Arial Narrow" w:hAnsi="Arial Narrow"/>
          <w:sz w:val="22"/>
          <w:szCs w:val="22"/>
        </w:rPr>
      </w:pPr>
    </w:p>
    <w:p w:rsidR="009D2F60" w:rsidRDefault="009D2F60" w:rsidP="00A47D32">
      <w:pPr>
        <w:rPr>
          <w:rFonts w:ascii="Arial Narrow" w:hAnsi="Arial Narrow"/>
          <w:sz w:val="22"/>
          <w:szCs w:val="22"/>
        </w:rPr>
      </w:pPr>
    </w:p>
    <w:p w:rsidR="00DC4E67" w:rsidRDefault="00DC4E67" w:rsidP="00A47D32">
      <w:pPr>
        <w:rPr>
          <w:rFonts w:ascii="Arial Narrow" w:hAnsi="Arial Narrow"/>
          <w:sz w:val="22"/>
          <w:szCs w:val="22"/>
        </w:rPr>
      </w:pPr>
    </w:p>
    <w:p w:rsidR="00DC4E67" w:rsidRDefault="00DC4E67" w:rsidP="00A47D32">
      <w:pPr>
        <w:rPr>
          <w:rFonts w:ascii="Arial Narrow" w:hAnsi="Arial Narrow"/>
          <w:sz w:val="22"/>
          <w:szCs w:val="22"/>
        </w:rPr>
      </w:pPr>
    </w:p>
    <w:p w:rsidR="00DC4E67" w:rsidRDefault="00DC4E67" w:rsidP="00A47D32">
      <w:pPr>
        <w:rPr>
          <w:rFonts w:ascii="Arial Narrow" w:hAnsi="Arial Narrow"/>
          <w:sz w:val="22"/>
          <w:szCs w:val="22"/>
        </w:rPr>
      </w:pPr>
    </w:p>
    <w:p w:rsidR="00DC4E67" w:rsidRDefault="00DC4E67" w:rsidP="00A47D32">
      <w:pPr>
        <w:rPr>
          <w:rFonts w:ascii="Arial Narrow" w:hAnsi="Arial Narrow"/>
          <w:sz w:val="22"/>
          <w:szCs w:val="22"/>
        </w:rPr>
      </w:pPr>
    </w:p>
    <w:p w:rsidR="00DC4E67" w:rsidRDefault="00DC4E67" w:rsidP="00A47D32">
      <w:pPr>
        <w:rPr>
          <w:rFonts w:ascii="Arial Narrow" w:hAnsi="Arial Narrow"/>
          <w:sz w:val="22"/>
          <w:szCs w:val="22"/>
        </w:rPr>
      </w:pPr>
    </w:p>
    <w:sectPr w:rsidR="00DC4E67" w:rsidSect="00595414">
      <w:pgSz w:w="15840" w:h="12240" w:orient="landscape"/>
      <w:pgMar w:top="6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68" w:rsidRDefault="00BF7468" w:rsidP="000A4A67">
      <w:r>
        <w:separator/>
      </w:r>
    </w:p>
  </w:endnote>
  <w:endnote w:type="continuationSeparator" w:id="0">
    <w:p w:rsidR="00BF7468" w:rsidRDefault="00BF7468" w:rsidP="000A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68" w:rsidRDefault="00BF7468" w:rsidP="000A4A67">
      <w:r>
        <w:separator/>
      </w:r>
    </w:p>
  </w:footnote>
  <w:footnote w:type="continuationSeparator" w:id="0">
    <w:p w:rsidR="00BF7468" w:rsidRDefault="00BF7468" w:rsidP="000A4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69"/>
    <w:rsid w:val="00002828"/>
    <w:rsid w:val="00017BF9"/>
    <w:rsid w:val="00023A89"/>
    <w:rsid w:val="00032A8C"/>
    <w:rsid w:val="000422E0"/>
    <w:rsid w:val="000511BC"/>
    <w:rsid w:val="00056C09"/>
    <w:rsid w:val="00061E2C"/>
    <w:rsid w:val="00065342"/>
    <w:rsid w:val="000741EF"/>
    <w:rsid w:val="00091621"/>
    <w:rsid w:val="000958D1"/>
    <w:rsid w:val="000A06CA"/>
    <w:rsid w:val="000A3BDE"/>
    <w:rsid w:val="000A4A67"/>
    <w:rsid w:val="000A61C8"/>
    <w:rsid w:val="000E42D0"/>
    <w:rsid w:val="000F16EF"/>
    <w:rsid w:val="00102152"/>
    <w:rsid w:val="00104A03"/>
    <w:rsid w:val="0011547D"/>
    <w:rsid w:val="00121A1E"/>
    <w:rsid w:val="0013690D"/>
    <w:rsid w:val="00141B83"/>
    <w:rsid w:val="00151D41"/>
    <w:rsid w:val="001523F7"/>
    <w:rsid w:val="001554C8"/>
    <w:rsid w:val="00155E43"/>
    <w:rsid w:val="00166A70"/>
    <w:rsid w:val="0016748C"/>
    <w:rsid w:val="00181AEB"/>
    <w:rsid w:val="00192EFF"/>
    <w:rsid w:val="001959DD"/>
    <w:rsid w:val="001B0906"/>
    <w:rsid w:val="001B41D2"/>
    <w:rsid w:val="001C0A73"/>
    <w:rsid w:val="001C2B09"/>
    <w:rsid w:val="001C4FCF"/>
    <w:rsid w:val="001C6C4B"/>
    <w:rsid w:val="001E7A80"/>
    <w:rsid w:val="001E7D79"/>
    <w:rsid w:val="001F14D9"/>
    <w:rsid w:val="0021205D"/>
    <w:rsid w:val="002163D0"/>
    <w:rsid w:val="0022591E"/>
    <w:rsid w:val="00237723"/>
    <w:rsid w:val="00251BF0"/>
    <w:rsid w:val="002634AE"/>
    <w:rsid w:val="002642A4"/>
    <w:rsid w:val="00270126"/>
    <w:rsid w:val="002723D1"/>
    <w:rsid w:val="00292870"/>
    <w:rsid w:val="00293B88"/>
    <w:rsid w:val="002A218B"/>
    <w:rsid w:val="002A6B07"/>
    <w:rsid w:val="002C6896"/>
    <w:rsid w:val="002E015D"/>
    <w:rsid w:val="002E637D"/>
    <w:rsid w:val="00311A9C"/>
    <w:rsid w:val="00321018"/>
    <w:rsid w:val="003238C2"/>
    <w:rsid w:val="0033399A"/>
    <w:rsid w:val="00341D0A"/>
    <w:rsid w:val="003507C5"/>
    <w:rsid w:val="00350B48"/>
    <w:rsid w:val="00366949"/>
    <w:rsid w:val="00366C05"/>
    <w:rsid w:val="003670C8"/>
    <w:rsid w:val="00370FDF"/>
    <w:rsid w:val="003712C5"/>
    <w:rsid w:val="003760C3"/>
    <w:rsid w:val="00386D69"/>
    <w:rsid w:val="00387DF8"/>
    <w:rsid w:val="0039563A"/>
    <w:rsid w:val="003B72AF"/>
    <w:rsid w:val="003C45F7"/>
    <w:rsid w:val="003D4805"/>
    <w:rsid w:val="003E206C"/>
    <w:rsid w:val="003F2059"/>
    <w:rsid w:val="00411E48"/>
    <w:rsid w:val="00413782"/>
    <w:rsid w:val="00426C32"/>
    <w:rsid w:val="004353B3"/>
    <w:rsid w:val="0043681B"/>
    <w:rsid w:val="00445F46"/>
    <w:rsid w:val="00453764"/>
    <w:rsid w:val="00455AA4"/>
    <w:rsid w:val="00457241"/>
    <w:rsid w:val="004631A3"/>
    <w:rsid w:val="00465065"/>
    <w:rsid w:val="00467C5E"/>
    <w:rsid w:val="0047254B"/>
    <w:rsid w:val="004825F3"/>
    <w:rsid w:val="00485E76"/>
    <w:rsid w:val="004A68EF"/>
    <w:rsid w:val="004A7F14"/>
    <w:rsid w:val="004E31CF"/>
    <w:rsid w:val="004E553E"/>
    <w:rsid w:val="004F5835"/>
    <w:rsid w:val="004F7F64"/>
    <w:rsid w:val="00501A45"/>
    <w:rsid w:val="00503405"/>
    <w:rsid w:val="00505659"/>
    <w:rsid w:val="0052461D"/>
    <w:rsid w:val="005457F7"/>
    <w:rsid w:val="00550019"/>
    <w:rsid w:val="00550480"/>
    <w:rsid w:val="00553F16"/>
    <w:rsid w:val="00585F52"/>
    <w:rsid w:val="00586793"/>
    <w:rsid w:val="00595414"/>
    <w:rsid w:val="005B5414"/>
    <w:rsid w:val="005C14CC"/>
    <w:rsid w:val="005C4391"/>
    <w:rsid w:val="005E129A"/>
    <w:rsid w:val="005E3680"/>
    <w:rsid w:val="005E482E"/>
    <w:rsid w:val="005F03EC"/>
    <w:rsid w:val="006001D9"/>
    <w:rsid w:val="0060787F"/>
    <w:rsid w:val="0062024B"/>
    <w:rsid w:val="00640594"/>
    <w:rsid w:val="00640CBE"/>
    <w:rsid w:val="006416F7"/>
    <w:rsid w:val="006423B3"/>
    <w:rsid w:val="00661689"/>
    <w:rsid w:val="006741E7"/>
    <w:rsid w:val="0067705B"/>
    <w:rsid w:val="00677D0A"/>
    <w:rsid w:val="00677EE3"/>
    <w:rsid w:val="0068618F"/>
    <w:rsid w:val="006878BA"/>
    <w:rsid w:val="006A1DF1"/>
    <w:rsid w:val="006B4995"/>
    <w:rsid w:val="006C0148"/>
    <w:rsid w:val="006D0E0B"/>
    <w:rsid w:val="006D62C3"/>
    <w:rsid w:val="006E1D29"/>
    <w:rsid w:val="006E1D87"/>
    <w:rsid w:val="006F7EBE"/>
    <w:rsid w:val="00703027"/>
    <w:rsid w:val="00727D2E"/>
    <w:rsid w:val="00732A91"/>
    <w:rsid w:val="00764AD7"/>
    <w:rsid w:val="007654A9"/>
    <w:rsid w:val="007656BF"/>
    <w:rsid w:val="007749D5"/>
    <w:rsid w:val="00785934"/>
    <w:rsid w:val="00794AF0"/>
    <w:rsid w:val="007A448D"/>
    <w:rsid w:val="007C417A"/>
    <w:rsid w:val="007C5C4A"/>
    <w:rsid w:val="007D0509"/>
    <w:rsid w:val="007E0580"/>
    <w:rsid w:val="007F4168"/>
    <w:rsid w:val="00837209"/>
    <w:rsid w:val="00842CC0"/>
    <w:rsid w:val="008431B4"/>
    <w:rsid w:val="00882B27"/>
    <w:rsid w:val="008879F6"/>
    <w:rsid w:val="00893FEC"/>
    <w:rsid w:val="008A79AC"/>
    <w:rsid w:val="008D37A4"/>
    <w:rsid w:val="008E2A55"/>
    <w:rsid w:val="008E61EF"/>
    <w:rsid w:val="008F0103"/>
    <w:rsid w:val="0090479B"/>
    <w:rsid w:val="009053F5"/>
    <w:rsid w:val="00914F70"/>
    <w:rsid w:val="00922477"/>
    <w:rsid w:val="00923993"/>
    <w:rsid w:val="00927790"/>
    <w:rsid w:val="00945A9E"/>
    <w:rsid w:val="009539B7"/>
    <w:rsid w:val="00953D1C"/>
    <w:rsid w:val="0096547C"/>
    <w:rsid w:val="009700A8"/>
    <w:rsid w:val="00986C03"/>
    <w:rsid w:val="009A0A9A"/>
    <w:rsid w:val="009B4599"/>
    <w:rsid w:val="009C036B"/>
    <w:rsid w:val="009C0562"/>
    <w:rsid w:val="009D2F60"/>
    <w:rsid w:val="009E4E77"/>
    <w:rsid w:val="009E4FE0"/>
    <w:rsid w:val="009E57B2"/>
    <w:rsid w:val="009F11E8"/>
    <w:rsid w:val="00A05E02"/>
    <w:rsid w:val="00A07B03"/>
    <w:rsid w:val="00A12605"/>
    <w:rsid w:val="00A21A50"/>
    <w:rsid w:val="00A33772"/>
    <w:rsid w:val="00A339CF"/>
    <w:rsid w:val="00A34E4D"/>
    <w:rsid w:val="00A36424"/>
    <w:rsid w:val="00A37964"/>
    <w:rsid w:val="00A409BD"/>
    <w:rsid w:val="00A46F17"/>
    <w:rsid w:val="00A47D32"/>
    <w:rsid w:val="00A550B4"/>
    <w:rsid w:val="00A75B90"/>
    <w:rsid w:val="00A809C6"/>
    <w:rsid w:val="00A8277A"/>
    <w:rsid w:val="00AA3917"/>
    <w:rsid w:val="00AA62A2"/>
    <w:rsid w:val="00AB4A10"/>
    <w:rsid w:val="00AB4AE5"/>
    <w:rsid w:val="00AD02BF"/>
    <w:rsid w:val="00AD45DB"/>
    <w:rsid w:val="00AD5CB3"/>
    <w:rsid w:val="00AE7AC6"/>
    <w:rsid w:val="00AF3A3E"/>
    <w:rsid w:val="00AF3AED"/>
    <w:rsid w:val="00B00D9A"/>
    <w:rsid w:val="00B0120F"/>
    <w:rsid w:val="00B10F17"/>
    <w:rsid w:val="00B13472"/>
    <w:rsid w:val="00B25701"/>
    <w:rsid w:val="00B25F7D"/>
    <w:rsid w:val="00B35894"/>
    <w:rsid w:val="00B41CE1"/>
    <w:rsid w:val="00B41D2A"/>
    <w:rsid w:val="00B44080"/>
    <w:rsid w:val="00B53213"/>
    <w:rsid w:val="00B53247"/>
    <w:rsid w:val="00B64863"/>
    <w:rsid w:val="00B706F0"/>
    <w:rsid w:val="00B74494"/>
    <w:rsid w:val="00B85EB2"/>
    <w:rsid w:val="00B95324"/>
    <w:rsid w:val="00B96DA5"/>
    <w:rsid w:val="00BA49D2"/>
    <w:rsid w:val="00BC5108"/>
    <w:rsid w:val="00BE4466"/>
    <w:rsid w:val="00BF73F2"/>
    <w:rsid w:val="00BF7468"/>
    <w:rsid w:val="00C05C81"/>
    <w:rsid w:val="00C16EAE"/>
    <w:rsid w:val="00C360C3"/>
    <w:rsid w:val="00C36EB2"/>
    <w:rsid w:val="00C472D3"/>
    <w:rsid w:val="00C539AE"/>
    <w:rsid w:val="00C91983"/>
    <w:rsid w:val="00C93530"/>
    <w:rsid w:val="00CA349F"/>
    <w:rsid w:val="00CA5C74"/>
    <w:rsid w:val="00CF0A5D"/>
    <w:rsid w:val="00D06901"/>
    <w:rsid w:val="00D2590F"/>
    <w:rsid w:val="00D34C66"/>
    <w:rsid w:val="00D354D7"/>
    <w:rsid w:val="00D36A99"/>
    <w:rsid w:val="00D62667"/>
    <w:rsid w:val="00D64393"/>
    <w:rsid w:val="00D678D2"/>
    <w:rsid w:val="00D75766"/>
    <w:rsid w:val="00D86D10"/>
    <w:rsid w:val="00D86EFA"/>
    <w:rsid w:val="00DA11C9"/>
    <w:rsid w:val="00DA27B3"/>
    <w:rsid w:val="00DA6C5A"/>
    <w:rsid w:val="00DB64B2"/>
    <w:rsid w:val="00DC4E67"/>
    <w:rsid w:val="00DD1CC1"/>
    <w:rsid w:val="00DE73B0"/>
    <w:rsid w:val="00DF26B0"/>
    <w:rsid w:val="00DF5103"/>
    <w:rsid w:val="00E02143"/>
    <w:rsid w:val="00E15EF8"/>
    <w:rsid w:val="00E1752D"/>
    <w:rsid w:val="00E22A3C"/>
    <w:rsid w:val="00E24994"/>
    <w:rsid w:val="00E35CE2"/>
    <w:rsid w:val="00E5466F"/>
    <w:rsid w:val="00E54AB4"/>
    <w:rsid w:val="00E60623"/>
    <w:rsid w:val="00E6322E"/>
    <w:rsid w:val="00E661E3"/>
    <w:rsid w:val="00E7597A"/>
    <w:rsid w:val="00E8132E"/>
    <w:rsid w:val="00E863BE"/>
    <w:rsid w:val="00ED1FA4"/>
    <w:rsid w:val="00ED4493"/>
    <w:rsid w:val="00EE129F"/>
    <w:rsid w:val="00EF1D46"/>
    <w:rsid w:val="00EF3777"/>
    <w:rsid w:val="00EF3F21"/>
    <w:rsid w:val="00EF46CF"/>
    <w:rsid w:val="00EF4ED2"/>
    <w:rsid w:val="00EF54DF"/>
    <w:rsid w:val="00EF643C"/>
    <w:rsid w:val="00F20EFD"/>
    <w:rsid w:val="00F21259"/>
    <w:rsid w:val="00F44D35"/>
    <w:rsid w:val="00F81333"/>
    <w:rsid w:val="00F82764"/>
    <w:rsid w:val="00F85B36"/>
    <w:rsid w:val="00F953E0"/>
    <w:rsid w:val="00FA036E"/>
    <w:rsid w:val="00FA0935"/>
    <w:rsid w:val="00FA6DC4"/>
    <w:rsid w:val="00FA7F11"/>
    <w:rsid w:val="00FC510F"/>
    <w:rsid w:val="00FC79F7"/>
    <w:rsid w:val="00FD19FA"/>
    <w:rsid w:val="00FE1EA2"/>
    <w:rsid w:val="00FE2E93"/>
    <w:rsid w:val="00FE61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6218"/>
  <w15:docId w15:val="{0166FCF8-6FCF-42C7-9E9E-83DFA23F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510F"/>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8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6D69"/>
    <w:pPr>
      <w:spacing w:after="200" w:line="276" w:lineRule="auto"/>
      <w:ind w:left="720"/>
      <w:contextualSpacing/>
    </w:pPr>
    <w:rPr>
      <w:rFonts w:eastAsiaTheme="minorHAnsi"/>
      <w:sz w:val="22"/>
      <w:szCs w:val="22"/>
      <w:lang w:val="es-MX" w:eastAsia="en-US"/>
    </w:rPr>
  </w:style>
  <w:style w:type="paragraph" w:styleId="NormalWeb">
    <w:name w:val="Normal (Web)"/>
    <w:basedOn w:val="Normal"/>
    <w:uiPriority w:val="99"/>
    <w:unhideWhenUsed/>
    <w:rsid w:val="004631A3"/>
    <w:pPr>
      <w:spacing w:before="100" w:beforeAutospacing="1" w:after="100" w:afterAutospacing="1"/>
    </w:pPr>
    <w:rPr>
      <w:rFonts w:ascii="Times New Roman" w:eastAsia="Times New Roman" w:hAnsi="Times New Roman" w:cs="Times New Roman"/>
      <w:lang w:val="es-MX" w:eastAsia="es-MX"/>
    </w:rPr>
  </w:style>
  <w:style w:type="paragraph" w:styleId="Textodeglobo">
    <w:name w:val="Balloon Text"/>
    <w:basedOn w:val="Normal"/>
    <w:link w:val="TextodegloboCar"/>
    <w:uiPriority w:val="99"/>
    <w:semiHidden/>
    <w:unhideWhenUsed/>
    <w:rsid w:val="00927790"/>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790"/>
    <w:rPr>
      <w:rFonts w:ascii="Tahoma" w:eastAsiaTheme="minorEastAsia" w:hAnsi="Tahoma" w:cs="Tahoma"/>
      <w:sz w:val="16"/>
      <w:szCs w:val="16"/>
      <w:lang w:val="es-ES_tradnl" w:eastAsia="es-ES"/>
    </w:rPr>
  </w:style>
  <w:style w:type="paragraph" w:styleId="Encabezado">
    <w:name w:val="header"/>
    <w:basedOn w:val="Normal"/>
    <w:link w:val="EncabezadoCar"/>
    <w:uiPriority w:val="99"/>
    <w:unhideWhenUsed/>
    <w:rsid w:val="000A4A67"/>
    <w:pPr>
      <w:tabs>
        <w:tab w:val="center" w:pos="4419"/>
        <w:tab w:val="right" w:pos="8838"/>
      </w:tabs>
    </w:pPr>
  </w:style>
  <w:style w:type="character" w:customStyle="1" w:styleId="EncabezadoCar">
    <w:name w:val="Encabezado Car"/>
    <w:basedOn w:val="Fuentedeprrafopredeter"/>
    <w:link w:val="Encabezado"/>
    <w:uiPriority w:val="99"/>
    <w:rsid w:val="000A4A67"/>
    <w:rPr>
      <w:rFonts w:eastAsiaTheme="minorEastAsia"/>
      <w:sz w:val="24"/>
      <w:szCs w:val="24"/>
      <w:lang w:val="es-ES_tradnl" w:eastAsia="es-ES"/>
    </w:rPr>
  </w:style>
  <w:style w:type="paragraph" w:styleId="Piedepgina">
    <w:name w:val="footer"/>
    <w:basedOn w:val="Normal"/>
    <w:link w:val="PiedepginaCar"/>
    <w:uiPriority w:val="99"/>
    <w:unhideWhenUsed/>
    <w:rsid w:val="000A4A67"/>
    <w:pPr>
      <w:tabs>
        <w:tab w:val="center" w:pos="4419"/>
        <w:tab w:val="right" w:pos="8838"/>
      </w:tabs>
    </w:pPr>
  </w:style>
  <w:style w:type="character" w:customStyle="1" w:styleId="PiedepginaCar">
    <w:name w:val="Pie de página Car"/>
    <w:basedOn w:val="Fuentedeprrafopredeter"/>
    <w:link w:val="Piedepgina"/>
    <w:uiPriority w:val="99"/>
    <w:rsid w:val="000A4A67"/>
    <w:rPr>
      <w:rFonts w:eastAsiaTheme="minorEastAsia"/>
      <w:sz w:val="24"/>
      <w:szCs w:val="24"/>
      <w:lang w:val="es-ES_tradnl" w:eastAsia="es-ES"/>
    </w:rPr>
  </w:style>
  <w:style w:type="character" w:customStyle="1" w:styleId="negritas">
    <w:name w:val="negritas"/>
    <w:basedOn w:val="Fuentedeprrafopredeter"/>
    <w:rsid w:val="00DC4E67"/>
  </w:style>
  <w:style w:type="character" w:customStyle="1" w:styleId="apple-converted-space">
    <w:name w:val="apple-converted-space"/>
    <w:basedOn w:val="Fuentedeprrafopredeter"/>
    <w:rsid w:val="00DC4E67"/>
  </w:style>
  <w:style w:type="character" w:customStyle="1" w:styleId="textnombreusuario">
    <w:name w:val="textnombreusuario"/>
    <w:basedOn w:val="Fuentedeprrafopredeter"/>
    <w:rsid w:val="00DC4E67"/>
  </w:style>
  <w:style w:type="character" w:customStyle="1" w:styleId="titulosblanco">
    <w:name w:val="titulosblanco"/>
    <w:basedOn w:val="Fuentedeprrafopredeter"/>
    <w:rsid w:val="00DC4E67"/>
  </w:style>
  <w:style w:type="character" w:styleId="Hipervnculo">
    <w:name w:val="Hyperlink"/>
    <w:basedOn w:val="Fuentedeprrafopredeter"/>
    <w:uiPriority w:val="99"/>
    <w:semiHidden/>
    <w:unhideWhenUsed/>
    <w:rsid w:val="00DC4E67"/>
    <w:rPr>
      <w:color w:val="0000FF"/>
      <w:u w:val="single"/>
    </w:rPr>
  </w:style>
  <w:style w:type="character" w:customStyle="1" w:styleId="paginatetit">
    <w:name w:val="paginatetit"/>
    <w:basedOn w:val="Fuentedeprrafopredeter"/>
    <w:rsid w:val="00DC4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450136">
      <w:bodyDiv w:val="1"/>
      <w:marLeft w:val="0"/>
      <w:marRight w:val="0"/>
      <w:marTop w:val="0"/>
      <w:marBottom w:val="0"/>
      <w:divBdr>
        <w:top w:val="none" w:sz="0" w:space="0" w:color="auto"/>
        <w:left w:val="none" w:sz="0" w:space="0" w:color="auto"/>
        <w:bottom w:val="none" w:sz="0" w:space="0" w:color="auto"/>
        <w:right w:val="none" w:sz="0" w:space="0" w:color="auto"/>
      </w:divBdr>
      <w:divsChild>
        <w:div w:id="1303268589">
          <w:marLeft w:val="0"/>
          <w:marRight w:val="0"/>
          <w:marTop w:val="0"/>
          <w:marBottom w:val="0"/>
          <w:divBdr>
            <w:top w:val="none" w:sz="0" w:space="0" w:color="auto"/>
            <w:left w:val="none" w:sz="0" w:space="0" w:color="auto"/>
            <w:bottom w:val="none" w:sz="0" w:space="0" w:color="auto"/>
            <w:right w:val="none" w:sz="0" w:space="0" w:color="auto"/>
          </w:divBdr>
        </w:div>
        <w:div w:id="1004362133">
          <w:marLeft w:val="8190"/>
          <w:marRight w:val="0"/>
          <w:marTop w:val="0"/>
          <w:marBottom w:val="0"/>
          <w:divBdr>
            <w:top w:val="none" w:sz="0" w:space="0" w:color="auto"/>
            <w:left w:val="none" w:sz="0" w:space="0" w:color="auto"/>
            <w:bottom w:val="none" w:sz="0" w:space="0" w:color="auto"/>
            <w:right w:val="none" w:sz="0" w:space="0" w:color="auto"/>
          </w:divBdr>
        </w:div>
        <w:div w:id="297994029">
          <w:marLeft w:val="300"/>
          <w:marRight w:val="0"/>
          <w:marTop w:val="0"/>
          <w:marBottom w:val="300"/>
          <w:divBdr>
            <w:top w:val="single" w:sz="6" w:space="0" w:color="7401DF"/>
            <w:left w:val="single" w:sz="6" w:space="0" w:color="7401DF"/>
            <w:bottom w:val="single" w:sz="6" w:space="0" w:color="7401DF"/>
            <w:right w:val="single" w:sz="6" w:space="0" w:color="7401DF"/>
          </w:divBdr>
          <w:divsChild>
            <w:div w:id="1089229107">
              <w:marLeft w:val="0"/>
              <w:marRight w:val="0"/>
              <w:marTop w:val="0"/>
              <w:marBottom w:val="0"/>
              <w:divBdr>
                <w:top w:val="none" w:sz="0" w:space="8" w:color="7401DF"/>
                <w:left w:val="none" w:sz="0" w:space="11" w:color="7401DF"/>
                <w:bottom w:val="single" w:sz="6" w:space="8" w:color="7401DF"/>
                <w:right w:val="none" w:sz="0" w:space="11" w:color="7401DF"/>
              </w:divBdr>
            </w:div>
            <w:div w:id="1772123211">
              <w:marLeft w:val="0"/>
              <w:marRight w:val="0"/>
              <w:marTop w:val="0"/>
              <w:marBottom w:val="0"/>
              <w:divBdr>
                <w:top w:val="none" w:sz="0" w:space="0" w:color="auto"/>
                <w:left w:val="none" w:sz="0" w:space="0" w:color="auto"/>
                <w:bottom w:val="none" w:sz="0" w:space="0" w:color="auto"/>
                <w:right w:val="none" w:sz="0" w:space="0" w:color="auto"/>
              </w:divBdr>
              <w:divsChild>
                <w:div w:id="980381679">
                  <w:marLeft w:val="0"/>
                  <w:marRight w:val="0"/>
                  <w:marTop w:val="0"/>
                  <w:marBottom w:val="0"/>
                  <w:divBdr>
                    <w:top w:val="none" w:sz="0" w:space="0" w:color="auto"/>
                    <w:left w:val="none" w:sz="0" w:space="0" w:color="auto"/>
                    <w:bottom w:val="none" w:sz="0" w:space="0" w:color="auto"/>
                    <w:right w:val="none" w:sz="0" w:space="0" w:color="auto"/>
                  </w:divBdr>
                </w:div>
                <w:div w:id="1011418359">
                  <w:marLeft w:val="0"/>
                  <w:marRight w:val="0"/>
                  <w:marTop w:val="0"/>
                  <w:marBottom w:val="0"/>
                  <w:divBdr>
                    <w:top w:val="none" w:sz="0" w:space="0" w:color="auto"/>
                    <w:left w:val="none" w:sz="0" w:space="0" w:color="auto"/>
                    <w:bottom w:val="none" w:sz="0" w:space="0" w:color="auto"/>
                    <w:right w:val="none" w:sz="0" w:space="0" w:color="auto"/>
                  </w:divBdr>
                </w:div>
                <w:div w:id="93523195">
                  <w:marLeft w:val="0"/>
                  <w:marRight w:val="0"/>
                  <w:marTop w:val="0"/>
                  <w:marBottom w:val="0"/>
                  <w:divBdr>
                    <w:top w:val="none" w:sz="0" w:space="0" w:color="auto"/>
                    <w:left w:val="none" w:sz="0" w:space="0" w:color="auto"/>
                    <w:bottom w:val="none" w:sz="0" w:space="0" w:color="auto"/>
                    <w:right w:val="none" w:sz="0" w:space="0" w:color="auto"/>
                  </w:divBdr>
                </w:div>
                <w:div w:id="294139668">
                  <w:marLeft w:val="0"/>
                  <w:marRight w:val="0"/>
                  <w:marTop w:val="0"/>
                  <w:marBottom w:val="0"/>
                  <w:divBdr>
                    <w:top w:val="none" w:sz="0" w:space="0" w:color="auto"/>
                    <w:left w:val="none" w:sz="0" w:space="0" w:color="auto"/>
                    <w:bottom w:val="none" w:sz="0" w:space="0" w:color="auto"/>
                    <w:right w:val="none" w:sz="0" w:space="0" w:color="auto"/>
                  </w:divBdr>
                </w:div>
                <w:div w:id="366491893">
                  <w:marLeft w:val="0"/>
                  <w:marRight w:val="0"/>
                  <w:marTop w:val="0"/>
                  <w:marBottom w:val="0"/>
                  <w:divBdr>
                    <w:top w:val="none" w:sz="0" w:space="0" w:color="auto"/>
                    <w:left w:val="none" w:sz="0" w:space="0" w:color="auto"/>
                    <w:bottom w:val="none" w:sz="0" w:space="0" w:color="auto"/>
                    <w:right w:val="none" w:sz="0" w:space="0" w:color="auto"/>
                  </w:divBdr>
                </w:div>
                <w:div w:id="453986666">
                  <w:marLeft w:val="0"/>
                  <w:marRight w:val="0"/>
                  <w:marTop w:val="0"/>
                  <w:marBottom w:val="0"/>
                  <w:divBdr>
                    <w:top w:val="none" w:sz="0" w:space="0" w:color="auto"/>
                    <w:left w:val="none" w:sz="0" w:space="0" w:color="auto"/>
                    <w:bottom w:val="none" w:sz="0" w:space="0" w:color="auto"/>
                    <w:right w:val="none" w:sz="0" w:space="0" w:color="auto"/>
                  </w:divBdr>
                </w:div>
                <w:div w:id="299042092">
                  <w:marLeft w:val="0"/>
                  <w:marRight w:val="0"/>
                  <w:marTop w:val="0"/>
                  <w:marBottom w:val="0"/>
                  <w:divBdr>
                    <w:top w:val="none" w:sz="0" w:space="0" w:color="auto"/>
                    <w:left w:val="none" w:sz="0" w:space="0" w:color="auto"/>
                    <w:bottom w:val="none" w:sz="0" w:space="0" w:color="auto"/>
                    <w:right w:val="none" w:sz="0" w:space="0" w:color="auto"/>
                  </w:divBdr>
                </w:div>
                <w:div w:id="20909653">
                  <w:marLeft w:val="0"/>
                  <w:marRight w:val="0"/>
                  <w:marTop w:val="0"/>
                  <w:marBottom w:val="0"/>
                  <w:divBdr>
                    <w:top w:val="none" w:sz="0" w:space="0" w:color="auto"/>
                    <w:left w:val="none" w:sz="0" w:space="0" w:color="auto"/>
                    <w:bottom w:val="none" w:sz="0" w:space="0" w:color="auto"/>
                    <w:right w:val="none" w:sz="0" w:space="0" w:color="auto"/>
                  </w:divBdr>
                </w:div>
                <w:div w:id="1790277744">
                  <w:marLeft w:val="0"/>
                  <w:marRight w:val="0"/>
                  <w:marTop w:val="0"/>
                  <w:marBottom w:val="0"/>
                  <w:divBdr>
                    <w:top w:val="none" w:sz="0" w:space="0" w:color="auto"/>
                    <w:left w:val="none" w:sz="0" w:space="0" w:color="auto"/>
                    <w:bottom w:val="none" w:sz="0" w:space="0" w:color="auto"/>
                    <w:right w:val="none" w:sz="0" w:space="0" w:color="auto"/>
                  </w:divBdr>
                </w:div>
                <w:div w:id="118962634">
                  <w:marLeft w:val="0"/>
                  <w:marRight w:val="0"/>
                  <w:marTop w:val="0"/>
                  <w:marBottom w:val="0"/>
                  <w:divBdr>
                    <w:top w:val="none" w:sz="0" w:space="0" w:color="auto"/>
                    <w:left w:val="none" w:sz="0" w:space="0" w:color="auto"/>
                    <w:bottom w:val="none" w:sz="0" w:space="0" w:color="auto"/>
                    <w:right w:val="none" w:sz="0" w:space="0" w:color="auto"/>
                  </w:divBdr>
                </w:div>
                <w:div w:id="355429933">
                  <w:marLeft w:val="0"/>
                  <w:marRight w:val="0"/>
                  <w:marTop w:val="0"/>
                  <w:marBottom w:val="0"/>
                  <w:divBdr>
                    <w:top w:val="none" w:sz="0" w:space="0" w:color="auto"/>
                    <w:left w:val="none" w:sz="0" w:space="0" w:color="auto"/>
                    <w:bottom w:val="none" w:sz="0" w:space="0" w:color="auto"/>
                    <w:right w:val="none" w:sz="0" w:space="0" w:color="auto"/>
                  </w:divBdr>
                </w:div>
                <w:div w:id="1779058784">
                  <w:marLeft w:val="0"/>
                  <w:marRight w:val="0"/>
                  <w:marTop w:val="0"/>
                  <w:marBottom w:val="0"/>
                  <w:divBdr>
                    <w:top w:val="none" w:sz="0" w:space="0" w:color="auto"/>
                    <w:left w:val="none" w:sz="0" w:space="0" w:color="auto"/>
                    <w:bottom w:val="none" w:sz="0" w:space="0" w:color="auto"/>
                    <w:right w:val="none" w:sz="0" w:space="0" w:color="auto"/>
                  </w:divBdr>
                </w:div>
                <w:div w:id="9478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2531</TotalTime>
  <Pages>14</Pages>
  <Words>3780</Words>
  <Characters>20795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Morett Sánchez</dc:creator>
  <cp:lastModifiedBy>servicio social</cp:lastModifiedBy>
  <cp:revision>116</cp:revision>
  <cp:lastPrinted>2016-10-18T17:42:00Z</cp:lastPrinted>
  <dcterms:created xsi:type="dcterms:W3CDTF">2016-09-30T17:47:00Z</dcterms:created>
  <dcterms:modified xsi:type="dcterms:W3CDTF">2016-10-19T17:14:00Z</dcterms:modified>
</cp:coreProperties>
</file>