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44F" w:rsidRPr="0057644F" w:rsidRDefault="0057644F" w:rsidP="0057644F">
      <w:pPr>
        <w:numPr>
          <w:ilvl w:val="0"/>
          <w:numId w:val="1"/>
        </w:numPr>
        <w:shd w:val="clear" w:color="auto" w:fill="FAFAFA"/>
        <w:spacing w:before="100" w:beforeAutospacing="1" w:after="100" w:afterAutospacing="1" w:line="300" w:lineRule="atLeast"/>
        <w:ind w:left="75" w:right="75"/>
        <w:rPr>
          <w:rFonts w:ascii="SoberanaSans-Regular" w:eastAsia="Times New Roman" w:hAnsi="SoberanaSans-Regular" w:cs="Times New Roman"/>
          <w:color w:val="4C4C4C"/>
          <w:sz w:val="24"/>
          <w:szCs w:val="24"/>
          <w:lang w:val="es-ES" w:eastAsia="es-MX"/>
        </w:rPr>
      </w:pPr>
      <w:r w:rsidRPr="0057644F">
        <w:rPr>
          <w:rFonts w:ascii="SoberanaSans-Regular" w:eastAsia="Times New Roman" w:hAnsi="SoberanaSans-Regular" w:cs="Times New Roman"/>
          <w:color w:val="4C4C4C"/>
          <w:sz w:val="24"/>
          <w:szCs w:val="24"/>
          <w:lang w:val="es-ES" w:eastAsia="es-MX"/>
        </w:rPr>
        <w:fldChar w:fldCharType="begin"/>
      </w:r>
      <w:r w:rsidRPr="0057644F">
        <w:rPr>
          <w:rFonts w:ascii="SoberanaSans-Regular" w:eastAsia="Times New Roman" w:hAnsi="SoberanaSans-Regular" w:cs="Times New Roman"/>
          <w:color w:val="4C4C4C"/>
          <w:sz w:val="24"/>
          <w:szCs w:val="24"/>
          <w:lang w:val="es-ES" w:eastAsia="es-MX"/>
        </w:rPr>
        <w:instrText xml:space="preserve"> HYPERLINK "https://embamex2.sre.gob.mx/hungria/index.php/es/noticias/boletines/592-fotografos-mexicanos-historia-y-forma-en-el-instituto-cervantes-de-budapest?platform=hootsuite" </w:instrText>
      </w:r>
      <w:r w:rsidRPr="0057644F">
        <w:rPr>
          <w:rFonts w:ascii="SoberanaSans-Regular" w:eastAsia="Times New Roman" w:hAnsi="SoberanaSans-Regular" w:cs="Times New Roman"/>
          <w:color w:val="4C4C4C"/>
          <w:sz w:val="24"/>
          <w:szCs w:val="24"/>
          <w:lang w:val="es-ES" w:eastAsia="es-MX"/>
        </w:rPr>
        <w:fldChar w:fldCharType="separate"/>
      </w:r>
      <w:r w:rsidRPr="0057644F">
        <w:rPr>
          <w:rFonts w:ascii="SoberanaSans-Regular" w:eastAsia="Times New Roman" w:hAnsi="SoberanaSans-Regular" w:cs="Times New Roman"/>
          <w:color w:val="474747"/>
          <w:sz w:val="24"/>
          <w:szCs w:val="24"/>
          <w:lang w:val="es-ES" w:eastAsia="es-MX"/>
        </w:rPr>
        <w:t xml:space="preserve">Español </w:t>
      </w:r>
      <w:r w:rsidRPr="0057644F">
        <w:rPr>
          <w:rFonts w:ascii="SoberanaSans-Regular" w:eastAsia="Times New Roman" w:hAnsi="SoberanaSans-Regular" w:cs="Times New Roman"/>
          <w:color w:val="4C4C4C"/>
          <w:sz w:val="24"/>
          <w:szCs w:val="24"/>
          <w:lang w:val="es-ES" w:eastAsia="es-MX"/>
        </w:rPr>
        <w:fldChar w:fldCharType="end"/>
      </w:r>
    </w:p>
    <w:p w:rsidR="0057644F" w:rsidRPr="0057644F" w:rsidRDefault="00AA4F9F" w:rsidP="0057644F">
      <w:pPr>
        <w:numPr>
          <w:ilvl w:val="0"/>
          <w:numId w:val="1"/>
        </w:numPr>
        <w:shd w:val="clear" w:color="auto" w:fill="FAFAFA"/>
        <w:spacing w:before="100" w:beforeAutospacing="1" w:after="100" w:afterAutospacing="1" w:line="300" w:lineRule="atLeast"/>
        <w:ind w:left="75" w:right="75"/>
        <w:rPr>
          <w:rFonts w:ascii="SoberanaSans-Regular" w:eastAsia="Times New Roman" w:hAnsi="SoberanaSans-Regular" w:cs="Times New Roman"/>
          <w:color w:val="4C4C4C"/>
          <w:sz w:val="24"/>
          <w:szCs w:val="24"/>
          <w:lang w:val="es-ES" w:eastAsia="es-MX"/>
        </w:rPr>
      </w:pPr>
      <w:hyperlink r:id="rId5" w:history="1">
        <w:r w:rsidR="0057644F" w:rsidRPr="0057644F">
          <w:rPr>
            <w:rFonts w:ascii="SoberanaSans-Regular" w:eastAsia="Times New Roman" w:hAnsi="SoberanaSans-Regular" w:cs="Times New Roman"/>
            <w:color w:val="474747"/>
            <w:sz w:val="24"/>
            <w:szCs w:val="24"/>
            <w:lang w:val="es-ES" w:eastAsia="es-MX"/>
          </w:rPr>
          <w:t xml:space="preserve">Magyar </w:t>
        </w:r>
      </w:hyperlink>
    </w:p>
    <w:p w:rsidR="0057644F" w:rsidRPr="0057644F" w:rsidRDefault="00AA4F9F" w:rsidP="0057644F">
      <w:pPr>
        <w:numPr>
          <w:ilvl w:val="0"/>
          <w:numId w:val="1"/>
        </w:numPr>
        <w:shd w:val="clear" w:color="auto" w:fill="FAFAFA"/>
        <w:spacing w:before="100" w:beforeAutospacing="1" w:after="100" w:afterAutospacing="1" w:line="300" w:lineRule="atLeast"/>
        <w:ind w:left="75" w:right="75"/>
        <w:rPr>
          <w:rFonts w:ascii="SoberanaSans-Regular" w:eastAsia="Times New Roman" w:hAnsi="SoberanaSans-Regular" w:cs="Times New Roman"/>
          <w:color w:val="4C4C4C"/>
          <w:sz w:val="24"/>
          <w:szCs w:val="24"/>
          <w:lang w:val="es-ES" w:eastAsia="es-MX"/>
        </w:rPr>
      </w:pPr>
      <w:hyperlink r:id="rId6" w:history="1">
        <w:r w:rsidR="0057644F" w:rsidRPr="0057644F">
          <w:rPr>
            <w:rFonts w:ascii="SoberanaSans-Regular" w:eastAsia="Times New Roman" w:hAnsi="SoberanaSans-Regular" w:cs="Times New Roman"/>
            <w:color w:val="474747"/>
            <w:sz w:val="24"/>
            <w:szCs w:val="24"/>
            <w:lang w:val="es-ES" w:eastAsia="es-MX"/>
          </w:rPr>
          <w:t xml:space="preserve">English </w:t>
        </w:r>
      </w:hyperlink>
    </w:p>
    <w:p w:rsidR="0057644F" w:rsidRPr="0057644F" w:rsidRDefault="0057644F" w:rsidP="0057644F">
      <w:pPr>
        <w:pBdr>
          <w:bottom w:val="single" w:sz="6" w:space="1" w:color="auto"/>
        </w:pBdr>
        <w:spacing w:after="0" w:line="240" w:lineRule="auto"/>
        <w:jc w:val="center"/>
        <w:rPr>
          <w:rFonts w:ascii="Arial" w:eastAsia="Times New Roman" w:hAnsi="Arial" w:cs="Arial"/>
          <w:vanish/>
          <w:sz w:val="16"/>
          <w:szCs w:val="16"/>
          <w:lang w:eastAsia="es-MX"/>
        </w:rPr>
      </w:pPr>
      <w:r w:rsidRPr="0057644F">
        <w:rPr>
          <w:rFonts w:ascii="Arial" w:eastAsia="Times New Roman" w:hAnsi="Arial" w:cs="Arial"/>
          <w:vanish/>
          <w:sz w:val="16"/>
          <w:szCs w:val="16"/>
          <w:lang w:eastAsia="es-MX"/>
        </w:rPr>
        <w:t>Principio del formulario</w:t>
      </w:r>
    </w:p>
    <w:p w:rsidR="0057644F" w:rsidRPr="0057644F" w:rsidRDefault="0057644F" w:rsidP="0057644F">
      <w:pPr>
        <w:shd w:val="clear" w:color="auto" w:fill="FAFAFA"/>
        <w:spacing w:after="0" w:line="360" w:lineRule="atLeast"/>
        <w:rPr>
          <w:rFonts w:ascii="SoberanaSans-Regular" w:eastAsia="Times New Roman" w:hAnsi="SoberanaSans-Regular" w:cs="Times New Roman"/>
          <w:color w:val="4C4C4C"/>
          <w:sz w:val="24"/>
          <w:szCs w:val="24"/>
          <w:lang w:val="es-ES" w:eastAsia="es-MX"/>
        </w:rPr>
      </w:pPr>
      <w:r w:rsidRPr="0057644F">
        <w:rPr>
          <w:rFonts w:ascii="SoberanaSans-Regular" w:eastAsia="Times New Roman" w:hAnsi="SoberanaSans-Regular" w:cs="Times New Roman"/>
          <w:color w:val="4C4C4C"/>
          <w:sz w:val="24"/>
          <w:szCs w:val="24"/>
          <w:lang w:val="es-ES"/>
        </w:rPr>
        <w:object w:dxaOrig="225" w:dyaOrig="225">
          <v:shape id="_x0000_i1034" type="#_x0000_t75" style="width:1in;height:18pt" o:ole="">
            <v:imagedata r:id="rId7" o:title=""/>
          </v:shape>
          <w:control r:id="rId8" w:name="DefaultOcxName" w:shapeid="_x0000_i1034"/>
        </w:object>
      </w:r>
      <w:r w:rsidRPr="0057644F">
        <w:rPr>
          <w:rFonts w:ascii="SoberanaSans-Regular" w:eastAsia="Times New Roman" w:hAnsi="SoberanaSans-Regular" w:cs="Times New Roman"/>
          <w:color w:val="4C4C4C"/>
          <w:sz w:val="24"/>
          <w:szCs w:val="24"/>
          <w:lang w:val="es-ES"/>
        </w:rPr>
        <w:object w:dxaOrig="225" w:dyaOrig="225">
          <v:shape id="_x0000_i1037" type="#_x0000_t75" style="width:1in;height:18pt" o:ole="">
            <v:imagedata r:id="rId9" o:title=""/>
          </v:shape>
          <w:control r:id="rId10" w:name="DefaultOcxName1" w:shapeid="_x0000_i1037"/>
        </w:object>
      </w:r>
      <w:r w:rsidRPr="0057644F">
        <w:rPr>
          <w:rFonts w:ascii="SoberanaSans-Regular" w:eastAsia="Times New Roman" w:hAnsi="SoberanaSans-Regular" w:cs="Times New Roman"/>
          <w:color w:val="4C4C4C"/>
          <w:sz w:val="24"/>
          <w:szCs w:val="24"/>
          <w:lang w:val="es-ES"/>
        </w:rPr>
        <w:object w:dxaOrig="225" w:dyaOrig="225">
          <v:shape id="_x0000_i1040" type="#_x0000_t75" style="width:1in;height:18pt" o:ole="">
            <v:imagedata r:id="rId11" o:title=""/>
          </v:shape>
          <w:control r:id="rId12" w:name="DefaultOcxName2" w:shapeid="_x0000_i1040"/>
        </w:object>
      </w:r>
    </w:p>
    <w:p w:rsidR="0057644F" w:rsidRPr="0057644F" w:rsidRDefault="0057644F" w:rsidP="0057644F">
      <w:pPr>
        <w:pBdr>
          <w:top w:val="single" w:sz="6" w:space="1" w:color="auto"/>
        </w:pBdr>
        <w:spacing w:after="0" w:line="240" w:lineRule="auto"/>
        <w:jc w:val="center"/>
        <w:rPr>
          <w:rFonts w:ascii="Arial" w:eastAsia="Times New Roman" w:hAnsi="Arial" w:cs="Arial"/>
          <w:vanish/>
          <w:sz w:val="16"/>
          <w:szCs w:val="16"/>
          <w:lang w:eastAsia="es-MX"/>
        </w:rPr>
      </w:pPr>
      <w:r w:rsidRPr="0057644F">
        <w:rPr>
          <w:rFonts w:ascii="Arial" w:eastAsia="Times New Roman" w:hAnsi="Arial" w:cs="Arial"/>
          <w:vanish/>
          <w:sz w:val="16"/>
          <w:szCs w:val="16"/>
          <w:lang w:eastAsia="es-MX"/>
        </w:rPr>
        <w:t>Final del formulario</w:t>
      </w:r>
    </w:p>
    <w:p w:rsidR="0057644F" w:rsidRPr="0057644F" w:rsidRDefault="0057644F" w:rsidP="0057644F">
      <w:pPr>
        <w:spacing w:after="0" w:line="360" w:lineRule="atLeast"/>
        <w:rPr>
          <w:rFonts w:ascii="Times New Roman" w:eastAsia="Times New Roman" w:hAnsi="Times New Roman" w:cs="Times New Roman"/>
          <w:color w:val="474747"/>
          <w:sz w:val="24"/>
          <w:szCs w:val="24"/>
          <w:lang w:eastAsia="es-MX"/>
        </w:rPr>
      </w:pPr>
      <w:r w:rsidRPr="0057644F">
        <w:rPr>
          <w:rFonts w:ascii="SoberanaSans-Regular" w:eastAsia="Times New Roman" w:hAnsi="SoberanaSans-Regular" w:cs="Times New Roman"/>
          <w:color w:val="4C4C4C"/>
          <w:sz w:val="24"/>
          <w:szCs w:val="24"/>
          <w:lang w:val="es-ES" w:eastAsia="es-MX"/>
        </w:rPr>
        <w:fldChar w:fldCharType="begin"/>
      </w:r>
      <w:r w:rsidRPr="0057644F">
        <w:rPr>
          <w:rFonts w:ascii="SoberanaSans-Regular" w:eastAsia="Times New Roman" w:hAnsi="SoberanaSans-Regular" w:cs="Times New Roman"/>
          <w:color w:val="4C4C4C"/>
          <w:sz w:val="24"/>
          <w:szCs w:val="24"/>
          <w:lang w:val="es-ES" w:eastAsia="es-MX"/>
        </w:rPr>
        <w:instrText xml:space="preserve"> HYPERLINK "https://embamex2.sre.gob.mx/hungria/index.php" </w:instrText>
      </w:r>
      <w:r w:rsidRPr="0057644F">
        <w:rPr>
          <w:rFonts w:ascii="SoberanaSans-Regular" w:eastAsia="Times New Roman" w:hAnsi="SoberanaSans-Regular" w:cs="Times New Roman"/>
          <w:color w:val="4C4C4C"/>
          <w:sz w:val="24"/>
          <w:szCs w:val="24"/>
          <w:lang w:val="es-ES" w:eastAsia="es-MX"/>
        </w:rPr>
        <w:fldChar w:fldCharType="separate"/>
      </w:r>
      <w:r w:rsidRPr="0057644F">
        <w:rPr>
          <w:rFonts w:ascii="SoberanaSans-Regular" w:eastAsia="Times New Roman" w:hAnsi="SoberanaSans-Regular" w:cs="Times New Roman"/>
          <w:noProof/>
          <w:color w:val="474747"/>
          <w:sz w:val="24"/>
          <w:szCs w:val="24"/>
          <w:lang w:eastAsia="es-MX"/>
        </w:rPr>
        <w:drawing>
          <wp:inline distT="0" distB="0" distL="0" distR="0">
            <wp:extent cx="2524125" cy="771525"/>
            <wp:effectExtent l="0" t="0" r="9525" b="9525"/>
            <wp:docPr id="4" name="Imagen 4" descr="https://embamex2.sre.gob.mx/hungria/templates/sre/images/mexgob.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mbamex2.sre.gob.mx/hungria/templates/sre/images/mexgob.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4125" cy="771525"/>
                    </a:xfrm>
                    <a:prstGeom prst="rect">
                      <a:avLst/>
                    </a:prstGeom>
                    <a:noFill/>
                    <a:ln>
                      <a:noFill/>
                    </a:ln>
                  </pic:spPr>
                </pic:pic>
              </a:graphicData>
            </a:graphic>
          </wp:inline>
        </w:drawing>
      </w:r>
    </w:p>
    <w:p w:rsidR="0057644F" w:rsidRPr="0057644F" w:rsidRDefault="0057644F" w:rsidP="0057644F">
      <w:pPr>
        <w:spacing w:after="0" w:line="450" w:lineRule="atLeast"/>
        <w:outlineLvl w:val="0"/>
        <w:rPr>
          <w:rFonts w:ascii="SoberanaTitular-Regular" w:eastAsia="Times New Roman" w:hAnsi="SoberanaTitular-Regular" w:cs="Times New Roman"/>
          <w:color w:val="737375"/>
          <w:kern w:val="36"/>
          <w:sz w:val="45"/>
          <w:szCs w:val="45"/>
          <w:lang w:eastAsia="es-MX"/>
        </w:rPr>
      </w:pPr>
      <w:r w:rsidRPr="0057644F">
        <w:rPr>
          <w:rFonts w:ascii="SoberanaTitular-Regular" w:eastAsia="Times New Roman" w:hAnsi="SoberanaTitular-Regular" w:cs="Times New Roman"/>
          <w:color w:val="737375"/>
          <w:kern w:val="36"/>
          <w:sz w:val="45"/>
          <w:szCs w:val="45"/>
          <w:lang w:val="es-ES" w:eastAsia="es-MX"/>
        </w:rPr>
        <w:t>Embajada de México en Hungría</w:t>
      </w:r>
    </w:p>
    <w:p w:rsidR="0057644F" w:rsidRPr="0057644F" w:rsidRDefault="0057644F" w:rsidP="0057644F">
      <w:pPr>
        <w:spacing w:after="0" w:line="360" w:lineRule="atLeast"/>
        <w:rPr>
          <w:rFonts w:ascii="SoberanaSans-Regular" w:eastAsia="Times New Roman" w:hAnsi="SoberanaSans-Regular" w:cs="Times New Roman"/>
          <w:color w:val="4C4C4C"/>
          <w:sz w:val="24"/>
          <w:szCs w:val="24"/>
          <w:lang w:val="es-ES" w:eastAsia="es-MX"/>
        </w:rPr>
      </w:pPr>
      <w:r w:rsidRPr="0057644F">
        <w:rPr>
          <w:rFonts w:ascii="SoberanaSans-Regular" w:eastAsia="Times New Roman" w:hAnsi="SoberanaSans-Regular" w:cs="Times New Roman"/>
          <w:noProof/>
          <w:color w:val="474747"/>
          <w:sz w:val="24"/>
          <w:szCs w:val="24"/>
          <w:lang w:eastAsia="es-MX"/>
        </w:rPr>
        <w:drawing>
          <wp:inline distT="0" distB="0" distL="0" distR="0">
            <wp:extent cx="1695450" cy="771525"/>
            <wp:effectExtent l="0" t="0" r="0" b="9525"/>
            <wp:docPr id="3" name="Imagen 3" descr="https://embamex2.sre.gob.mx/hungria/templates/sre/images/sre.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mbamex2.sre.gob.mx/hungria/templates/sre/images/sre.png">
                      <a:hlinkClick r:id="rId1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5450" cy="771525"/>
                    </a:xfrm>
                    <a:prstGeom prst="rect">
                      <a:avLst/>
                    </a:prstGeom>
                    <a:noFill/>
                    <a:ln>
                      <a:noFill/>
                    </a:ln>
                  </pic:spPr>
                </pic:pic>
              </a:graphicData>
            </a:graphic>
          </wp:inline>
        </w:drawing>
      </w:r>
      <w:r w:rsidRPr="0057644F">
        <w:rPr>
          <w:rFonts w:ascii="SoberanaSans-Regular" w:eastAsia="Times New Roman" w:hAnsi="SoberanaSans-Regular" w:cs="Times New Roman"/>
          <w:color w:val="4C4C4C"/>
          <w:sz w:val="24"/>
          <w:szCs w:val="24"/>
          <w:lang w:val="es-ES" w:eastAsia="es-MX"/>
        </w:rPr>
        <w:fldChar w:fldCharType="end"/>
      </w:r>
    </w:p>
    <w:p w:rsidR="0057644F" w:rsidRPr="0057644F" w:rsidRDefault="0057644F" w:rsidP="0057644F">
      <w:pPr>
        <w:spacing w:before="150" w:after="150" w:line="450" w:lineRule="atLeast"/>
        <w:ind w:left="225"/>
        <w:outlineLvl w:val="1"/>
        <w:rPr>
          <w:rFonts w:ascii="SoberanaTitular-Regular" w:eastAsia="Times New Roman" w:hAnsi="SoberanaTitular-Regular" w:cs="Times New Roman"/>
          <w:b/>
          <w:bCs/>
          <w:color w:val="347151"/>
          <w:sz w:val="23"/>
          <w:szCs w:val="23"/>
          <w:lang w:val="es-ES" w:eastAsia="es-MX"/>
        </w:rPr>
      </w:pPr>
      <w:r w:rsidRPr="0057644F">
        <w:rPr>
          <w:rFonts w:ascii="SoberanaTitular-Regular" w:eastAsia="Times New Roman" w:hAnsi="SoberanaTitular-Regular" w:cs="Times New Roman"/>
          <w:b/>
          <w:bCs/>
          <w:color w:val="347151"/>
          <w:sz w:val="23"/>
          <w:szCs w:val="23"/>
          <w:lang w:val="es-ES" w:eastAsia="es-MX"/>
        </w:rPr>
        <w:t xml:space="preserve">Fotógrafos mexicanos, historia y forma en el Instituto Cervantes de Budapest </w:t>
      </w:r>
    </w:p>
    <w:p w:rsidR="0057644F" w:rsidRPr="0057644F" w:rsidRDefault="0057644F" w:rsidP="0057644F">
      <w:pPr>
        <w:pBdr>
          <w:top w:val="single" w:sz="6" w:space="4" w:color="DDDDDD"/>
          <w:bottom w:val="single" w:sz="6" w:space="4" w:color="DDDDDD"/>
        </w:pBdr>
        <w:spacing w:after="0" w:line="300" w:lineRule="atLeast"/>
        <w:rPr>
          <w:rFonts w:ascii="SoberanaSans-Regular" w:eastAsia="Times New Roman" w:hAnsi="SoberanaSans-Regular" w:cs="Times New Roman"/>
          <w:b/>
          <w:bCs/>
          <w:vanish/>
          <w:color w:val="4C4C4C"/>
          <w:sz w:val="24"/>
          <w:szCs w:val="24"/>
          <w:lang w:val="es-ES" w:eastAsia="es-MX"/>
        </w:rPr>
      </w:pPr>
      <w:r w:rsidRPr="0057644F">
        <w:rPr>
          <w:rFonts w:ascii="SoberanaSans-Regular" w:eastAsia="Times New Roman" w:hAnsi="SoberanaSans-Regular" w:cs="Times New Roman"/>
          <w:b/>
          <w:bCs/>
          <w:vanish/>
          <w:color w:val="4C4C4C"/>
          <w:sz w:val="24"/>
          <w:szCs w:val="24"/>
          <w:lang w:val="es-ES" w:eastAsia="es-MX"/>
        </w:rPr>
        <w:t xml:space="preserve">Detalles </w:t>
      </w:r>
    </w:p>
    <w:p w:rsidR="0057644F" w:rsidRPr="0057644F" w:rsidRDefault="0057644F" w:rsidP="0057644F">
      <w:pPr>
        <w:pBdr>
          <w:top w:val="single" w:sz="6" w:space="4" w:color="DDDDDD"/>
          <w:bottom w:val="single" w:sz="6" w:space="4" w:color="DDDDDD"/>
        </w:pBdr>
        <w:spacing w:after="0" w:line="300" w:lineRule="atLeast"/>
        <w:ind w:left="720"/>
        <w:rPr>
          <w:rFonts w:ascii="SoberanaSans-Regular" w:eastAsia="Times New Roman" w:hAnsi="SoberanaSans-Regular" w:cs="Times New Roman"/>
          <w:color w:val="4C4C4C"/>
          <w:sz w:val="24"/>
          <w:szCs w:val="24"/>
          <w:lang w:val="es-ES" w:eastAsia="es-MX"/>
        </w:rPr>
      </w:pPr>
      <w:r w:rsidRPr="0057644F">
        <w:rPr>
          <w:rFonts w:ascii="SoberanaSans-Regular" w:eastAsia="Times New Roman" w:hAnsi="SoberanaSans-Regular" w:cs="Times New Roman"/>
          <w:color w:val="4C4C4C"/>
          <w:sz w:val="24"/>
          <w:szCs w:val="24"/>
          <w:lang w:val="es-ES" w:eastAsia="es-MX"/>
        </w:rPr>
        <w:t xml:space="preserve">Escrito por </w:t>
      </w:r>
      <w:proofErr w:type="spellStart"/>
      <w:r w:rsidRPr="0057644F">
        <w:rPr>
          <w:rFonts w:ascii="SoberanaSans-Regular" w:eastAsia="Times New Roman" w:hAnsi="SoberanaSans-Regular" w:cs="Times New Roman"/>
          <w:color w:val="4C4C4C"/>
          <w:sz w:val="24"/>
          <w:szCs w:val="24"/>
          <w:lang w:val="es-ES" w:eastAsia="es-MX"/>
        </w:rPr>
        <w:t>Máté</w:t>
      </w:r>
      <w:proofErr w:type="spellEnd"/>
      <w:r w:rsidRPr="0057644F">
        <w:rPr>
          <w:rFonts w:ascii="SoberanaSans-Regular" w:eastAsia="Times New Roman" w:hAnsi="SoberanaSans-Regular" w:cs="Times New Roman"/>
          <w:color w:val="4C4C4C"/>
          <w:sz w:val="24"/>
          <w:szCs w:val="24"/>
          <w:lang w:val="es-ES" w:eastAsia="es-MX"/>
        </w:rPr>
        <w:t xml:space="preserve"> </w:t>
      </w:r>
      <w:proofErr w:type="spellStart"/>
      <w:r w:rsidRPr="0057644F">
        <w:rPr>
          <w:rFonts w:ascii="SoberanaSans-Regular" w:eastAsia="Times New Roman" w:hAnsi="SoberanaSans-Regular" w:cs="Times New Roman"/>
          <w:color w:val="4C4C4C"/>
          <w:sz w:val="24"/>
          <w:szCs w:val="24"/>
          <w:lang w:val="es-ES" w:eastAsia="es-MX"/>
        </w:rPr>
        <w:t>László</w:t>
      </w:r>
      <w:proofErr w:type="spellEnd"/>
      <w:r w:rsidRPr="0057644F">
        <w:rPr>
          <w:rFonts w:ascii="SoberanaSans-Regular" w:eastAsia="Times New Roman" w:hAnsi="SoberanaSans-Regular" w:cs="Times New Roman"/>
          <w:color w:val="4C4C4C"/>
          <w:sz w:val="24"/>
          <w:szCs w:val="24"/>
          <w:lang w:val="es-ES" w:eastAsia="es-MX"/>
        </w:rPr>
        <w:t xml:space="preserve"> </w:t>
      </w:r>
      <w:proofErr w:type="spellStart"/>
      <w:r w:rsidRPr="0057644F">
        <w:rPr>
          <w:rFonts w:ascii="SoberanaSans-Regular" w:eastAsia="Times New Roman" w:hAnsi="SoberanaSans-Regular" w:cs="Times New Roman"/>
          <w:color w:val="4C4C4C"/>
          <w:sz w:val="24"/>
          <w:szCs w:val="24"/>
          <w:lang w:val="es-ES" w:eastAsia="es-MX"/>
        </w:rPr>
        <w:t>Tagaj</w:t>
      </w:r>
      <w:proofErr w:type="spellEnd"/>
      <w:r w:rsidRPr="0057644F">
        <w:rPr>
          <w:rFonts w:ascii="SoberanaSans-Regular" w:eastAsia="Times New Roman" w:hAnsi="SoberanaSans-Regular" w:cs="Times New Roman"/>
          <w:color w:val="4C4C4C"/>
          <w:sz w:val="24"/>
          <w:szCs w:val="24"/>
          <w:lang w:val="es-ES" w:eastAsia="es-MX"/>
        </w:rPr>
        <w:t xml:space="preserve"> </w:t>
      </w:r>
    </w:p>
    <w:p w:rsidR="0057644F" w:rsidRPr="0057644F" w:rsidRDefault="0057644F" w:rsidP="0057644F">
      <w:pPr>
        <w:pBdr>
          <w:top w:val="single" w:sz="6" w:space="4" w:color="DDDDDD"/>
          <w:bottom w:val="single" w:sz="6" w:space="4" w:color="DDDDDD"/>
        </w:pBdr>
        <w:spacing w:after="0" w:line="300" w:lineRule="atLeast"/>
        <w:ind w:left="720"/>
        <w:rPr>
          <w:rFonts w:ascii="SoberanaSans-Regular" w:eastAsia="Times New Roman" w:hAnsi="SoberanaSans-Regular" w:cs="Times New Roman"/>
          <w:color w:val="4C4C4C"/>
          <w:sz w:val="24"/>
          <w:szCs w:val="24"/>
          <w:lang w:val="es-ES" w:eastAsia="es-MX"/>
        </w:rPr>
      </w:pPr>
      <w:r w:rsidRPr="0057644F">
        <w:rPr>
          <w:rFonts w:ascii="SoberanaSans-Regular" w:eastAsia="Times New Roman" w:hAnsi="SoberanaSans-Regular" w:cs="Times New Roman"/>
          <w:color w:val="4C4C4C"/>
          <w:sz w:val="24"/>
          <w:szCs w:val="24"/>
          <w:lang w:val="es-ES" w:eastAsia="es-MX"/>
        </w:rPr>
        <w:t xml:space="preserve">Categoría: </w:t>
      </w:r>
      <w:hyperlink r:id="rId16" w:history="1">
        <w:proofErr w:type="spellStart"/>
        <w:r w:rsidRPr="0057644F">
          <w:rPr>
            <w:rFonts w:ascii="SoberanaSans-Regular" w:eastAsia="Times New Roman" w:hAnsi="SoberanaSans-Regular" w:cs="Times New Roman"/>
            <w:color w:val="474747"/>
            <w:sz w:val="24"/>
            <w:szCs w:val="24"/>
            <w:lang w:val="es-ES" w:eastAsia="es-MX"/>
          </w:rPr>
          <w:t>Boletínes</w:t>
        </w:r>
        <w:proofErr w:type="spellEnd"/>
      </w:hyperlink>
      <w:r w:rsidRPr="0057644F">
        <w:rPr>
          <w:rFonts w:ascii="SoberanaSans-Regular" w:eastAsia="Times New Roman" w:hAnsi="SoberanaSans-Regular" w:cs="Times New Roman"/>
          <w:color w:val="4C4C4C"/>
          <w:sz w:val="24"/>
          <w:szCs w:val="24"/>
          <w:lang w:val="es-ES" w:eastAsia="es-MX"/>
        </w:rPr>
        <w:t xml:space="preserve"> </w:t>
      </w:r>
    </w:p>
    <w:p w:rsidR="0057644F" w:rsidRPr="0057644F" w:rsidRDefault="0057644F" w:rsidP="0057644F">
      <w:pPr>
        <w:pBdr>
          <w:top w:val="single" w:sz="6" w:space="4" w:color="DDDDDD"/>
          <w:bottom w:val="single" w:sz="6" w:space="4" w:color="DDDDDD"/>
        </w:pBdr>
        <w:spacing w:after="0" w:line="300" w:lineRule="atLeast"/>
        <w:ind w:left="720"/>
        <w:rPr>
          <w:rFonts w:ascii="SoberanaSans-Regular" w:eastAsia="Times New Roman" w:hAnsi="SoberanaSans-Regular" w:cs="Times New Roman"/>
          <w:color w:val="4C4C4C"/>
          <w:sz w:val="24"/>
          <w:szCs w:val="24"/>
          <w:lang w:val="es-ES" w:eastAsia="es-MX"/>
        </w:rPr>
      </w:pPr>
      <w:r w:rsidRPr="0057644F">
        <w:rPr>
          <w:rFonts w:ascii="SoberanaSans-Regular" w:eastAsia="Times New Roman" w:hAnsi="SoberanaSans-Regular" w:cs="Times New Roman"/>
          <w:color w:val="4C4C4C"/>
          <w:sz w:val="24"/>
          <w:szCs w:val="24"/>
          <w:lang w:val="es-ES" w:eastAsia="es-MX"/>
        </w:rPr>
        <w:t xml:space="preserve">Publicado: 05 Octubre 2016 </w:t>
      </w:r>
    </w:p>
    <w:p w:rsidR="0057644F" w:rsidRPr="0057644F" w:rsidRDefault="0057644F" w:rsidP="0057644F">
      <w:pPr>
        <w:pBdr>
          <w:top w:val="single" w:sz="6" w:space="4" w:color="DDDDDD"/>
          <w:bottom w:val="single" w:sz="6" w:space="4" w:color="DDDDDD"/>
        </w:pBdr>
        <w:spacing w:after="0" w:line="300" w:lineRule="atLeast"/>
        <w:ind w:left="720"/>
        <w:rPr>
          <w:rFonts w:ascii="SoberanaSans-Regular" w:eastAsia="Times New Roman" w:hAnsi="SoberanaSans-Regular" w:cs="Times New Roman"/>
          <w:color w:val="4C4C4C"/>
          <w:sz w:val="24"/>
          <w:szCs w:val="24"/>
          <w:lang w:val="es-ES" w:eastAsia="es-MX"/>
        </w:rPr>
      </w:pPr>
      <w:r w:rsidRPr="0057644F">
        <w:rPr>
          <w:rFonts w:ascii="SoberanaSans-Regular" w:eastAsia="Times New Roman" w:hAnsi="SoberanaSans-Regular" w:cs="Times New Roman"/>
          <w:color w:val="4C4C4C"/>
          <w:sz w:val="24"/>
          <w:szCs w:val="24"/>
          <w:lang w:val="es-ES" w:eastAsia="es-MX"/>
        </w:rPr>
        <w:t xml:space="preserve">Visto: 216 </w:t>
      </w:r>
    </w:p>
    <w:p w:rsidR="0057644F" w:rsidRPr="0057644F" w:rsidRDefault="0057644F" w:rsidP="0057644F">
      <w:pPr>
        <w:spacing w:before="150" w:after="150" w:line="450" w:lineRule="atLeast"/>
        <w:ind w:left="600"/>
        <w:jc w:val="both"/>
        <w:outlineLvl w:val="2"/>
        <w:rPr>
          <w:rFonts w:ascii="SoberanaTitular-Regular" w:eastAsia="Times New Roman" w:hAnsi="SoberanaTitular-Regular" w:cs="Times New Roman"/>
          <w:b/>
          <w:bCs/>
          <w:caps/>
          <w:color w:val="B90711"/>
          <w:sz w:val="27"/>
          <w:szCs w:val="27"/>
          <w:lang w:val="es-ES" w:eastAsia="es-MX"/>
        </w:rPr>
      </w:pPr>
      <w:r w:rsidRPr="0057644F">
        <w:rPr>
          <w:rFonts w:ascii="SoberanaTitular-Regular" w:eastAsia="Times New Roman" w:hAnsi="SoberanaTitular-Regular" w:cs="Times New Roman"/>
          <w:b/>
          <w:bCs/>
          <w:caps/>
          <w:color w:val="B90711"/>
          <w:sz w:val="24"/>
          <w:szCs w:val="24"/>
          <w:lang w:val="es-ES" w:eastAsia="es-MX"/>
        </w:rPr>
        <w:t>EL 3 DE OCTUBRE TUVO LUGAR LA CONFERENCIA DEL PROF. LORENZO LEÓN DIEZ, DE LA UNIVERSIDAD VERACRUZANA EN EL INSTITUTO CERVANTES DE BUDAPEST, INTITULADA: FOTÓGRAFOS MEXICANOS, HISTORIA Y FORMA</w:t>
      </w:r>
    </w:p>
    <w:p w:rsidR="0057644F" w:rsidRPr="0057644F" w:rsidRDefault="0057644F" w:rsidP="0057644F">
      <w:pPr>
        <w:spacing w:before="150" w:after="150" w:line="360" w:lineRule="atLeast"/>
        <w:ind w:left="750" w:right="150"/>
        <w:jc w:val="both"/>
        <w:rPr>
          <w:rFonts w:ascii="SoberanaSans-Regular" w:eastAsia="Times New Roman" w:hAnsi="SoberanaSans-Regular" w:cs="Times New Roman"/>
          <w:color w:val="4C4C4C"/>
          <w:sz w:val="24"/>
          <w:szCs w:val="24"/>
          <w:lang w:val="es-ES" w:eastAsia="es-MX"/>
        </w:rPr>
      </w:pPr>
      <w:r w:rsidRPr="0057644F">
        <w:rPr>
          <w:rFonts w:ascii="SoberanaSans-Regular" w:eastAsia="Times New Roman" w:hAnsi="SoberanaSans-Regular" w:cs="Times New Roman"/>
          <w:color w:val="4C4C4C"/>
          <w:sz w:val="24"/>
          <w:szCs w:val="24"/>
          <w:lang w:val="es-ES" w:eastAsia="es-MX"/>
        </w:rPr>
        <w:t xml:space="preserve">El Sr. Iñaki Abad </w:t>
      </w:r>
      <w:proofErr w:type="spellStart"/>
      <w:r w:rsidRPr="0057644F">
        <w:rPr>
          <w:rFonts w:ascii="SoberanaSans-Regular" w:eastAsia="Times New Roman" w:hAnsi="SoberanaSans-Regular" w:cs="Times New Roman"/>
          <w:color w:val="4C4C4C"/>
          <w:sz w:val="24"/>
          <w:szCs w:val="24"/>
          <w:lang w:val="es-ES" w:eastAsia="es-MX"/>
        </w:rPr>
        <w:t>Leguina</w:t>
      </w:r>
      <w:proofErr w:type="spellEnd"/>
      <w:r w:rsidRPr="0057644F">
        <w:rPr>
          <w:rFonts w:ascii="SoberanaSans-Regular" w:eastAsia="Times New Roman" w:hAnsi="SoberanaSans-Regular" w:cs="Times New Roman"/>
          <w:color w:val="4C4C4C"/>
          <w:sz w:val="24"/>
          <w:szCs w:val="24"/>
          <w:lang w:val="es-ES" w:eastAsia="es-MX"/>
        </w:rPr>
        <w:t xml:space="preserve">, Director del Instituto Cervantes saludó al público y aprovechó la oportunidad para presentar el programa del Instituto de los próximos meses, luego pasó la palabra a la Embajadora Isabel Téllez Rosete. La Embajadora presentó al Prof. Lorenzo León, como gran promotor de la cultura mexicana en Hungría, así como de la cultura húngara en México, ha tenido varias conferencias en los últimos años en Budapest, como en las distintas universidades de la provincia. La presentación va ser algo distinta a las actividades anteriores, respecto a conferencia sobre los fotógrafos mexicanos de LA JORNADA, uno de los más conocidos diarios de México, mencionó la Titular y añadió que muchos escritores diplomáticos escriben en el diario. Agregó la importancia de la fotografía húngara que ha aportado importantes creadores a la fotografía universal, como Robert Capa, </w:t>
      </w:r>
      <w:r w:rsidRPr="0057644F">
        <w:rPr>
          <w:rFonts w:ascii="SoberanaSans-Regular" w:eastAsia="Times New Roman" w:hAnsi="SoberanaSans-Regular" w:cs="Times New Roman"/>
          <w:color w:val="4C4C4C"/>
          <w:sz w:val="24"/>
          <w:szCs w:val="24"/>
          <w:lang w:val="es-ES" w:eastAsia="es-MX"/>
        </w:rPr>
        <w:lastRenderedPageBreak/>
        <w:t xml:space="preserve">André </w:t>
      </w:r>
      <w:proofErr w:type="spellStart"/>
      <w:r w:rsidRPr="0057644F">
        <w:rPr>
          <w:rFonts w:ascii="SoberanaSans-Regular" w:eastAsia="Times New Roman" w:hAnsi="SoberanaSans-Regular" w:cs="Times New Roman"/>
          <w:color w:val="4C4C4C"/>
          <w:sz w:val="24"/>
          <w:szCs w:val="24"/>
          <w:lang w:val="es-ES" w:eastAsia="es-MX"/>
        </w:rPr>
        <w:t>Kertész</w:t>
      </w:r>
      <w:proofErr w:type="spellEnd"/>
      <w:r w:rsidRPr="0057644F">
        <w:rPr>
          <w:rFonts w:ascii="SoberanaSans-Regular" w:eastAsia="Times New Roman" w:hAnsi="SoberanaSans-Regular" w:cs="Times New Roman"/>
          <w:color w:val="4C4C4C"/>
          <w:sz w:val="24"/>
          <w:szCs w:val="24"/>
          <w:lang w:val="es-ES" w:eastAsia="es-MX"/>
        </w:rPr>
        <w:t xml:space="preserve">, </w:t>
      </w:r>
      <w:proofErr w:type="spellStart"/>
      <w:r w:rsidRPr="0057644F">
        <w:rPr>
          <w:rFonts w:ascii="SoberanaSans-Regular" w:eastAsia="Times New Roman" w:hAnsi="SoberanaSans-Regular" w:cs="Times New Roman"/>
          <w:color w:val="4C4C4C"/>
          <w:sz w:val="24"/>
          <w:szCs w:val="24"/>
          <w:lang w:val="es-ES" w:eastAsia="es-MX"/>
        </w:rPr>
        <w:t>Brassai</w:t>
      </w:r>
      <w:proofErr w:type="spellEnd"/>
      <w:r w:rsidRPr="0057644F">
        <w:rPr>
          <w:rFonts w:ascii="SoberanaSans-Regular" w:eastAsia="Times New Roman" w:hAnsi="SoberanaSans-Regular" w:cs="Times New Roman"/>
          <w:color w:val="4C4C4C"/>
          <w:sz w:val="24"/>
          <w:szCs w:val="24"/>
          <w:lang w:val="es-ES" w:eastAsia="es-MX"/>
        </w:rPr>
        <w:t xml:space="preserve">, </w:t>
      </w:r>
      <w:proofErr w:type="spellStart"/>
      <w:r w:rsidRPr="0057644F">
        <w:rPr>
          <w:rFonts w:ascii="SoberanaSans-Regular" w:eastAsia="Times New Roman" w:hAnsi="SoberanaSans-Regular" w:cs="Times New Roman"/>
          <w:color w:val="4C4C4C"/>
          <w:sz w:val="24"/>
          <w:szCs w:val="24"/>
          <w:lang w:val="es-ES" w:eastAsia="es-MX"/>
        </w:rPr>
        <w:t>Kati</w:t>
      </w:r>
      <w:proofErr w:type="spellEnd"/>
      <w:r w:rsidRPr="0057644F">
        <w:rPr>
          <w:rFonts w:ascii="SoberanaSans-Regular" w:eastAsia="Times New Roman" w:hAnsi="SoberanaSans-Regular" w:cs="Times New Roman"/>
          <w:color w:val="4C4C4C"/>
          <w:sz w:val="24"/>
          <w:szCs w:val="24"/>
          <w:lang w:val="es-ES" w:eastAsia="es-MX"/>
        </w:rPr>
        <w:t xml:space="preserve"> Horna. Todos salieron de Hungría y forman parte de la memoria colectiva de la historia mundial de la fotografía. Nace un género de gran riesgo que exige una concentración extrema al fotógrafo, nace un nuevo oficio, el oficio de los fotorreporteros o los periodistas gráficos.</w:t>
      </w:r>
    </w:p>
    <w:p w:rsidR="0057644F" w:rsidRPr="0057644F" w:rsidRDefault="0057644F" w:rsidP="0057644F">
      <w:pPr>
        <w:spacing w:before="150" w:after="150" w:line="360" w:lineRule="atLeast"/>
        <w:ind w:left="750" w:right="150"/>
        <w:jc w:val="both"/>
        <w:rPr>
          <w:rFonts w:ascii="SoberanaSans-Regular" w:eastAsia="Times New Roman" w:hAnsi="SoberanaSans-Regular" w:cs="Times New Roman"/>
          <w:color w:val="4C4C4C"/>
          <w:sz w:val="24"/>
          <w:szCs w:val="24"/>
          <w:lang w:val="es-ES" w:eastAsia="es-MX"/>
        </w:rPr>
      </w:pPr>
      <w:r w:rsidRPr="0057644F">
        <w:rPr>
          <w:rFonts w:ascii="SoberanaSans-Regular" w:eastAsia="Times New Roman" w:hAnsi="SoberanaSans-Regular" w:cs="Times New Roman"/>
          <w:color w:val="4C4C4C"/>
          <w:sz w:val="24"/>
          <w:szCs w:val="24"/>
          <w:lang w:val="es-ES" w:eastAsia="es-MX"/>
        </w:rPr>
        <w:t>El Prof. Lorenzo León presentó un video con las fotos escogidas por él sobre la fotografía periodística mexicana de los últimos 25 años, con base en las investigaciones realizadas en la fototeca de LA JORNADA. Se trata de la última etapa de la fotografía analógica, el fin de la era en blanco y negro. Entre las fotos proyectadas figuraron imágenes como una mortandad de 276 calcinados por las llamas de unos tanques de abastecimiento de gas para la gran urbe (San Juanico), otra foto del terremoto de 1985; así como dos momentos relacionados con el candidato del PRI a la Presidencia de la República, Luis Donaldo Colosio. Casi todas las fotos reflejaron momentos dramáticos, ejemplos de la fotografía de emergencia.</w:t>
      </w:r>
    </w:p>
    <w:p w:rsidR="0057644F" w:rsidRPr="0057644F" w:rsidRDefault="0057644F" w:rsidP="0057644F">
      <w:pPr>
        <w:spacing w:before="150" w:after="150" w:line="360" w:lineRule="atLeast"/>
        <w:ind w:left="750" w:right="150"/>
        <w:jc w:val="both"/>
        <w:rPr>
          <w:rFonts w:ascii="SoberanaSans-Regular" w:eastAsia="Times New Roman" w:hAnsi="SoberanaSans-Regular" w:cs="Times New Roman"/>
          <w:color w:val="4C4C4C"/>
          <w:sz w:val="24"/>
          <w:szCs w:val="24"/>
          <w:lang w:val="es-ES" w:eastAsia="es-MX"/>
        </w:rPr>
      </w:pPr>
      <w:r w:rsidRPr="0057644F">
        <w:rPr>
          <w:rFonts w:ascii="SoberanaSans-Regular" w:eastAsia="Times New Roman" w:hAnsi="SoberanaSans-Regular" w:cs="Times New Roman"/>
          <w:color w:val="4C4C4C"/>
          <w:sz w:val="24"/>
          <w:szCs w:val="24"/>
          <w:lang w:val="es-ES" w:eastAsia="es-MX"/>
        </w:rPr>
        <w:t>Después de la proyección tuvo lugar la sesión de preguntas y respuestas. Los presentes mencionaron las similitudes entre las fotografías mexicanas con las fotos tomadas por Robert Capa durante la Guerra Civil de España, quien luchó con la cámara fotográfica.</w:t>
      </w:r>
    </w:p>
    <w:p w:rsidR="0057644F" w:rsidRPr="0057644F" w:rsidRDefault="0057644F" w:rsidP="0057644F">
      <w:pPr>
        <w:spacing w:before="150" w:after="150" w:line="360" w:lineRule="atLeast"/>
        <w:ind w:left="750" w:right="150"/>
        <w:jc w:val="both"/>
        <w:rPr>
          <w:rFonts w:ascii="SoberanaSans-Regular" w:eastAsia="Times New Roman" w:hAnsi="SoberanaSans-Regular" w:cs="Times New Roman"/>
          <w:color w:val="4C4C4C"/>
          <w:sz w:val="24"/>
          <w:szCs w:val="24"/>
          <w:lang w:val="es-ES" w:eastAsia="es-MX"/>
        </w:rPr>
      </w:pPr>
      <w:r w:rsidRPr="0057644F">
        <w:rPr>
          <w:rFonts w:ascii="SoberanaSans-Regular" w:eastAsia="Times New Roman" w:hAnsi="SoberanaSans-Regular" w:cs="Times New Roman"/>
          <w:color w:val="4C4C4C"/>
          <w:sz w:val="24"/>
          <w:szCs w:val="24"/>
          <w:lang w:val="es-ES" w:eastAsia="es-MX"/>
        </w:rPr>
        <w:t>Finalmente el Prof. Lorenzo León Diez obsequió un lote de libros de fotografía al público presente, que fueron donados por la Secretaria de Cultura del Gobierno de la Ciudad de México.</w:t>
      </w:r>
    </w:p>
    <w:p w:rsidR="0057644F" w:rsidRPr="0057644F" w:rsidRDefault="0057644F" w:rsidP="0057644F">
      <w:pPr>
        <w:spacing w:before="150" w:after="150" w:line="360" w:lineRule="atLeast"/>
        <w:ind w:left="750" w:right="150"/>
        <w:jc w:val="center"/>
        <w:rPr>
          <w:rFonts w:ascii="SoberanaSans-Regular" w:eastAsia="Times New Roman" w:hAnsi="SoberanaSans-Regular" w:cs="Times New Roman"/>
          <w:color w:val="4C4C4C"/>
          <w:sz w:val="24"/>
          <w:szCs w:val="24"/>
          <w:lang w:val="es-ES" w:eastAsia="es-MX"/>
        </w:rPr>
      </w:pPr>
      <w:bookmarkStart w:id="0" w:name="_GoBack"/>
      <w:r w:rsidRPr="0057644F">
        <w:rPr>
          <w:rFonts w:ascii="SoberanaSans-Regular" w:eastAsia="Times New Roman" w:hAnsi="SoberanaSans-Regular" w:cs="Times New Roman"/>
          <w:noProof/>
          <w:color w:val="4C4C4C"/>
          <w:sz w:val="24"/>
          <w:szCs w:val="24"/>
          <w:lang w:eastAsia="es-MX"/>
        </w:rPr>
        <w:lastRenderedPageBreak/>
        <w:drawing>
          <wp:inline distT="0" distB="0" distL="0" distR="0">
            <wp:extent cx="4572000" cy="3238500"/>
            <wp:effectExtent l="0" t="0" r="0" b="0"/>
            <wp:docPr id="2" name="Imagen 2" descr="https://embamex2.sre.gob.mx/hungria/images/lorenzo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mbamex2.sre.gob.mx/hungria/images/lorenzoar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3238500"/>
                    </a:xfrm>
                    <a:prstGeom prst="rect">
                      <a:avLst/>
                    </a:prstGeom>
                    <a:noFill/>
                    <a:ln>
                      <a:noFill/>
                    </a:ln>
                  </pic:spPr>
                </pic:pic>
              </a:graphicData>
            </a:graphic>
          </wp:inline>
        </w:drawing>
      </w:r>
      <w:bookmarkEnd w:id="0"/>
    </w:p>
    <w:p w:rsidR="0057644F" w:rsidRPr="0057644F" w:rsidRDefault="0057644F" w:rsidP="0057644F">
      <w:pPr>
        <w:shd w:val="clear" w:color="auto" w:fill="676767"/>
        <w:spacing w:before="150" w:after="150" w:line="360" w:lineRule="atLeast"/>
        <w:ind w:left="750" w:right="150"/>
        <w:jc w:val="center"/>
        <w:rPr>
          <w:rFonts w:ascii="SoberanaSans-Regular" w:eastAsia="Times New Roman" w:hAnsi="SoberanaSans-Regular" w:cs="Times New Roman"/>
          <w:color w:val="4C4C4C"/>
          <w:sz w:val="24"/>
          <w:szCs w:val="24"/>
          <w:lang w:val="es-ES" w:eastAsia="es-MX"/>
        </w:rPr>
      </w:pPr>
      <w:r w:rsidRPr="0057644F">
        <w:rPr>
          <w:rFonts w:ascii="SoberanaSans-Regular" w:eastAsia="Times New Roman" w:hAnsi="SoberanaSans-Regular" w:cs="Times New Roman"/>
          <w:noProof/>
          <w:color w:val="4C4C4C"/>
          <w:sz w:val="24"/>
          <w:szCs w:val="24"/>
          <w:lang w:eastAsia="es-MX"/>
        </w:rPr>
        <w:drawing>
          <wp:inline distT="0" distB="0" distL="0" distR="0">
            <wp:extent cx="1905000" cy="581025"/>
            <wp:effectExtent l="0" t="0" r="0" b="9525"/>
            <wp:docPr id="1" name="Imagen 1" descr="https://embamex2.sre.gob.mx/hungria/templates/sre/images/sr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mbamex2.sre.gob.mx/hungria/templates/sre/images/sreb.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0" cy="581025"/>
                    </a:xfrm>
                    <a:prstGeom prst="rect">
                      <a:avLst/>
                    </a:prstGeom>
                    <a:noFill/>
                    <a:ln>
                      <a:noFill/>
                    </a:ln>
                  </pic:spPr>
                </pic:pic>
              </a:graphicData>
            </a:graphic>
          </wp:inline>
        </w:drawing>
      </w:r>
    </w:p>
    <w:p w:rsidR="0057644F" w:rsidRPr="0057644F" w:rsidRDefault="0057644F" w:rsidP="0057644F">
      <w:pPr>
        <w:shd w:val="clear" w:color="auto" w:fill="676767"/>
        <w:spacing w:before="150" w:after="150" w:line="360" w:lineRule="atLeast"/>
        <w:ind w:left="750" w:right="150"/>
        <w:jc w:val="center"/>
        <w:rPr>
          <w:rFonts w:ascii="SoberanaSans-Regular" w:eastAsia="Times New Roman" w:hAnsi="SoberanaSans-Regular" w:cs="Times New Roman"/>
          <w:color w:val="FFFFFF"/>
          <w:sz w:val="24"/>
          <w:szCs w:val="24"/>
          <w:lang w:val="es-ES" w:eastAsia="es-MX"/>
        </w:rPr>
      </w:pPr>
      <w:r w:rsidRPr="0057644F">
        <w:rPr>
          <w:rFonts w:ascii="SoberanaSans-Regular" w:eastAsia="Times New Roman" w:hAnsi="SoberanaSans-Regular" w:cs="Times New Roman"/>
          <w:color w:val="FFFFFF"/>
          <w:sz w:val="24"/>
          <w:szCs w:val="24"/>
          <w:lang w:val="es-ES" w:eastAsia="es-MX"/>
        </w:rPr>
        <w:t>Secretaría de Relaciones Exteriores © 2016 - POLÍTICAS DE PRIVACIDAD</w:t>
      </w:r>
    </w:p>
    <w:p w:rsidR="00367811" w:rsidRDefault="00367811" w:rsidP="0057644F"/>
    <w:sectPr w:rsidR="003678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beranaTitular-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oberanaSans-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point"/>
      </v:shape>
    </w:pict>
  </w:numPicBullet>
  <w:numPicBullet w:numPicBulletId="1">
    <w:pict>
      <v:shape id="_x0000_i1027" type="#_x0000_t75" style="width:3in;height:3in" o:bullet="t"/>
    </w:pict>
  </w:numPicBullet>
  <w:abstractNum w:abstractNumId="0">
    <w:nsid w:val="25CB157C"/>
    <w:multiLevelType w:val="multilevel"/>
    <w:tmpl w:val="DCD20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32A56"/>
    <w:multiLevelType w:val="multilevel"/>
    <w:tmpl w:val="C6C0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3E2167"/>
    <w:multiLevelType w:val="multilevel"/>
    <w:tmpl w:val="4CB6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C85F63"/>
    <w:multiLevelType w:val="multilevel"/>
    <w:tmpl w:val="4CD0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4F"/>
    <w:rsid w:val="00367811"/>
    <w:rsid w:val="0057644F"/>
    <w:rsid w:val="007C157D"/>
    <w:rsid w:val="00AA4F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292F97D1-7186-41C7-8849-961BB1E2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7644F"/>
    <w:pPr>
      <w:spacing w:before="150" w:after="150" w:line="450" w:lineRule="atLeast"/>
      <w:outlineLvl w:val="0"/>
    </w:pPr>
    <w:rPr>
      <w:rFonts w:ascii="SoberanaTitular-Regular" w:eastAsia="Times New Roman" w:hAnsi="SoberanaTitular-Regular" w:cs="Times New Roman"/>
      <w:b/>
      <w:bCs/>
      <w:color w:val="B92025"/>
      <w:kern w:val="36"/>
      <w:sz w:val="30"/>
      <w:szCs w:val="30"/>
      <w:lang w:eastAsia="es-MX"/>
    </w:rPr>
  </w:style>
  <w:style w:type="paragraph" w:styleId="Ttulo2">
    <w:name w:val="heading 2"/>
    <w:basedOn w:val="Normal"/>
    <w:link w:val="Ttulo2Car"/>
    <w:uiPriority w:val="9"/>
    <w:qFormat/>
    <w:rsid w:val="0057644F"/>
    <w:pPr>
      <w:spacing w:before="150" w:after="150" w:line="450" w:lineRule="atLeast"/>
      <w:ind w:left="150"/>
      <w:outlineLvl w:val="1"/>
    </w:pPr>
    <w:rPr>
      <w:rFonts w:ascii="SoberanaTitular-Regular" w:eastAsia="Times New Roman" w:hAnsi="SoberanaTitular-Regular" w:cs="Times New Roman"/>
      <w:b/>
      <w:bCs/>
      <w:color w:val="347151"/>
      <w:sz w:val="23"/>
      <w:szCs w:val="23"/>
      <w:lang w:eastAsia="es-MX"/>
    </w:rPr>
  </w:style>
  <w:style w:type="paragraph" w:styleId="Ttulo3">
    <w:name w:val="heading 3"/>
    <w:basedOn w:val="Normal"/>
    <w:link w:val="Ttulo3Car"/>
    <w:uiPriority w:val="9"/>
    <w:qFormat/>
    <w:rsid w:val="0057644F"/>
    <w:pPr>
      <w:spacing w:before="150" w:after="150" w:line="450" w:lineRule="atLeast"/>
      <w:outlineLvl w:val="2"/>
    </w:pPr>
    <w:rPr>
      <w:rFonts w:ascii="SoberanaTitular-Regular" w:eastAsia="Times New Roman" w:hAnsi="SoberanaTitular-Regular" w:cs="Times New Roman"/>
      <w:b/>
      <w:bCs/>
      <w:caps/>
      <w:color w:val="B90711"/>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7644F"/>
    <w:rPr>
      <w:rFonts w:ascii="SoberanaTitular-Regular" w:eastAsia="Times New Roman" w:hAnsi="SoberanaTitular-Regular" w:cs="Times New Roman"/>
      <w:b/>
      <w:bCs/>
      <w:color w:val="B92025"/>
      <w:kern w:val="36"/>
      <w:sz w:val="30"/>
      <w:szCs w:val="30"/>
      <w:lang w:eastAsia="es-MX"/>
    </w:rPr>
  </w:style>
  <w:style w:type="character" w:customStyle="1" w:styleId="Ttulo2Car">
    <w:name w:val="Título 2 Car"/>
    <w:basedOn w:val="Fuentedeprrafopredeter"/>
    <w:link w:val="Ttulo2"/>
    <w:uiPriority w:val="9"/>
    <w:rsid w:val="0057644F"/>
    <w:rPr>
      <w:rFonts w:ascii="SoberanaTitular-Regular" w:eastAsia="Times New Roman" w:hAnsi="SoberanaTitular-Regular" w:cs="Times New Roman"/>
      <w:b/>
      <w:bCs/>
      <w:color w:val="347151"/>
      <w:sz w:val="23"/>
      <w:szCs w:val="23"/>
      <w:lang w:eastAsia="es-MX"/>
    </w:rPr>
  </w:style>
  <w:style w:type="character" w:customStyle="1" w:styleId="Ttulo3Car">
    <w:name w:val="Título 3 Car"/>
    <w:basedOn w:val="Fuentedeprrafopredeter"/>
    <w:link w:val="Ttulo3"/>
    <w:uiPriority w:val="9"/>
    <w:rsid w:val="0057644F"/>
    <w:rPr>
      <w:rFonts w:ascii="SoberanaTitular-Regular" w:eastAsia="Times New Roman" w:hAnsi="SoberanaTitular-Regular" w:cs="Times New Roman"/>
      <w:b/>
      <w:bCs/>
      <w:caps/>
      <w:color w:val="B90711"/>
      <w:sz w:val="27"/>
      <w:szCs w:val="27"/>
      <w:lang w:eastAsia="es-MX"/>
    </w:rPr>
  </w:style>
  <w:style w:type="character" w:styleId="Hipervnculo">
    <w:name w:val="Hyperlink"/>
    <w:basedOn w:val="Fuentedeprrafopredeter"/>
    <w:uiPriority w:val="99"/>
    <w:semiHidden/>
    <w:unhideWhenUsed/>
    <w:rsid w:val="0057644F"/>
    <w:rPr>
      <w:strike w:val="0"/>
      <w:dstrike w:val="0"/>
      <w:color w:val="474747"/>
      <w:u w:val="none"/>
      <w:effect w:val="none"/>
    </w:rPr>
  </w:style>
  <w:style w:type="character" w:styleId="Textoennegrita">
    <w:name w:val="Strong"/>
    <w:basedOn w:val="Fuentedeprrafopredeter"/>
    <w:uiPriority w:val="22"/>
    <w:qFormat/>
    <w:rsid w:val="0057644F"/>
    <w:rPr>
      <w:b/>
      <w:bCs/>
    </w:rPr>
  </w:style>
  <w:style w:type="paragraph" w:styleId="NormalWeb">
    <w:name w:val="Normal (Web)"/>
    <w:basedOn w:val="Normal"/>
    <w:uiPriority w:val="99"/>
    <w:semiHidden/>
    <w:unhideWhenUsed/>
    <w:rsid w:val="0057644F"/>
    <w:pPr>
      <w:spacing w:before="150" w:after="150" w:line="240" w:lineRule="auto"/>
      <w:ind w:left="150" w:right="150"/>
    </w:pPr>
    <w:rPr>
      <w:rFonts w:ascii="Times New Roman" w:eastAsia="Times New Roman" w:hAnsi="Times New Roman" w:cs="Times New Roman"/>
      <w:sz w:val="24"/>
      <w:szCs w:val="24"/>
      <w:lang w:eastAsia="es-MX"/>
    </w:rPr>
  </w:style>
  <w:style w:type="paragraph" w:styleId="z-Principiodelformulario">
    <w:name w:val="HTML Top of Form"/>
    <w:basedOn w:val="Normal"/>
    <w:next w:val="Normal"/>
    <w:link w:val="z-PrincipiodelformularioCar"/>
    <w:hidden/>
    <w:uiPriority w:val="99"/>
    <w:semiHidden/>
    <w:unhideWhenUsed/>
    <w:rsid w:val="0057644F"/>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57644F"/>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57644F"/>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57644F"/>
    <w:rPr>
      <w:rFonts w:ascii="Arial" w:eastAsia="Times New Roman" w:hAnsi="Arial" w:cs="Arial"/>
      <w:vanish/>
      <w:sz w:val="16"/>
      <w:szCs w:val="16"/>
      <w:lang w:eastAsia="es-MX"/>
    </w:rPr>
  </w:style>
  <w:style w:type="paragraph" w:customStyle="1" w:styleId="datos1">
    <w:name w:val="datos1"/>
    <w:basedOn w:val="Normal"/>
    <w:rsid w:val="0057644F"/>
    <w:pPr>
      <w:spacing w:before="150" w:after="150" w:line="240" w:lineRule="auto"/>
      <w:ind w:left="150" w:right="150"/>
      <w:jc w:val="center"/>
    </w:pPr>
    <w:rPr>
      <w:rFonts w:ascii="Times New Roman" w:eastAsia="Times New Roman" w:hAnsi="Times New Roman" w:cs="Times New Roman"/>
      <w:color w:val="FFFFFF"/>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475793">
      <w:marLeft w:val="0"/>
      <w:marRight w:val="0"/>
      <w:marTop w:val="0"/>
      <w:marBottom w:val="0"/>
      <w:divBdr>
        <w:top w:val="none" w:sz="0" w:space="0" w:color="auto"/>
        <w:left w:val="none" w:sz="0" w:space="0" w:color="auto"/>
        <w:bottom w:val="none" w:sz="0" w:space="0" w:color="auto"/>
        <w:right w:val="none" w:sz="0" w:space="0" w:color="auto"/>
      </w:divBdr>
      <w:divsChild>
        <w:div w:id="1318192243">
          <w:marLeft w:val="0"/>
          <w:marRight w:val="0"/>
          <w:marTop w:val="0"/>
          <w:marBottom w:val="0"/>
          <w:divBdr>
            <w:top w:val="none" w:sz="0" w:space="0" w:color="auto"/>
            <w:left w:val="none" w:sz="0" w:space="0" w:color="auto"/>
            <w:bottom w:val="none" w:sz="0" w:space="0" w:color="auto"/>
            <w:right w:val="none" w:sz="0" w:space="0" w:color="auto"/>
          </w:divBdr>
          <w:divsChild>
            <w:div w:id="3338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6461">
      <w:marLeft w:val="0"/>
      <w:marRight w:val="0"/>
      <w:marTop w:val="0"/>
      <w:marBottom w:val="0"/>
      <w:divBdr>
        <w:top w:val="none" w:sz="0" w:space="0" w:color="auto"/>
        <w:left w:val="none" w:sz="0" w:space="0" w:color="auto"/>
        <w:bottom w:val="none" w:sz="0" w:space="0" w:color="auto"/>
        <w:right w:val="none" w:sz="0" w:space="0" w:color="auto"/>
      </w:divBdr>
      <w:divsChild>
        <w:div w:id="1572621616">
          <w:marLeft w:val="0"/>
          <w:marRight w:val="0"/>
          <w:marTop w:val="0"/>
          <w:marBottom w:val="0"/>
          <w:divBdr>
            <w:top w:val="none" w:sz="0" w:space="0" w:color="auto"/>
            <w:left w:val="none" w:sz="0" w:space="0" w:color="auto"/>
            <w:bottom w:val="none" w:sz="0" w:space="0" w:color="auto"/>
            <w:right w:val="none" w:sz="0" w:space="0" w:color="auto"/>
          </w:divBdr>
          <w:divsChild>
            <w:div w:id="1030641696">
              <w:marLeft w:val="0"/>
              <w:marRight w:val="0"/>
              <w:marTop w:val="0"/>
              <w:marBottom w:val="0"/>
              <w:divBdr>
                <w:top w:val="none" w:sz="0" w:space="0" w:color="auto"/>
                <w:left w:val="none" w:sz="0" w:space="0" w:color="auto"/>
                <w:bottom w:val="none" w:sz="0" w:space="0" w:color="auto"/>
                <w:right w:val="none" w:sz="0" w:space="0" w:color="auto"/>
              </w:divBdr>
              <w:divsChild>
                <w:div w:id="2117367161">
                  <w:marLeft w:val="0"/>
                  <w:marRight w:val="0"/>
                  <w:marTop w:val="0"/>
                  <w:marBottom w:val="0"/>
                  <w:divBdr>
                    <w:top w:val="none" w:sz="0" w:space="0" w:color="auto"/>
                    <w:left w:val="none" w:sz="0" w:space="0" w:color="auto"/>
                    <w:bottom w:val="none" w:sz="0" w:space="0" w:color="auto"/>
                    <w:right w:val="none" w:sz="0" w:space="0" w:color="auto"/>
                  </w:divBdr>
                  <w:divsChild>
                    <w:div w:id="1043360188">
                      <w:marLeft w:val="0"/>
                      <w:marRight w:val="0"/>
                      <w:marTop w:val="0"/>
                      <w:marBottom w:val="0"/>
                      <w:divBdr>
                        <w:top w:val="none" w:sz="0" w:space="0" w:color="auto"/>
                        <w:left w:val="none" w:sz="0" w:space="0" w:color="auto"/>
                        <w:bottom w:val="none" w:sz="0" w:space="0" w:color="auto"/>
                        <w:right w:val="none" w:sz="0" w:space="0" w:color="auto"/>
                      </w:divBdr>
                    </w:div>
                    <w:div w:id="19083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43472">
          <w:marLeft w:val="0"/>
          <w:marRight w:val="0"/>
          <w:marTop w:val="0"/>
          <w:marBottom w:val="0"/>
          <w:divBdr>
            <w:top w:val="none" w:sz="0" w:space="0" w:color="auto"/>
            <w:left w:val="none" w:sz="0" w:space="0" w:color="auto"/>
            <w:bottom w:val="none" w:sz="0" w:space="0" w:color="auto"/>
            <w:right w:val="none" w:sz="0" w:space="0" w:color="auto"/>
          </w:divBdr>
          <w:divsChild>
            <w:div w:id="2019966982">
              <w:marLeft w:val="0"/>
              <w:marRight w:val="0"/>
              <w:marTop w:val="0"/>
              <w:marBottom w:val="0"/>
              <w:divBdr>
                <w:top w:val="none" w:sz="0" w:space="0" w:color="auto"/>
                <w:left w:val="none" w:sz="0" w:space="0" w:color="auto"/>
                <w:bottom w:val="none" w:sz="0" w:space="0" w:color="auto"/>
                <w:right w:val="none" w:sz="0" w:space="0" w:color="auto"/>
              </w:divBdr>
            </w:div>
          </w:divsChild>
        </w:div>
        <w:div w:id="531697627">
          <w:marLeft w:val="0"/>
          <w:marRight w:val="0"/>
          <w:marTop w:val="0"/>
          <w:marBottom w:val="0"/>
          <w:divBdr>
            <w:top w:val="none" w:sz="0" w:space="0" w:color="auto"/>
            <w:left w:val="none" w:sz="0" w:space="0" w:color="auto"/>
            <w:bottom w:val="none" w:sz="0" w:space="0" w:color="auto"/>
            <w:right w:val="none" w:sz="0" w:space="0" w:color="auto"/>
          </w:divBdr>
          <w:divsChild>
            <w:div w:id="937715820">
              <w:marLeft w:val="0"/>
              <w:marRight w:val="0"/>
              <w:marTop w:val="0"/>
              <w:marBottom w:val="0"/>
              <w:divBdr>
                <w:top w:val="none" w:sz="0" w:space="0" w:color="auto"/>
                <w:left w:val="none" w:sz="0" w:space="0" w:color="auto"/>
                <w:bottom w:val="none" w:sz="0" w:space="0" w:color="auto"/>
                <w:right w:val="none" w:sz="0" w:space="0" w:color="auto"/>
              </w:divBdr>
              <w:divsChild>
                <w:div w:id="146216059">
                  <w:marLeft w:val="0"/>
                  <w:marRight w:val="0"/>
                  <w:marTop w:val="0"/>
                  <w:marBottom w:val="0"/>
                  <w:divBdr>
                    <w:top w:val="none" w:sz="0" w:space="0" w:color="auto"/>
                    <w:left w:val="none" w:sz="0" w:space="0" w:color="auto"/>
                    <w:bottom w:val="none" w:sz="0" w:space="0" w:color="auto"/>
                    <w:right w:val="none" w:sz="0" w:space="0" w:color="auto"/>
                  </w:divBdr>
                  <w:divsChild>
                    <w:div w:id="20899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08805">
          <w:marLeft w:val="0"/>
          <w:marRight w:val="0"/>
          <w:marTop w:val="0"/>
          <w:marBottom w:val="0"/>
          <w:divBdr>
            <w:top w:val="none" w:sz="0" w:space="0" w:color="auto"/>
            <w:left w:val="none" w:sz="0" w:space="0" w:color="auto"/>
            <w:bottom w:val="none" w:sz="0" w:space="0" w:color="auto"/>
            <w:right w:val="none" w:sz="0" w:space="0" w:color="auto"/>
          </w:divBdr>
          <w:divsChild>
            <w:div w:id="993877679">
              <w:marLeft w:val="0"/>
              <w:marRight w:val="0"/>
              <w:marTop w:val="0"/>
              <w:marBottom w:val="0"/>
              <w:divBdr>
                <w:top w:val="none" w:sz="0" w:space="0" w:color="auto"/>
                <w:left w:val="none" w:sz="0" w:space="0" w:color="auto"/>
                <w:bottom w:val="none" w:sz="0" w:space="0" w:color="auto"/>
                <w:right w:val="none" w:sz="0" w:space="0" w:color="auto"/>
              </w:divBdr>
              <w:divsChild>
                <w:div w:id="1476529641">
                  <w:marLeft w:val="0"/>
                  <w:marRight w:val="0"/>
                  <w:marTop w:val="0"/>
                  <w:marBottom w:val="0"/>
                  <w:divBdr>
                    <w:top w:val="none" w:sz="0" w:space="0" w:color="auto"/>
                    <w:left w:val="none" w:sz="0" w:space="0" w:color="auto"/>
                    <w:bottom w:val="none" w:sz="0" w:space="0" w:color="auto"/>
                    <w:right w:val="none" w:sz="0" w:space="0" w:color="auto"/>
                  </w:divBdr>
                  <w:divsChild>
                    <w:div w:id="61294923">
                      <w:marLeft w:val="0"/>
                      <w:marRight w:val="0"/>
                      <w:marTop w:val="0"/>
                      <w:marBottom w:val="300"/>
                      <w:divBdr>
                        <w:top w:val="none" w:sz="0" w:space="0" w:color="auto"/>
                        <w:left w:val="none" w:sz="0" w:space="0" w:color="auto"/>
                        <w:bottom w:val="none" w:sz="0" w:space="0" w:color="auto"/>
                        <w:right w:val="none" w:sz="0" w:space="0" w:color="auto"/>
                      </w:divBdr>
                      <w:divsChild>
                        <w:div w:id="1307781475">
                          <w:marLeft w:val="75"/>
                          <w:marRight w:val="75"/>
                          <w:marTop w:val="75"/>
                          <w:marBottom w:val="75"/>
                          <w:divBdr>
                            <w:top w:val="none" w:sz="0" w:space="0" w:color="auto"/>
                            <w:left w:val="none" w:sz="0" w:space="0" w:color="auto"/>
                            <w:bottom w:val="single" w:sz="6" w:space="7" w:color="EEEEEE"/>
                            <w:right w:val="none" w:sz="0" w:space="0" w:color="auto"/>
                          </w:divBdr>
                        </w:div>
                        <w:div w:id="503210453">
                          <w:marLeft w:val="0"/>
                          <w:marRight w:val="0"/>
                          <w:marTop w:val="0"/>
                          <w:marBottom w:val="0"/>
                          <w:divBdr>
                            <w:top w:val="none" w:sz="0" w:space="0" w:color="auto"/>
                            <w:left w:val="none" w:sz="0" w:space="0" w:color="auto"/>
                            <w:bottom w:val="none" w:sz="0" w:space="0" w:color="auto"/>
                            <w:right w:val="none" w:sz="0" w:space="0" w:color="auto"/>
                          </w:divBdr>
                          <w:divsChild>
                            <w:div w:id="1514344974">
                              <w:marLeft w:val="0"/>
                              <w:marRight w:val="0"/>
                              <w:marTop w:val="0"/>
                              <w:marBottom w:val="0"/>
                              <w:divBdr>
                                <w:top w:val="none" w:sz="0" w:space="0" w:color="auto"/>
                                <w:left w:val="none" w:sz="0" w:space="0" w:color="auto"/>
                                <w:bottom w:val="none" w:sz="0" w:space="0" w:color="auto"/>
                                <w:right w:val="none" w:sz="0" w:space="0" w:color="auto"/>
                              </w:divBdr>
                            </w:div>
                          </w:divsChild>
                        </w:div>
                        <w:div w:id="11511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s://embamex2.sre.gob.mx/hungria/index.php" TargetMode="External"/><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embamex2.sre.gob.mx/hungria/index.php/es/noticias/boletin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mbamex2.sre.gob.mx/hungria/index.php/en/news/newsletters/593-mexican-photographers-history-and-forms-in-the-cervantes-institute-of-budapest" TargetMode="External"/><Relationship Id="rId11" Type="http://schemas.openxmlformats.org/officeDocument/2006/relationships/image" Target="media/image4.wmf"/><Relationship Id="rId5" Type="http://schemas.openxmlformats.org/officeDocument/2006/relationships/hyperlink" Target="https://embamex2.sre.gob.mx/hungria/index.php/hu/hirek/hirlevelek/594-mexikoi-fotomuveszek-toertenelem-es-forma-a-budapesti-cervantes-intezetben" TargetMode="External"/><Relationship Id="rId15" Type="http://schemas.openxmlformats.org/officeDocument/2006/relationships/image" Target="media/image6.png"/><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3106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Sandra Pacheco Vizquerra</cp:lastModifiedBy>
  <cp:revision>2</cp:revision>
  <dcterms:created xsi:type="dcterms:W3CDTF">2016-11-18T16:50:00Z</dcterms:created>
  <dcterms:modified xsi:type="dcterms:W3CDTF">2016-11-18T16:50:00Z</dcterms:modified>
</cp:coreProperties>
</file>