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B2" w:rsidRDefault="008075B2" w:rsidP="008075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de Cultura de la Ciudad de México</w:t>
      </w:r>
    </w:p>
    <w:p w:rsidR="008075B2" w:rsidRDefault="008075B2" w:rsidP="008075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</w:t>
      </w:r>
    </w:p>
    <w:p w:rsidR="008075B2" w:rsidRDefault="008075B2" w:rsidP="00807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de mayo de 2016</w:t>
      </w:r>
    </w:p>
    <w:p w:rsidR="008075B2" w:rsidRDefault="008075B2" w:rsidP="00807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Sede: Subdirección Ejes Transversales</w:t>
      </w:r>
    </w:p>
    <w:p w:rsidR="008075B2" w:rsidRPr="008075B2" w:rsidRDefault="008075B2" w:rsidP="008075B2">
      <w:pPr>
        <w:rPr>
          <w:rFonts w:ascii="Arial" w:hAnsi="Arial" w:cs="Arial"/>
          <w:b/>
          <w:sz w:val="24"/>
          <w:szCs w:val="24"/>
        </w:rPr>
      </w:pPr>
      <w:r w:rsidRPr="008075B2">
        <w:rPr>
          <w:rFonts w:ascii="Arial" w:hAnsi="Arial" w:cs="Arial"/>
          <w:b/>
          <w:sz w:val="24"/>
          <w:szCs w:val="24"/>
        </w:rPr>
        <w:t>Asistentes:</w:t>
      </w:r>
    </w:p>
    <w:tbl>
      <w:tblPr>
        <w:tblStyle w:val="Tablaconcuadrcula"/>
        <w:tblW w:w="0" w:type="auto"/>
        <w:tblInd w:w="-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56"/>
        <w:gridCol w:w="2233"/>
        <w:gridCol w:w="2245"/>
      </w:tblGrid>
      <w:tr w:rsidR="008075B2" w:rsidTr="008075B2">
        <w:trPr>
          <w:trHeight w:val="1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5B2" w:rsidRPr="00D23F9C" w:rsidRDefault="008075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9C">
              <w:rPr>
                <w:rFonts w:ascii="Arial" w:hAnsi="Arial" w:cs="Arial"/>
                <w:b/>
                <w:sz w:val="24"/>
                <w:szCs w:val="24"/>
              </w:rPr>
              <w:t>Orquesta Filarmónica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5B2" w:rsidRPr="00D23F9C" w:rsidRDefault="008075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3F9C">
              <w:rPr>
                <w:rFonts w:ascii="Arial" w:hAnsi="Arial" w:cs="Arial"/>
                <w:b/>
                <w:sz w:val="24"/>
                <w:szCs w:val="24"/>
              </w:rPr>
              <w:t>Subdirección de Ejes Transversales</w:t>
            </w:r>
          </w:p>
        </w:tc>
      </w:tr>
      <w:tr w:rsidR="008075B2" w:rsidTr="008075B2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2" w:rsidRDefault="00807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Roberto Mejía Uribe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2" w:rsidRDefault="008075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Orquesta Filarmónica de la Ciudad de México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2" w:rsidRDefault="008075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Macín Lara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2" w:rsidRDefault="008075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Subdirección de Ejes Transversales</w:t>
            </w:r>
          </w:p>
        </w:tc>
      </w:tr>
      <w:tr w:rsidR="008075B2" w:rsidTr="008075B2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2" w:rsidRDefault="008075B2">
            <w:pPr>
              <w:rPr>
                <w:rFonts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2" w:rsidRDefault="008075B2">
            <w:pPr>
              <w:rPr>
                <w:rFonts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2" w:rsidRDefault="008075B2">
            <w:pPr>
              <w:rPr>
                <w:rFonts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2" w:rsidRDefault="008075B2">
            <w:pPr>
              <w:rPr>
                <w:rFonts w:cs="Times New Roman"/>
              </w:rPr>
            </w:pPr>
          </w:p>
        </w:tc>
      </w:tr>
      <w:tr w:rsidR="008075B2" w:rsidTr="008075B2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2" w:rsidRDefault="00807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2" w:rsidRDefault="00807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2" w:rsidRDefault="008075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Gisela Mendoza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2" w:rsidRDefault="008075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Subdirección Ejes Transversales</w:t>
            </w:r>
          </w:p>
        </w:tc>
      </w:tr>
    </w:tbl>
    <w:p w:rsidR="008075B2" w:rsidRDefault="008075B2" w:rsidP="008075B2">
      <w:pPr>
        <w:pStyle w:val="Prrafodelista"/>
        <w:ind w:left="786"/>
        <w:rPr>
          <w:rFonts w:ascii="Arial" w:hAnsi="Arial" w:cs="Arial"/>
          <w:sz w:val="24"/>
          <w:szCs w:val="24"/>
        </w:rPr>
      </w:pPr>
    </w:p>
    <w:p w:rsidR="008075B2" w:rsidRDefault="008075B2" w:rsidP="008075B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reunión tuvo como objetivo una toma de contacto entre la Dirección de la Orquesta Filarmónica de la Ciudad de México y la Subdirección de Ejes Transversales con el fin de definir algunas líneas de trabajo en conjunto que permitan implementar enfoques de Género y Derechos Humanos dentro del quehacer cotidiano de la Orquesta</w:t>
      </w:r>
    </w:p>
    <w:p w:rsidR="008075B2" w:rsidRDefault="008075B2" w:rsidP="008075B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propuso nombrar algunas personas que funjan como enlaces entre ambas instancias, todo esto con la finalidad de que propongan activi</w:t>
      </w:r>
      <w:r w:rsidR="00D23F9C">
        <w:rPr>
          <w:rFonts w:ascii="Arial" w:hAnsi="Arial" w:cs="Arial"/>
          <w:sz w:val="24"/>
          <w:szCs w:val="24"/>
        </w:rPr>
        <w:t xml:space="preserve">dades o proyectos específicos,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acordes a la naturaleza de su ámbito de competencia, que  permitan que el presupuesto etiquetado para políticas de Género y Derechos Humanos sea ejercido desde la Dirección de la Orquesta</w:t>
      </w:r>
    </w:p>
    <w:p w:rsidR="008075B2" w:rsidRDefault="008075B2" w:rsidP="008075B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hizo hincapié en la necesidad de que se integre lenguaje incluyente dentro de las convocatorias que emita la Orquesta.</w:t>
      </w:r>
    </w:p>
    <w:p w:rsidR="008075B2" w:rsidRDefault="008075B2" w:rsidP="008075B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trató el tema de la accesibilidad de las personas con discapacidad a las salas de concierto.</w:t>
      </w:r>
    </w:p>
    <w:p w:rsidR="008075B2" w:rsidRDefault="008075B2" w:rsidP="008075B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trató el tema de acoso y discriminación laboral</w:t>
      </w:r>
    </w:p>
    <w:p w:rsidR="008075B2" w:rsidRDefault="008075B2" w:rsidP="008075B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075B2" w:rsidRDefault="008075B2" w:rsidP="008075B2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ACUERDOS:</w:t>
      </w:r>
    </w:p>
    <w:p w:rsidR="008075B2" w:rsidRDefault="008075B2" w:rsidP="008075B2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8075B2" w:rsidTr="008075B2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B2" w:rsidRDefault="008075B2" w:rsidP="008075B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Se acordó trabajar en colaboración a partir del nombramiento de una persona, por recinto patrimonial, que ejerza como enlace entre ambas instancias</w:t>
            </w:r>
          </w:p>
        </w:tc>
      </w:tr>
      <w:tr w:rsidR="008075B2" w:rsidTr="008075B2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B2" w:rsidRDefault="008075B2" w:rsidP="008075B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2.-Se acordó que las personas designadas como enlace acudirán a los talleres de capacitación sobre políticas de Género  y Derechos Humanos</w:t>
            </w:r>
          </w:p>
        </w:tc>
      </w:tr>
      <w:tr w:rsidR="008075B2" w:rsidTr="008075B2">
        <w:trPr>
          <w:trHeight w:val="87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B2" w:rsidRDefault="008075B2" w:rsidP="008075B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3.-Se acordó que los enlaces propondrán actividades o proyectos específicos que tengan que ver con diversidad sexual, políticas de género, accesibilidad y Derechos Humanos.</w:t>
            </w:r>
          </w:p>
        </w:tc>
      </w:tr>
      <w:tr w:rsidR="008075B2" w:rsidTr="008075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334" w:type="dxa"/>
          </w:tcPr>
          <w:p w:rsidR="008075B2" w:rsidRPr="00D23F9C" w:rsidRDefault="00D23F9C" w:rsidP="00D23F9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D23F9C">
              <w:rPr>
                <w:rFonts w:ascii="Arial" w:hAnsi="Arial" w:cs="Arial"/>
                <w:sz w:val="24"/>
                <w:szCs w:val="24"/>
              </w:rPr>
              <w:t>4.- Se acordó</w:t>
            </w:r>
            <w:r>
              <w:rPr>
                <w:rFonts w:ascii="Arial" w:hAnsi="Arial" w:cs="Arial"/>
                <w:sz w:val="24"/>
                <w:szCs w:val="24"/>
              </w:rPr>
              <w:t xml:space="preserve"> que los textos de las convocatorias serán enviados para su revisión a la Subdirección de Ejes Transversales con el fin de que su redacción vaya acorde con las políticas de Género.</w:t>
            </w:r>
          </w:p>
        </w:tc>
      </w:tr>
      <w:tr w:rsidR="008075B2" w:rsidTr="008075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334" w:type="dxa"/>
          </w:tcPr>
          <w:p w:rsidR="008075B2" w:rsidRPr="00D23F9C" w:rsidRDefault="00D23F9C" w:rsidP="008075B2">
            <w:pPr>
              <w:rPr>
                <w:rFonts w:ascii="Arial" w:hAnsi="Arial" w:cs="Arial"/>
                <w:sz w:val="24"/>
                <w:szCs w:val="24"/>
              </w:rPr>
            </w:pPr>
            <w:r w:rsidRPr="00D23F9C">
              <w:rPr>
                <w:rFonts w:ascii="Arial" w:hAnsi="Arial" w:cs="Arial"/>
                <w:sz w:val="24"/>
                <w:szCs w:val="24"/>
              </w:rPr>
              <w:t xml:space="preserve">5.-Se acordó </w:t>
            </w:r>
            <w:r>
              <w:rPr>
                <w:rFonts w:ascii="Arial" w:hAnsi="Arial" w:cs="Arial"/>
                <w:sz w:val="24"/>
                <w:szCs w:val="24"/>
              </w:rPr>
              <w:t>que se estudiará el asunto del acoso laboral, y se solicitó el envío del documento en el que se establecen las bases de operación con la finalidad de dar un seguimiento adecuado al caso específico.</w:t>
            </w:r>
          </w:p>
        </w:tc>
      </w:tr>
    </w:tbl>
    <w:p w:rsidR="002249FA" w:rsidRDefault="002249FA"/>
    <w:sectPr w:rsidR="00224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AEE"/>
    <w:multiLevelType w:val="hybridMultilevel"/>
    <w:tmpl w:val="0A166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B2"/>
    <w:rsid w:val="002249FA"/>
    <w:rsid w:val="00225244"/>
    <w:rsid w:val="008075B2"/>
    <w:rsid w:val="00D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5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5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de Jesus Mendoza Jimenez</dc:creator>
  <cp:lastModifiedBy>Gisela de Jesus Mendoza Jimenez</cp:lastModifiedBy>
  <cp:revision>3</cp:revision>
  <cp:lastPrinted>2016-06-27T19:07:00Z</cp:lastPrinted>
  <dcterms:created xsi:type="dcterms:W3CDTF">2016-06-27T18:46:00Z</dcterms:created>
  <dcterms:modified xsi:type="dcterms:W3CDTF">2016-06-27T19:09:00Z</dcterms:modified>
</cp:coreProperties>
</file>