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4973" w:type="pct"/>
        <w:tblLook w:val="0420" w:firstRow="1" w:lastRow="0" w:firstColumn="0" w:lastColumn="0" w:noHBand="0" w:noVBand="1"/>
      </w:tblPr>
      <w:tblGrid>
        <w:gridCol w:w="2261"/>
        <w:gridCol w:w="5387"/>
        <w:gridCol w:w="6664"/>
      </w:tblGrid>
      <w:tr w:rsidR="00771B08" w:rsidRPr="007E31AF" w14:paraId="70A476D7" w14:textId="77777777" w:rsidTr="00771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gridSpan w:val="3"/>
            <w:vMerge w:val="restart"/>
            <w:vAlign w:val="center"/>
          </w:tcPr>
          <w:p w14:paraId="7EB13E00" w14:textId="1D3A376F" w:rsidR="00771B08" w:rsidRDefault="00771B08" w:rsidP="00A86483">
            <w:pPr>
              <w:jc w:val="center"/>
            </w:pPr>
            <w:r>
              <w:t>05 DE JULIO DEL 2016</w:t>
            </w:r>
          </w:p>
        </w:tc>
      </w:tr>
      <w:tr w:rsidR="00771B08" w:rsidRPr="007E31AF" w14:paraId="2ACC1CF0" w14:textId="77777777" w:rsidTr="007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5000" w:type="pct"/>
            <w:gridSpan w:val="3"/>
            <w:vMerge/>
          </w:tcPr>
          <w:p w14:paraId="403ACCB5" w14:textId="6209637A" w:rsidR="00771B08" w:rsidRPr="007E31AF" w:rsidRDefault="00771B08" w:rsidP="00A86483">
            <w:pPr>
              <w:jc w:val="center"/>
            </w:pPr>
          </w:p>
        </w:tc>
      </w:tr>
      <w:tr w:rsidR="00755A4A" w:rsidRPr="007E31AF" w14:paraId="55543939" w14:textId="33B2E760" w:rsidTr="00771B08">
        <w:tc>
          <w:tcPr>
            <w:tcW w:w="790" w:type="pct"/>
          </w:tcPr>
          <w:p w14:paraId="2DA7945A" w14:textId="72C99ADA" w:rsidR="00755A4A" w:rsidRPr="007E31AF" w:rsidRDefault="00755A4A" w:rsidP="00A86483">
            <w:pPr>
              <w:jc w:val="center"/>
            </w:pPr>
            <w:r w:rsidRPr="007E31AF">
              <w:t>PROYECTO</w:t>
            </w:r>
          </w:p>
        </w:tc>
        <w:tc>
          <w:tcPr>
            <w:tcW w:w="1882" w:type="pct"/>
          </w:tcPr>
          <w:p w14:paraId="10F30003" w14:textId="245542C8" w:rsidR="00755A4A" w:rsidRPr="008A17DE" w:rsidRDefault="00755A4A" w:rsidP="008A17DE">
            <w:pPr>
              <w:ind w:left="360"/>
              <w:jc w:val="center"/>
            </w:pPr>
            <w:r w:rsidRPr="008A17DE">
              <w:t>PROPUESTA</w:t>
            </w:r>
          </w:p>
        </w:tc>
        <w:tc>
          <w:tcPr>
            <w:tcW w:w="2328" w:type="pct"/>
          </w:tcPr>
          <w:p w14:paraId="75A88250" w14:textId="03B149BD" w:rsidR="00755A4A" w:rsidRPr="007E31AF" w:rsidRDefault="00755A4A" w:rsidP="00A86483">
            <w:pPr>
              <w:jc w:val="center"/>
            </w:pPr>
            <w:r w:rsidRPr="007E31AF">
              <w:t>Observaciones</w:t>
            </w:r>
          </w:p>
        </w:tc>
      </w:tr>
      <w:tr w:rsidR="00755A4A" w:rsidRPr="007E31AF" w14:paraId="4A9D9CF5" w14:textId="03C96B3A" w:rsidTr="007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790" w:type="pct"/>
          </w:tcPr>
          <w:p w14:paraId="530BE07F" w14:textId="2573EE7C" w:rsidR="00755A4A" w:rsidRPr="007E31AF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 w:rsidRPr="007E31AF">
              <w:t>Guardianes del Patrimonio</w:t>
            </w:r>
          </w:p>
        </w:tc>
        <w:tc>
          <w:tcPr>
            <w:tcW w:w="1882" w:type="pct"/>
          </w:tcPr>
          <w:p w14:paraId="09B046ED" w14:textId="63471BE0" w:rsidR="00755A4A" w:rsidRPr="007E31AF" w:rsidRDefault="00755A4A" w:rsidP="00755A4A">
            <w:pPr>
              <w:spacing w:before="120"/>
            </w:pPr>
            <w:r>
              <w:t>Capacitación y sensibilización a ocho mil jóvenes en los temas de valoración, protección y difusión del patrimonio cultural de la Ciudad de México, para convertirlos en divulgadores y preservadores del mismo en su comunidad.</w:t>
            </w:r>
          </w:p>
        </w:tc>
        <w:tc>
          <w:tcPr>
            <w:tcW w:w="2328" w:type="pct"/>
          </w:tcPr>
          <w:p w14:paraId="0906F20F" w14:textId="77777777" w:rsidR="00755A4A" w:rsidRDefault="00755A4A" w:rsidP="00755A4A">
            <w:pPr>
              <w:spacing w:before="120"/>
              <w:rPr>
                <w:i/>
              </w:rPr>
            </w:pPr>
            <w:r w:rsidRPr="00713015">
              <w:t xml:space="preserve">Se trabajará </w:t>
            </w:r>
            <w:r>
              <w:t>en dos etapas: Talleres de sensibilización c</w:t>
            </w:r>
            <w:r w:rsidRPr="00713015">
              <w:t xml:space="preserve">on grupos de 500 a 1000 jóvenes integrantes del Programa </w:t>
            </w:r>
            <w:r w:rsidRPr="00806560">
              <w:rPr>
                <w:i/>
              </w:rPr>
              <w:t>Prepa Sí</w:t>
            </w:r>
            <w:r w:rsidRPr="00713015">
              <w:t xml:space="preserve"> en cada una de las 16 delegaciones de la Ciudad de México</w:t>
            </w:r>
            <w:r>
              <w:t xml:space="preserve"> (asegurar espacio y convocatoria)</w:t>
            </w:r>
            <w:r w:rsidRPr="00713015">
              <w:t>.</w:t>
            </w:r>
            <w:r>
              <w:t xml:space="preserve"> </w:t>
            </w:r>
            <w:r w:rsidRPr="00713015">
              <w:t xml:space="preserve">Profundizar </w:t>
            </w:r>
            <w:r>
              <w:t>la capacitación en tres</w:t>
            </w:r>
            <w:r w:rsidRPr="00713015">
              <w:t xml:space="preserve"> sesiones con </w:t>
            </w:r>
            <w:r>
              <w:t xml:space="preserve">un grupo de 35 alumnos con monitores </w:t>
            </w:r>
            <w:r w:rsidRPr="00713015">
              <w:t xml:space="preserve">del Programa </w:t>
            </w:r>
            <w:r w:rsidRPr="00806560">
              <w:rPr>
                <w:i/>
              </w:rPr>
              <w:t>Prepa Sí</w:t>
            </w:r>
            <w:r>
              <w:rPr>
                <w:i/>
              </w:rPr>
              <w:t xml:space="preserve">. </w:t>
            </w:r>
          </w:p>
          <w:p w14:paraId="7103B1CF" w14:textId="16DC1CE1" w:rsidR="00755A4A" w:rsidRPr="000F6469" w:rsidRDefault="00755A4A" w:rsidP="000F6469">
            <w:pPr>
              <w:spacing w:before="120"/>
              <w:rPr>
                <w:b/>
              </w:rPr>
            </w:pPr>
            <w:r w:rsidRPr="000F6469">
              <w:rPr>
                <w:b/>
                <w:i/>
              </w:rPr>
              <w:t xml:space="preserve">Se haría en octubre/noviembre, 2 sesiones por sábado, </w:t>
            </w:r>
            <w:r w:rsidR="000F6469" w:rsidRPr="000F6469">
              <w:rPr>
                <w:b/>
                <w:i/>
              </w:rPr>
              <w:t>(Karen: ellos nos mandan calendarios y sedes que gestionarán para 16 reuniones)</w:t>
            </w:r>
            <w:r w:rsidRPr="000F6469">
              <w:rPr>
                <w:b/>
                <w:i/>
              </w:rPr>
              <w:t xml:space="preserve"> </w:t>
            </w:r>
          </w:p>
        </w:tc>
      </w:tr>
      <w:tr w:rsidR="00755A4A" w:rsidRPr="007E31AF" w14:paraId="3DC0B3B3" w14:textId="1F39B6AC" w:rsidTr="00771B08">
        <w:trPr>
          <w:trHeight w:val="345"/>
        </w:trPr>
        <w:tc>
          <w:tcPr>
            <w:tcW w:w="790" w:type="pct"/>
          </w:tcPr>
          <w:p w14:paraId="5A2C8E4E" w14:textId="6A80ECBC" w:rsidR="00755A4A" w:rsidRPr="007E31AF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 w:rsidRPr="007E31AF">
              <w:t>Exposiciones en Museos</w:t>
            </w:r>
          </w:p>
        </w:tc>
        <w:tc>
          <w:tcPr>
            <w:tcW w:w="1882" w:type="pct"/>
          </w:tcPr>
          <w:p w14:paraId="7A5C3095" w14:textId="290F248C" w:rsidR="00755A4A" w:rsidRPr="007E31AF" w:rsidRDefault="00755A4A" w:rsidP="00755A4A">
            <w:pPr>
              <w:spacing w:after="120"/>
            </w:pPr>
            <w:r w:rsidRPr="007E31AF">
              <w:t>Se promoverá la asistencia</w:t>
            </w:r>
            <w:r>
              <w:t xml:space="preserve"> a las exposiciones de la Red de Museos </w:t>
            </w:r>
            <w:r w:rsidRPr="007E31AF">
              <w:t xml:space="preserve">de los jóvenes de </w:t>
            </w:r>
            <w:r w:rsidRPr="008A17DE">
              <w:rPr>
                <w:i/>
              </w:rPr>
              <w:t xml:space="preserve">Prepa Sí, </w:t>
            </w:r>
            <w:r>
              <w:t xml:space="preserve">en especial a </w:t>
            </w:r>
            <w:r w:rsidRPr="007E31AF">
              <w:t>la exposición que se exhibirá en el Museo de la Ciudad de México con el tema Identidad y Ra</w:t>
            </w:r>
            <w:r>
              <w:t>cismo.</w:t>
            </w:r>
          </w:p>
        </w:tc>
        <w:tc>
          <w:tcPr>
            <w:tcW w:w="2328" w:type="pct"/>
          </w:tcPr>
          <w:p w14:paraId="048E0C12" w14:textId="3737E04F" w:rsidR="00755A4A" w:rsidRPr="007E31AF" w:rsidRDefault="00755A4A" w:rsidP="00755A4A">
            <w:pPr>
              <w:pStyle w:val="Prrafodelista"/>
              <w:spacing w:before="120"/>
              <w:ind w:left="0"/>
              <w:contextualSpacing w:val="0"/>
            </w:pPr>
            <w:r w:rsidRPr="007E31AF">
              <w:t xml:space="preserve">Se hará efectiva la entrada gratuita a la red de museos de la Secretaría de Cultura, a los estudiantes que muestren credencial vigente como beneficiarios de </w:t>
            </w:r>
            <w:r w:rsidRPr="00713015">
              <w:rPr>
                <w:i/>
              </w:rPr>
              <w:t>Prepa Sí</w:t>
            </w:r>
            <w:r>
              <w:t>. Se propone relacionarlo con actividades de verano y relación con “rave-indica”, mandaremos información de exposiciones Racismo y Tío Sam.</w:t>
            </w:r>
            <w:r w:rsidR="000F6469">
              <w:t xml:space="preserve"> </w:t>
            </w:r>
            <w:r w:rsidR="000F6469" w:rsidRPr="000F6469">
              <w:rPr>
                <w:b/>
              </w:rPr>
              <w:t>(Karen: ellos nos mandan calendario para avisar la realización de visitas al Museo de la Ciudad a Racismo)</w:t>
            </w:r>
            <w:r w:rsidR="000F6469">
              <w:t>.</w:t>
            </w:r>
          </w:p>
        </w:tc>
      </w:tr>
      <w:tr w:rsidR="00755A4A" w:rsidRPr="007E31AF" w14:paraId="4245E146" w14:textId="1CE88F54" w:rsidTr="007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tcW w:w="790" w:type="pct"/>
          </w:tcPr>
          <w:p w14:paraId="2CE482DE" w14:textId="458629AF" w:rsidR="00755A4A" w:rsidRPr="007E31AF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 w:rsidRPr="007E31AF">
              <w:t>Convocatorias de Música</w:t>
            </w:r>
            <w:r>
              <w:t xml:space="preserve"> a grupos de jóvenes Sub 25</w:t>
            </w:r>
          </w:p>
        </w:tc>
        <w:tc>
          <w:tcPr>
            <w:tcW w:w="1882" w:type="pct"/>
          </w:tcPr>
          <w:p w14:paraId="557D4827" w14:textId="4027BA87" w:rsidR="00755A4A" w:rsidRPr="007E31AF" w:rsidRDefault="00755A4A" w:rsidP="00755A4A">
            <w:r>
              <w:t>Se lanzará una convocatoria para invitar a los jóvenes a participar en un concurso por delegación, de dónde saldrán 16 ganadores que se les programará una presentación junto con algún grupo estelar. Se promoverá una clínica entre ambas generaciones.</w:t>
            </w:r>
          </w:p>
        </w:tc>
        <w:tc>
          <w:tcPr>
            <w:tcW w:w="2328" w:type="pct"/>
          </w:tcPr>
          <w:p w14:paraId="215D6BE9" w14:textId="264A55E3" w:rsidR="00755A4A" w:rsidRPr="007E31AF" w:rsidRDefault="00755A4A" w:rsidP="000F6469">
            <w:pPr>
              <w:pStyle w:val="Prrafodelista"/>
              <w:spacing w:before="120"/>
              <w:ind w:left="0"/>
              <w:contextualSpacing w:val="0"/>
            </w:pPr>
            <w:r>
              <w:t>Se está a punto de publicar la convocatoria y habrá rueda de prensa el 7/7. Se activará por medio de la red de difusión de Prepa-</w:t>
            </w:r>
            <w:proofErr w:type="spellStart"/>
            <w:r>
              <w:t>Si</w:t>
            </w:r>
            <w:proofErr w:type="spellEnd"/>
            <w:r>
              <w:t>.</w:t>
            </w:r>
            <w:r w:rsidR="000F6469">
              <w:t xml:space="preserve"> </w:t>
            </w:r>
            <w:r w:rsidR="000F6469" w:rsidRPr="000F6469">
              <w:rPr>
                <w:b/>
              </w:rPr>
              <w:t>(Martín: les mandamos calendario y sedes de los eventos de selección, final y premiación).</w:t>
            </w:r>
          </w:p>
        </w:tc>
      </w:tr>
      <w:tr w:rsidR="00755A4A" w:rsidRPr="007E31AF" w14:paraId="5FBC0847" w14:textId="4AA59F76" w:rsidTr="00771B08">
        <w:tc>
          <w:tcPr>
            <w:tcW w:w="790" w:type="pct"/>
          </w:tcPr>
          <w:p w14:paraId="2B3D5660" w14:textId="435A835E" w:rsidR="00755A4A" w:rsidRPr="007E31AF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 w:rsidRPr="007E31AF">
              <w:t xml:space="preserve">Taller de Creación de Cineminutos con </w:t>
            </w:r>
            <w:r>
              <w:t>dispositivos móviles</w:t>
            </w:r>
          </w:p>
        </w:tc>
        <w:tc>
          <w:tcPr>
            <w:tcW w:w="1882" w:type="pct"/>
          </w:tcPr>
          <w:p w14:paraId="6B275A31" w14:textId="24DDC6DF" w:rsidR="00755A4A" w:rsidRPr="007E31AF" w:rsidRDefault="00755A4A" w:rsidP="00755A4A">
            <w:pPr>
              <w:spacing w:before="120" w:after="120"/>
            </w:pPr>
            <w:r>
              <w:t xml:space="preserve">Se abrirá una convocatoria para promover entre los jóvenes de </w:t>
            </w:r>
            <w:r w:rsidRPr="008A17DE">
              <w:rPr>
                <w:i/>
              </w:rPr>
              <w:t>Prepa Sí</w:t>
            </w:r>
            <w:r>
              <w:t xml:space="preserve"> la </w:t>
            </w:r>
            <w:r w:rsidRPr="00316ACF">
              <w:t xml:space="preserve">realización </w:t>
            </w:r>
            <w:r>
              <w:t xml:space="preserve">de un </w:t>
            </w:r>
            <w:r w:rsidRPr="00316ACF">
              <w:t xml:space="preserve">audiovisual </w:t>
            </w:r>
            <w:r>
              <w:t xml:space="preserve">a través del uso de </w:t>
            </w:r>
            <w:r w:rsidRPr="00316ACF">
              <w:t>un dispositivo móvil</w:t>
            </w:r>
            <w:r>
              <w:t>, previa impartición de un taller de parte de un cineasta.</w:t>
            </w:r>
          </w:p>
        </w:tc>
        <w:tc>
          <w:tcPr>
            <w:tcW w:w="2328" w:type="pct"/>
          </w:tcPr>
          <w:p w14:paraId="09150BBE" w14:textId="3A7F4077" w:rsidR="00755A4A" w:rsidRPr="007E31AF" w:rsidRDefault="00755A4A" w:rsidP="00755A4A">
            <w:pPr>
              <w:pStyle w:val="Prrafodelista"/>
              <w:spacing w:before="120"/>
              <w:ind w:left="0"/>
              <w:contextualSpacing w:val="0"/>
            </w:pPr>
            <w:r>
              <w:t xml:space="preserve">El taller tiene una duración de 10 horas y en el proyecto se especifican necesidades de recursos materiales y financieros (mínimamente 15 mil pesos para talleristas). </w:t>
            </w:r>
            <w:r w:rsidRPr="000F6469">
              <w:rPr>
                <w:b/>
              </w:rPr>
              <w:t>Mandamos tarjeta informativa.</w:t>
            </w:r>
          </w:p>
        </w:tc>
      </w:tr>
      <w:tr w:rsidR="00755A4A" w:rsidRPr="007E31AF" w14:paraId="0E47A3B3" w14:textId="009CF346" w:rsidTr="007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" w:type="pct"/>
          </w:tcPr>
          <w:p w14:paraId="6201934C" w14:textId="1CED0485" w:rsidR="00755A4A" w:rsidRPr="007E31AF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>
              <w:t>Premios d</w:t>
            </w:r>
            <w:r w:rsidRPr="007E31AF">
              <w:t xml:space="preserve">e Dramaturgia </w:t>
            </w:r>
            <w:r>
              <w:t>y</w:t>
            </w:r>
            <w:r w:rsidRPr="007E31AF">
              <w:t xml:space="preserve"> Poesía Joven</w:t>
            </w:r>
          </w:p>
        </w:tc>
        <w:tc>
          <w:tcPr>
            <w:tcW w:w="1882" w:type="pct"/>
          </w:tcPr>
          <w:p w14:paraId="717CA4D2" w14:textId="734A7A9D" w:rsidR="00755A4A" w:rsidRPr="007E31AF" w:rsidRDefault="00755A4A" w:rsidP="00755A4A">
            <w:pPr>
              <w:spacing w:before="120" w:after="120"/>
            </w:pPr>
            <w:r>
              <w:t xml:space="preserve">Se propone dar difusión entre los Jóvenes de </w:t>
            </w:r>
            <w:r w:rsidRPr="008A17DE">
              <w:rPr>
                <w:i/>
              </w:rPr>
              <w:t>Prepa Sí</w:t>
            </w:r>
            <w:r>
              <w:t xml:space="preserve"> a las convocatorias de Dramaturgia y el de Poesía Joven que se publican cada año por parte de la Secretaría.</w:t>
            </w:r>
          </w:p>
        </w:tc>
        <w:tc>
          <w:tcPr>
            <w:tcW w:w="2328" w:type="pct"/>
          </w:tcPr>
          <w:p w14:paraId="55CC00CD" w14:textId="24C3539E" w:rsidR="00755A4A" w:rsidRPr="007E31AF" w:rsidRDefault="00755A4A" w:rsidP="00A86483">
            <w:pPr>
              <w:pStyle w:val="Prrafodelista"/>
              <w:spacing w:before="120"/>
              <w:ind w:left="0"/>
              <w:contextualSpacing w:val="0"/>
            </w:pPr>
            <w:r>
              <w:t>Ya se realizó la convocatoria y los diálogos de filosofía. El jurado dictaminará.</w:t>
            </w:r>
          </w:p>
        </w:tc>
      </w:tr>
      <w:tr w:rsidR="00755A4A" w:rsidRPr="007E31AF" w14:paraId="1FD70070" w14:textId="0D6339AE" w:rsidTr="00771B08">
        <w:tc>
          <w:tcPr>
            <w:tcW w:w="790" w:type="pct"/>
          </w:tcPr>
          <w:p w14:paraId="5FDE0B8B" w14:textId="62D07CA4" w:rsidR="00755A4A" w:rsidRPr="007E31AF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>
              <w:t>Promoción a la lectura</w:t>
            </w:r>
          </w:p>
        </w:tc>
        <w:tc>
          <w:tcPr>
            <w:tcW w:w="1882" w:type="pct"/>
          </w:tcPr>
          <w:p w14:paraId="646DBD11" w14:textId="56B68B7E" w:rsidR="00755A4A" w:rsidRPr="007E31AF" w:rsidRDefault="00755A4A" w:rsidP="00755A4A">
            <w:pPr>
              <w:spacing w:before="120" w:after="120"/>
            </w:pPr>
            <w:r>
              <w:t>Se publicará una convocatoria pública para promover la lectura entre los jóvenes a través del Juego de Roles</w:t>
            </w:r>
          </w:p>
        </w:tc>
        <w:tc>
          <w:tcPr>
            <w:tcW w:w="2328" w:type="pct"/>
          </w:tcPr>
          <w:p w14:paraId="60FB32C1" w14:textId="55086D89" w:rsidR="00755A4A" w:rsidRPr="007E31AF" w:rsidRDefault="000F6469" w:rsidP="00755A4A">
            <w:pPr>
              <w:spacing w:before="120" w:after="120"/>
            </w:pPr>
            <w:r w:rsidRPr="000F6469">
              <w:rPr>
                <w:b/>
              </w:rPr>
              <w:t>(Karen: trabajaremos un proyecto conjunto para meter a etiquetados de la Cámara de Diputados)</w:t>
            </w:r>
            <w:r w:rsidR="00755A4A" w:rsidRPr="000F6469">
              <w:rPr>
                <w:b/>
              </w:rPr>
              <w:t>.</w:t>
            </w:r>
            <w:r w:rsidR="00755A4A">
              <w:t xml:space="preserve"> Está pendiente definir la lectura masiva.</w:t>
            </w:r>
          </w:p>
        </w:tc>
      </w:tr>
      <w:tr w:rsidR="00755A4A" w:rsidRPr="007E31AF" w14:paraId="23BE5A76" w14:textId="77777777" w:rsidTr="0077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" w:type="pct"/>
          </w:tcPr>
          <w:p w14:paraId="193B5B06" w14:textId="58A12773" w:rsidR="00755A4A" w:rsidRDefault="00755A4A" w:rsidP="00A86483">
            <w:pPr>
              <w:pStyle w:val="Prrafodelista"/>
              <w:numPr>
                <w:ilvl w:val="0"/>
                <w:numId w:val="19"/>
              </w:numPr>
              <w:spacing w:before="120"/>
            </w:pPr>
            <w:r>
              <w:t>Ensayos de la OFCM</w:t>
            </w:r>
          </w:p>
        </w:tc>
        <w:tc>
          <w:tcPr>
            <w:tcW w:w="1882" w:type="pct"/>
          </w:tcPr>
          <w:p w14:paraId="7D7025DA" w14:textId="5D0B4004" w:rsidR="00755A4A" w:rsidRDefault="00755A4A" w:rsidP="00755A4A">
            <w:pPr>
              <w:spacing w:before="120" w:after="120"/>
            </w:pPr>
            <w:r>
              <w:t>Se asistió a una buena cantidad de ensayos generales y conciertos un promedio de 400 alumnos</w:t>
            </w:r>
          </w:p>
        </w:tc>
        <w:tc>
          <w:tcPr>
            <w:tcW w:w="2328" w:type="pct"/>
          </w:tcPr>
          <w:p w14:paraId="52691102" w14:textId="60FD60C4" w:rsidR="00755A4A" w:rsidRPr="007E31AF" w:rsidRDefault="00755A4A" w:rsidP="000F6469">
            <w:pPr>
              <w:spacing w:before="120" w:after="120"/>
            </w:pPr>
            <w:r w:rsidRPr="000F6469">
              <w:rPr>
                <w:b/>
              </w:rPr>
              <w:t xml:space="preserve">Se confirma la voluntad de seguir </w:t>
            </w:r>
            <w:r w:rsidR="000F6469" w:rsidRPr="000F6469">
              <w:rPr>
                <w:b/>
              </w:rPr>
              <w:t>y crecer</w:t>
            </w:r>
            <w:r w:rsidR="000F6469">
              <w:rPr>
                <w:b/>
              </w:rPr>
              <w:t xml:space="preserve"> la audiencia</w:t>
            </w:r>
            <w:r w:rsidR="000F6469">
              <w:t xml:space="preserve"> de </w:t>
            </w:r>
            <w:r>
              <w:t>esta dinámica una vez se reinicie el calendario escolar y de la OFCM</w:t>
            </w:r>
            <w:r w:rsidR="000F6469">
              <w:t>.</w:t>
            </w:r>
          </w:p>
        </w:tc>
      </w:tr>
    </w:tbl>
    <w:p w14:paraId="18169613" w14:textId="77777777" w:rsidR="00CD249C" w:rsidRDefault="00CD249C" w:rsidP="0047663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CD249C" w:rsidSect="0071301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FA88" w14:textId="77777777" w:rsidR="003E71B0" w:rsidRDefault="003E71B0" w:rsidP="00152712">
      <w:pPr>
        <w:spacing w:after="0" w:line="240" w:lineRule="auto"/>
      </w:pPr>
      <w:r>
        <w:separator/>
      </w:r>
    </w:p>
  </w:endnote>
  <w:endnote w:type="continuationSeparator" w:id="0">
    <w:p w14:paraId="2FAFC5D6" w14:textId="77777777" w:rsidR="003E71B0" w:rsidRDefault="003E71B0" w:rsidP="0015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AD93" w14:textId="77777777" w:rsidR="003E71B0" w:rsidRDefault="003E71B0" w:rsidP="00152712">
      <w:pPr>
        <w:spacing w:after="0" w:line="240" w:lineRule="auto"/>
      </w:pPr>
      <w:r>
        <w:separator/>
      </w:r>
    </w:p>
  </w:footnote>
  <w:footnote w:type="continuationSeparator" w:id="0">
    <w:p w14:paraId="03863B22" w14:textId="77777777" w:rsidR="003E71B0" w:rsidRDefault="003E71B0" w:rsidP="0015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2ACF" w14:textId="7764D9D6" w:rsidR="00502F3E" w:rsidRDefault="000F6469" w:rsidP="008A17DE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TABLERO DE CONTROL </w:t>
    </w:r>
    <w:r w:rsidR="00502F3E">
      <w:rPr>
        <w:rFonts w:ascii="Tahoma" w:hAnsi="Tahoma" w:cs="Tahoma"/>
        <w:b/>
        <w:sz w:val="28"/>
        <w:szCs w:val="28"/>
      </w:rPr>
      <w:t xml:space="preserve">SECRETARÍA DE CULTURA </w:t>
    </w:r>
    <w:r w:rsidR="008A17DE">
      <w:rPr>
        <w:rFonts w:ascii="Tahoma" w:hAnsi="Tahoma" w:cs="Tahoma"/>
        <w:b/>
        <w:sz w:val="28"/>
        <w:szCs w:val="28"/>
      </w:rPr>
      <w:t xml:space="preserve">- </w:t>
    </w:r>
    <w:r w:rsidR="00AE3E53">
      <w:rPr>
        <w:rFonts w:ascii="Tahoma" w:hAnsi="Tahoma" w:cs="Tahoma"/>
        <w:b/>
        <w:sz w:val="28"/>
        <w:szCs w:val="28"/>
      </w:rPr>
      <w:t>FIDEGAR (</w:t>
    </w:r>
    <w:r w:rsidR="00AE3E53" w:rsidRPr="00452D4B">
      <w:rPr>
        <w:rFonts w:ascii="Tahoma" w:hAnsi="Tahoma" w:cs="Tahoma"/>
        <w:b/>
        <w:i/>
        <w:sz w:val="28"/>
        <w:szCs w:val="28"/>
      </w:rPr>
      <w:t>Prepa Sí</w:t>
    </w:r>
    <w:r w:rsidR="00AE3E53">
      <w:rPr>
        <w:rFonts w:ascii="Tahoma" w:hAnsi="Tahoma" w:cs="Tahoma"/>
        <w:b/>
        <w:sz w:val="28"/>
        <w:szCs w:val="28"/>
      </w:rPr>
      <w:t>)</w:t>
    </w:r>
  </w:p>
  <w:p w14:paraId="12948C71" w14:textId="77777777" w:rsidR="00502F3E" w:rsidRPr="00152712" w:rsidRDefault="00502F3E" w:rsidP="001527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96E94"/>
    <w:multiLevelType w:val="hybridMultilevel"/>
    <w:tmpl w:val="88302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7704"/>
    <w:multiLevelType w:val="hybridMultilevel"/>
    <w:tmpl w:val="5E08BA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D2AFB"/>
    <w:multiLevelType w:val="hybridMultilevel"/>
    <w:tmpl w:val="33B8869A"/>
    <w:lvl w:ilvl="0" w:tplc="DA94FE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01DCA"/>
    <w:multiLevelType w:val="hybridMultilevel"/>
    <w:tmpl w:val="1FAC6604"/>
    <w:lvl w:ilvl="0" w:tplc="32F89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2E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0B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C9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E6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00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AF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06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AAC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541E4"/>
    <w:multiLevelType w:val="hybridMultilevel"/>
    <w:tmpl w:val="13B0C1EE"/>
    <w:lvl w:ilvl="0" w:tplc="71624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28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48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E8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89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8D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B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6E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EB0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B3053"/>
    <w:multiLevelType w:val="hybridMultilevel"/>
    <w:tmpl w:val="F6885A76"/>
    <w:lvl w:ilvl="0" w:tplc="080A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7" w:hanging="360"/>
      </w:pPr>
    </w:lvl>
    <w:lvl w:ilvl="2" w:tplc="080A001B" w:tentative="1">
      <w:start w:val="1"/>
      <w:numFmt w:val="lowerRoman"/>
      <w:lvlText w:val="%3."/>
      <w:lvlJc w:val="right"/>
      <w:pPr>
        <w:ind w:left="1797" w:hanging="180"/>
      </w:pPr>
    </w:lvl>
    <w:lvl w:ilvl="3" w:tplc="080A000F" w:tentative="1">
      <w:start w:val="1"/>
      <w:numFmt w:val="decimal"/>
      <w:lvlText w:val="%4."/>
      <w:lvlJc w:val="left"/>
      <w:pPr>
        <w:ind w:left="2517" w:hanging="360"/>
      </w:pPr>
    </w:lvl>
    <w:lvl w:ilvl="4" w:tplc="080A0019" w:tentative="1">
      <w:start w:val="1"/>
      <w:numFmt w:val="lowerLetter"/>
      <w:lvlText w:val="%5."/>
      <w:lvlJc w:val="left"/>
      <w:pPr>
        <w:ind w:left="3237" w:hanging="360"/>
      </w:pPr>
    </w:lvl>
    <w:lvl w:ilvl="5" w:tplc="080A001B" w:tentative="1">
      <w:start w:val="1"/>
      <w:numFmt w:val="lowerRoman"/>
      <w:lvlText w:val="%6."/>
      <w:lvlJc w:val="right"/>
      <w:pPr>
        <w:ind w:left="3957" w:hanging="180"/>
      </w:pPr>
    </w:lvl>
    <w:lvl w:ilvl="6" w:tplc="080A000F" w:tentative="1">
      <w:start w:val="1"/>
      <w:numFmt w:val="decimal"/>
      <w:lvlText w:val="%7."/>
      <w:lvlJc w:val="left"/>
      <w:pPr>
        <w:ind w:left="4677" w:hanging="360"/>
      </w:pPr>
    </w:lvl>
    <w:lvl w:ilvl="7" w:tplc="080A0019" w:tentative="1">
      <w:start w:val="1"/>
      <w:numFmt w:val="lowerLetter"/>
      <w:lvlText w:val="%8."/>
      <w:lvlJc w:val="left"/>
      <w:pPr>
        <w:ind w:left="5397" w:hanging="360"/>
      </w:pPr>
    </w:lvl>
    <w:lvl w:ilvl="8" w:tplc="08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72E0CC6"/>
    <w:multiLevelType w:val="hybridMultilevel"/>
    <w:tmpl w:val="8A74E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7753"/>
    <w:multiLevelType w:val="hybridMultilevel"/>
    <w:tmpl w:val="0F7EB53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B695863"/>
    <w:multiLevelType w:val="hybridMultilevel"/>
    <w:tmpl w:val="A1F84878"/>
    <w:lvl w:ilvl="0" w:tplc="DA94F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03099"/>
    <w:multiLevelType w:val="hybridMultilevel"/>
    <w:tmpl w:val="2DA09998"/>
    <w:lvl w:ilvl="0" w:tplc="0B841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EA5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A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C1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A5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1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8F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25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0369D"/>
    <w:multiLevelType w:val="hybridMultilevel"/>
    <w:tmpl w:val="8F30D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A55E8"/>
    <w:multiLevelType w:val="hybridMultilevel"/>
    <w:tmpl w:val="41B2CEB2"/>
    <w:lvl w:ilvl="0" w:tplc="C42E92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585848"/>
    <w:multiLevelType w:val="hybridMultilevel"/>
    <w:tmpl w:val="09B6C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1FB1"/>
    <w:multiLevelType w:val="hybridMultilevel"/>
    <w:tmpl w:val="DB70E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FDA"/>
    <w:multiLevelType w:val="hybridMultilevel"/>
    <w:tmpl w:val="5B36BE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733A7"/>
    <w:multiLevelType w:val="hybridMultilevel"/>
    <w:tmpl w:val="AF8E5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92DC1"/>
    <w:multiLevelType w:val="hybridMultilevel"/>
    <w:tmpl w:val="038ED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904E4"/>
    <w:multiLevelType w:val="hybridMultilevel"/>
    <w:tmpl w:val="A21EE448"/>
    <w:lvl w:ilvl="0" w:tplc="DA94F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100BC"/>
    <w:multiLevelType w:val="hybridMultilevel"/>
    <w:tmpl w:val="9F8890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933B1E"/>
    <w:multiLevelType w:val="hybridMultilevel"/>
    <w:tmpl w:val="473E7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D0EB7"/>
    <w:multiLevelType w:val="hybridMultilevel"/>
    <w:tmpl w:val="92044C2E"/>
    <w:lvl w:ilvl="0" w:tplc="D018C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C6FCC"/>
    <w:multiLevelType w:val="hybridMultilevel"/>
    <w:tmpl w:val="F60E2BDA"/>
    <w:lvl w:ilvl="0" w:tplc="DA94FE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705A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2"/>
  </w:num>
  <w:num w:numId="5">
    <w:abstractNumId w:val="5"/>
  </w:num>
  <w:num w:numId="6">
    <w:abstractNumId w:val="19"/>
  </w:num>
  <w:num w:numId="7">
    <w:abstractNumId w:val="17"/>
  </w:num>
  <w:num w:numId="8">
    <w:abstractNumId w:val="21"/>
  </w:num>
  <w:num w:numId="9">
    <w:abstractNumId w:val="23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  <w:num w:numId="17">
    <w:abstractNumId w:val="13"/>
  </w:num>
  <w:num w:numId="18">
    <w:abstractNumId w:val="11"/>
  </w:num>
  <w:num w:numId="19">
    <w:abstractNumId w:val="6"/>
  </w:num>
  <w:num w:numId="20">
    <w:abstractNumId w:val="1"/>
  </w:num>
  <w:num w:numId="21">
    <w:abstractNumId w:val="14"/>
  </w:num>
  <w:num w:numId="22">
    <w:abstractNumId w:val="8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5"/>
    <w:rsid w:val="0001425B"/>
    <w:rsid w:val="0006701E"/>
    <w:rsid w:val="00072BB6"/>
    <w:rsid w:val="000A6CB7"/>
    <w:rsid w:val="000B6AF4"/>
    <w:rsid w:val="000D0D0D"/>
    <w:rsid w:val="000F6469"/>
    <w:rsid w:val="00152712"/>
    <w:rsid w:val="002757D8"/>
    <w:rsid w:val="0028181F"/>
    <w:rsid w:val="002B7E35"/>
    <w:rsid w:val="002F65AE"/>
    <w:rsid w:val="00316ACF"/>
    <w:rsid w:val="00337EF3"/>
    <w:rsid w:val="003955CE"/>
    <w:rsid w:val="003B0238"/>
    <w:rsid w:val="003E3FC8"/>
    <w:rsid w:val="003E71B0"/>
    <w:rsid w:val="00404C65"/>
    <w:rsid w:val="004326EB"/>
    <w:rsid w:val="00452D4B"/>
    <w:rsid w:val="00476633"/>
    <w:rsid w:val="00502F3E"/>
    <w:rsid w:val="00512774"/>
    <w:rsid w:val="005138ED"/>
    <w:rsid w:val="00537C3D"/>
    <w:rsid w:val="005629E7"/>
    <w:rsid w:val="005D0391"/>
    <w:rsid w:val="005D532A"/>
    <w:rsid w:val="005F7BFF"/>
    <w:rsid w:val="0063135A"/>
    <w:rsid w:val="0065382A"/>
    <w:rsid w:val="006E4AD1"/>
    <w:rsid w:val="006F2C7B"/>
    <w:rsid w:val="00703F9B"/>
    <w:rsid w:val="00713015"/>
    <w:rsid w:val="00737BE4"/>
    <w:rsid w:val="00755A4A"/>
    <w:rsid w:val="00771B08"/>
    <w:rsid w:val="00781FDE"/>
    <w:rsid w:val="007A72AF"/>
    <w:rsid w:val="007E31AF"/>
    <w:rsid w:val="00806560"/>
    <w:rsid w:val="0083050E"/>
    <w:rsid w:val="00835C2B"/>
    <w:rsid w:val="00872111"/>
    <w:rsid w:val="008A17DE"/>
    <w:rsid w:val="008A7458"/>
    <w:rsid w:val="008F737A"/>
    <w:rsid w:val="00913890"/>
    <w:rsid w:val="00962217"/>
    <w:rsid w:val="009B445D"/>
    <w:rsid w:val="00A05D55"/>
    <w:rsid w:val="00A11E55"/>
    <w:rsid w:val="00A86483"/>
    <w:rsid w:val="00AB35C2"/>
    <w:rsid w:val="00AC0EA0"/>
    <w:rsid w:val="00AE2499"/>
    <w:rsid w:val="00AE3E53"/>
    <w:rsid w:val="00B067AE"/>
    <w:rsid w:val="00C1285E"/>
    <w:rsid w:val="00C23B09"/>
    <w:rsid w:val="00C51BD9"/>
    <w:rsid w:val="00C57415"/>
    <w:rsid w:val="00C913A5"/>
    <w:rsid w:val="00CD249C"/>
    <w:rsid w:val="00CE7BDA"/>
    <w:rsid w:val="00D047B0"/>
    <w:rsid w:val="00D1733B"/>
    <w:rsid w:val="00D20692"/>
    <w:rsid w:val="00DC29CC"/>
    <w:rsid w:val="00E65123"/>
    <w:rsid w:val="00E76407"/>
    <w:rsid w:val="00EB0D60"/>
    <w:rsid w:val="00F94D72"/>
    <w:rsid w:val="00FA19C2"/>
    <w:rsid w:val="00FA1A56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8FE0F"/>
  <w15:docId w15:val="{59330EEE-2678-4FD2-94AE-0F1569A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2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712"/>
  </w:style>
  <w:style w:type="paragraph" w:styleId="Piedepgina">
    <w:name w:val="footer"/>
    <w:basedOn w:val="Normal"/>
    <w:link w:val="PiedepginaCar"/>
    <w:uiPriority w:val="99"/>
    <w:unhideWhenUsed/>
    <w:rsid w:val="00152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712"/>
  </w:style>
  <w:style w:type="table" w:styleId="Tablaconcuadrcula">
    <w:name w:val="Table Grid"/>
    <w:basedOn w:val="Tablanormal"/>
    <w:uiPriority w:val="59"/>
    <w:rsid w:val="00CD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99"/>
    <w:rsid w:val="00CD2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5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522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3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3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 Martinez</dc:creator>
  <cp:lastModifiedBy>Jimena Salgado Castelán</cp:lastModifiedBy>
  <cp:revision>7</cp:revision>
  <cp:lastPrinted>2016-07-06T02:38:00Z</cp:lastPrinted>
  <dcterms:created xsi:type="dcterms:W3CDTF">2016-07-06T17:52:00Z</dcterms:created>
  <dcterms:modified xsi:type="dcterms:W3CDTF">2016-10-14T18:23:00Z</dcterms:modified>
</cp:coreProperties>
</file>