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6A" w:rsidRDefault="00AF7E6A" w:rsidP="00803BEA">
      <w:pPr>
        <w:tabs>
          <w:tab w:val="left" w:pos="142"/>
        </w:tabs>
        <w:rPr>
          <w:noProof/>
          <w:lang w:eastAsia="es-MX"/>
        </w:rPr>
      </w:pPr>
      <w:bookmarkStart w:id="0" w:name="_GoBack"/>
      <w:bookmarkEnd w:id="0"/>
    </w:p>
    <w:p w:rsidR="000920C0" w:rsidRDefault="00803BEA" w:rsidP="00746621">
      <w:pPr>
        <w:tabs>
          <w:tab w:val="left" w:pos="142"/>
        </w:tabs>
        <w:jc w:val="right"/>
      </w:pPr>
      <w:r>
        <w:rPr>
          <w:noProof/>
          <w:lang w:val="es-ES" w:eastAsia="es-ES"/>
        </w:rPr>
        <w:t xml:space="preserve">  </w:t>
      </w:r>
      <w:r>
        <w:rPr>
          <w:noProof/>
          <w:lang w:val="es-ES" w:eastAsia="es-ES"/>
        </w:rPr>
        <w:tab/>
      </w:r>
      <w:r>
        <w:rPr>
          <w:noProof/>
          <w:lang w:val="es-ES" w:eastAsia="es-ES"/>
        </w:rPr>
        <w:tab/>
      </w:r>
      <w:r>
        <w:rPr>
          <w:noProof/>
          <w:lang w:val="es-ES" w:eastAsia="es-ES"/>
        </w:rPr>
        <w:tab/>
      </w:r>
      <w:r>
        <w:rPr>
          <w:noProof/>
          <w:lang w:val="es-ES" w:eastAsia="es-ES"/>
        </w:rPr>
        <w:tab/>
      </w:r>
      <w:r>
        <w:rPr>
          <w:noProof/>
          <w:lang w:val="es-ES" w:eastAsia="es-ES"/>
        </w:rPr>
        <w:tab/>
        <w:t xml:space="preserve">      </w:t>
      </w:r>
      <w:r w:rsidRPr="00803BEA">
        <w:rPr>
          <w:rFonts w:ascii="Arial" w:hAnsi="Arial" w:cs="Arial"/>
          <w:b/>
          <w:sz w:val="24"/>
          <w:szCs w:val="24"/>
        </w:rPr>
        <w:t xml:space="preserve">México, D.F., </w:t>
      </w:r>
      <w:r w:rsidR="00BE0B13">
        <w:rPr>
          <w:rFonts w:ascii="Arial" w:hAnsi="Arial" w:cs="Arial"/>
          <w:b/>
          <w:sz w:val="24"/>
          <w:szCs w:val="24"/>
        </w:rPr>
        <w:t xml:space="preserve">a </w:t>
      </w:r>
      <w:r w:rsidR="005A5ED1">
        <w:rPr>
          <w:rFonts w:ascii="Arial" w:hAnsi="Arial" w:cs="Arial"/>
          <w:b/>
          <w:sz w:val="24"/>
          <w:szCs w:val="24"/>
        </w:rPr>
        <w:t>20</w:t>
      </w:r>
      <w:r w:rsidR="00177200">
        <w:rPr>
          <w:rFonts w:ascii="Arial" w:hAnsi="Arial" w:cs="Arial"/>
          <w:b/>
          <w:sz w:val="24"/>
          <w:szCs w:val="24"/>
        </w:rPr>
        <w:t xml:space="preserve"> de </w:t>
      </w:r>
      <w:r w:rsidR="005A5ED1">
        <w:rPr>
          <w:rFonts w:ascii="Arial" w:hAnsi="Arial" w:cs="Arial"/>
          <w:b/>
          <w:sz w:val="24"/>
          <w:szCs w:val="24"/>
        </w:rPr>
        <w:t>agosto</w:t>
      </w:r>
      <w:r w:rsidR="00177200">
        <w:rPr>
          <w:rFonts w:ascii="Arial" w:hAnsi="Arial" w:cs="Arial"/>
          <w:b/>
          <w:sz w:val="24"/>
          <w:szCs w:val="24"/>
        </w:rPr>
        <w:t xml:space="preserve"> de 2016</w:t>
      </w:r>
    </w:p>
    <w:p w:rsidR="00257BBB" w:rsidRDefault="00257BBB" w:rsidP="00EA1C6B">
      <w:pPr>
        <w:tabs>
          <w:tab w:val="left" w:pos="142"/>
          <w:tab w:val="left" w:pos="4650"/>
        </w:tabs>
        <w:jc w:val="both"/>
        <w:rPr>
          <w:b/>
        </w:rPr>
      </w:pPr>
    </w:p>
    <w:p w:rsidR="000166EE" w:rsidRDefault="000166EE" w:rsidP="00EA1C6B">
      <w:pPr>
        <w:tabs>
          <w:tab w:val="left" w:pos="142"/>
          <w:tab w:val="left" w:pos="4650"/>
        </w:tabs>
        <w:jc w:val="both"/>
        <w:rPr>
          <w:b/>
        </w:rPr>
      </w:pPr>
    </w:p>
    <w:p w:rsidR="00A56A26" w:rsidRDefault="00257BBB" w:rsidP="00EA1C6B">
      <w:pPr>
        <w:tabs>
          <w:tab w:val="left" w:pos="142"/>
          <w:tab w:val="left" w:pos="4650"/>
        </w:tabs>
        <w:jc w:val="both"/>
        <w:rPr>
          <w:rFonts w:ascii="Arial" w:hAnsi="Arial" w:cs="Arial"/>
          <w:b/>
          <w:sz w:val="24"/>
        </w:rPr>
      </w:pPr>
      <w:r w:rsidRPr="00CF76C5">
        <w:rPr>
          <w:rFonts w:ascii="Arial" w:hAnsi="Arial" w:cs="Arial"/>
          <w:b/>
          <w:sz w:val="24"/>
        </w:rPr>
        <w:t>ING. MARTÍN ALEJANDRO LEVENSON:</w:t>
      </w:r>
    </w:p>
    <w:p w:rsidR="003B1AA9" w:rsidRDefault="003B1AA9" w:rsidP="00EA1C6B">
      <w:pPr>
        <w:shd w:val="clear" w:color="auto" w:fill="FFFFFF"/>
        <w:spacing w:after="0" w:line="240" w:lineRule="atLeast"/>
        <w:ind w:right="75"/>
        <w:jc w:val="both"/>
        <w:rPr>
          <w:rFonts w:ascii="Calibri" w:eastAsia="Times New Roman" w:hAnsi="Calibri" w:cs="Calibri"/>
          <w:color w:val="000000"/>
          <w:sz w:val="24"/>
          <w:szCs w:val="27"/>
          <w:lang w:eastAsia="es-MX"/>
        </w:rPr>
      </w:pPr>
    </w:p>
    <w:p w:rsidR="000166EE" w:rsidRDefault="000166EE" w:rsidP="00EA1C6B">
      <w:pPr>
        <w:shd w:val="clear" w:color="auto" w:fill="FFFFFF"/>
        <w:spacing w:after="0" w:line="240" w:lineRule="atLeast"/>
        <w:ind w:right="75"/>
        <w:jc w:val="both"/>
        <w:rPr>
          <w:rFonts w:ascii="Calibri" w:eastAsia="Times New Roman" w:hAnsi="Calibri" w:cs="Calibri"/>
          <w:color w:val="000000"/>
          <w:sz w:val="24"/>
          <w:szCs w:val="27"/>
          <w:lang w:eastAsia="es-MX"/>
        </w:rPr>
      </w:pPr>
    </w:p>
    <w:p w:rsidR="000166EE" w:rsidRDefault="000166EE" w:rsidP="00EA1C6B">
      <w:pPr>
        <w:shd w:val="clear" w:color="auto" w:fill="FFFFFF"/>
        <w:spacing w:after="0" w:line="240" w:lineRule="atLeast"/>
        <w:ind w:right="75"/>
        <w:jc w:val="both"/>
        <w:rPr>
          <w:rFonts w:ascii="Calibri" w:eastAsia="Times New Roman" w:hAnsi="Calibri" w:cs="Calibri"/>
          <w:color w:val="000000"/>
          <w:sz w:val="24"/>
          <w:szCs w:val="27"/>
          <w:lang w:eastAsia="es-MX"/>
        </w:rPr>
      </w:pPr>
    </w:p>
    <w:p w:rsidR="0002592A" w:rsidRDefault="0002592A" w:rsidP="00EA1C6B">
      <w:pPr>
        <w:shd w:val="clear" w:color="auto" w:fill="FFFFFF"/>
        <w:spacing w:after="0" w:line="240" w:lineRule="atLeast"/>
        <w:ind w:right="75"/>
        <w:jc w:val="both"/>
        <w:rPr>
          <w:rFonts w:ascii="Calibri" w:eastAsia="Times New Roman" w:hAnsi="Calibri" w:cs="Calibri"/>
          <w:color w:val="000000"/>
          <w:sz w:val="24"/>
          <w:szCs w:val="27"/>
          <w:lang w:eastAsia="es-MX"/>
        </w:rPr>
      </w:pPr>
    </w:p>
    <w:p w:rsidR="003B1AA9" w:rsidRPr="003B1AA9" w:rsidRDefault="003B1AA9" w:rsidP="000166EE">
      <w:pPr>
        <w:shd w:val="clear" w:color="auto" w:fill="FFFFFF"/>
        <w:spacing w:after="0" w:line="360" w:lineRule="auto"/>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Por medio de la presente hago de su conocimiento que para el proyecto México Información de Cultura (</w:t>
      </w:r>
      <w:proofErr w:type="spellStart"/>
      <w:r w:rsidRPr="003B1AA9">
        <w:rPr>
          <w:rFonts w:ascii="Arial Narrow" w:eastAsia="Times New Roman" w:hAnsi="Arial Narrow" w:cs="Calibri"/>
          <w:color w:val="000000"/>
          <w:sz w:val="24"/>
          <w:szCs w:val="24"/>
          <w:lang w:eastAsia="es-MX"/>
        </w:rPr>
        <w:t>MICultura</w:t>
      </w:r>
      <w:proofErr w:type="spellEnd"/>
      <w:r w:rsidRPr="003B1AA9">
        <w:rPr>
          <w:rFonts w:ascii="Arial Narrow" w:eastAsia="Times New Roman" w:hAnsi="Arial Narrow" w:cs="Calibri"/>
          <w:color w:val="000000"/>
          <w:sz w:val="24"/>
          <w:szCs w:val="24"/>
          <w:lang w:eastAsia="es-MX"/>
        </w:rPr>
        <w:t xml:space="preserve">) y </w:t>
      </w:r>
      <w:proofErr w:type="spellStart"/>
      <w:r w:rsidRPr="003B1AA9">
        <w:rPr>
          <w:rFonts w:ascii="Arial Narrow" w:eastAsia="Times New Roman" w:hAnsi="Arial Narrow" w:cs="Calibri"/>
          <w:color w:val="000000"/>
          <w:sz w:val="24"/>
          <w:szCs w:val="24"/>
          <w:lang w:eastAsia="es-MX"/>
        </w:rPr>
        <w:t>Carto</w:t>
      </w:r>
      <w:proofErr w:type="spellEnd"/>
      <w:r w:rsidRPr="003B1AA9">
        <w:rPr>
          <w:rFonts w:ascii="Arial Narrow" w:eastAsia="Times New Roman" w:hAnsi="Arial Narrow" w:cs="Calibri"/>
          <w:color w:val="000000"/>
          <w:sz w:val="24"/>
          <w:szCs w:val="24"/>
          <w:lang w:eastAsia="es-MX"/>
        </w:rPr>
        <w:t xml:space="preserve"> DB se han realizado las siguientes actividades:</w:t>
      </w:r>
    </w:p>
    <w:p w:rsidR="003B1AA9" w:rsidRPr="003B1AA9" w:rsidRDefault="003B1AA9" w:rsidP="000166EE">
      <w:pPr>
        <w:shd w:val="clear" w:color="auto" w:fill="FFFFFF"/>
        <w:spacing w:after="0" w:line="360" w:lineRule="auto"/>
        <w:ind w:right="75"/>
        <w:jc w:val="both"/>
        <w:rPr>
          <w:rFonts w:ascii="Arial Narrow" w:eastAsia="Times New Roman" w:hAnsi="Arial Narrow" w:cs="Calibri"/>
          <w:color w:val="000000"/>
          <w:sz w:val="24"/>
          <w:szCs w:val="24"/>
          <w:lang w:eastAsia="es-MX"/>
        </w:rPr>
      </w:pPr>
    </w:p>
    <w:p w:rsidR="003B1AA9" w:rsidRPr="003B1AA9" w:rsidRDefault="003B1AA9" w:rsidP="000166EE">
      <w:pPr>
        <w:numPr>
          <w:ilvl w:val="0"/>
          <w:numId w:val="1"/>
        </w:numPr>
        <w:shd w:val="clear" w:color="auto" w:fill="FFFFFF"/>
        <w:spacing w:after="0" w:line="360" w:lineRule="auto"/>
        <w:ind w:left="360"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Elaboración de un directorio de las áreas responsables de cultura de cada delegación.</w:t>
      </w:r>
    </w:p>
    <w:p w:rsidR="003B1AA9" w:rsidRPr="003B1AA9" w:rsidRDefault="003B1AA9" w:rsidP="000166EE">
      <w:pPr>
        <w:numPr>
          <w:ilvl w:val="0"/>
          <w:numId w:val="1"/>
        </w:numPr>
        <w:shd w:val="clear" w:color="auto" w:fill="FFFFFF"/>
        <w:spacing w:after="0" w:line="360" w:lineRule="auto"/>
        <w:ind w:left="360"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 xml:space="preserve">Identificación de información cultural de la Ciudad de México disponible en espacios como: </w:t>
      </w:r>
    </w:p>
    <w:p w:rsidR="003B1AA9" w:rsidRPr="003B1AA9" w:rsidRDefault="003B1AA9" w:rsidP="000166EE">
      <w:pPr>
        <w:shd w:val="clear" w:color="auto" w:fill="FFFFFF"/>
        <w:spacing w:after="0" w:line="360" w:lineRule="auto"/>
        <w:ind w:right="75"/>
        <w:jc w:val="both"/>
        <w:rPr>
          <w:rFonts w:ascii="Arial Narrow" w:eastAsia="Times New Roman" w:hAnsi="Arial Narrow" w:cs="Calibri"/>
          <w:color w:val="000000"/>
          <w:sz w:val="24"/>
          <w:szCs w:val="24"/>
          <w:lang w:eastAsia="es-MX"/>
        </w:rPr>
      </w:pPr>
    </w:p>
    <w:p w:rsidR="003B1AA9" w:rsidRPr="003B1AA9" w:rsidRDefault="003B1AA9" w:rsidP="000166EE">
      <w:pPr>
        <w:pStyle w:val="Prrafodelista"/>
        <w:numPr>
          <w:ilvl w:val="0"/>
          <w:numId w:val="2"/>
        </w:numPr>
        <w:shd w:val="clear" w:color="auto" w:fill="FFFFFF"/>
        <w:spacing w:after="0" w:line="240" w:lineRule="auto"/>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INSTITUTO NACIONAL DE ESTADÍSTICA Y GEOGRAFÍA (INEGI)</w:t>
      </w:r>
    </w:p>
    <w:p w:rsidR="003B1AA9" w:rsidRPr="003B1AA9" w:rsidRDefault="003B1AA9" w:rsidP="000166EE">
      <w:pPr>
        <w:pStyle w:val="Prrafodelista"/>
        <w:numPr>
          <w:ilvl w:val="0"/>
          <w:numId w:val="2"/>
        </w:numPr>
        <w:shd w:val="clear" w:color="auto" w:fill="FFFFFF"/>
        <w:spacing w:after="0" w:line="240" w:lineRule="auto"/>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DIRECTORIO ESTADÍSTICO NACIONAL DE UNIDADES ECONÓMICAS DENUE-INEGI</w:t>
      </w:r>
    </w:p>
    <w:p w:rsidR="003B1AA9" w:rsidRPr="003B1AA9" w:rsidRDefault="003B1AA9" w:rsidP="000166EE">
      <w:pPr>
        <w:pStyle w:val="Prrafodelista"/>
        <w:numPr>
          <w:ilvl w:val="0"/>
          <w:numId w:val="2"/>
        </w:numPr>
        <w:shd w:val="clear" w:color="auto" w:fill="FFFFFF"/>
        <w:spacing w:after="0" w:line="240" w:lineRule="auto"/>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CONACULTA; SISTEMA DE INFORMACIÓN CULTURAL (SIC)</w:t>
      </w:r>
    </w:p>
    <w:p w:rsidR="003B1AA9" w:rsidRPr="003B1AA9" w:rsidRDefault="003B1AA9" w:rsidP="000166EE">
      <w:pPr>
        <w:pStyle w:val="Prrafodelista"/>
        <w:numPr>
          <w:ilvl w:val="0"/>
          <w:numId w:val="2"/>
        </w:numPr>
        <w:shd w:val="clear" w:color="auto" w:fill="FFFFFF"/>
        <w:spacing w:after="0" w:line="240" w:lineRule="auto"/>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SECRETARÍA DE CULTURA DE LA CDMX (SECULT-CDMX)</w:t>
      </w:r>
    </w:p>
    <w:p w:rsidR="003B1AA9" w:rsidRPr="003B1AA9" w:rsidRDefault="003B1AA9" w:rsidP="000166EE">
      <w:pPr>
        <w:pStyle w:val="Prrafodelista"/>
        <w:numPr>
          <w:ilvl w:val="0"/>
          <w:numId w:val="2"/>
        </w:numPr>
        <w:shd w:val="clear" w:color="auto" w:fill="FFFFFF"/>
        <w:spacing w:after="0" w:line="240" w:lineRule="auto"/>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SECRETARÍA DE TURISMO DE LA CIUDAD DE MÉXICO (SECTUR-CDMX)</w:t>
      </w:r>
    </w:p>
    <w:p w:rsidR="003B1AA9" w:rsidRPr="003B1AA9" w:rsidRDefault="003B1AA9" w:rsidP="000166EE">
      <w:pPr>
        <w:pStyle w:val="Prrafodelista"/>
        <w:numPr>
          <w:ilvl w:val="0"/>
          <w:numId w:val="2"/>
        </w:numPr>
        <w:shd w:val="clear" w:color="auto" w:fill="FFFFFF"/>
        <w:spacing w:after="0" w:line="240" w:lineRule="auto"/>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CÁMARA NACIONAL DE LA INDUSTRIA CINEMATOGRÁFICA</w:t>
      </w:r>
    </w:p>
    <w:p w:rsidR="003B1AA9" w:rsidRPr="003B1AA9" w:rsidRDefault="003B1AA9" w:rsidP="000166EE">
      <w:pPr>
        <w:pStyle w:val="Prrafodelista"/>
        <w:numPr>
          <w:ilvl w:val="0"/>
          <w:numId w:val="2"/>
        </w:numPr>
        <w:shd w:val="clear" w:color="auto" w:fill="FFFFFF"/>
        <w:spacing w:after="0" w:line="240" w:lineRule="auto"/>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INSTITUTO NACIONAL DE ANTROPOLOGÍA E HISTORIA INAH</w:t>
      </w:r>
    </w:p>
    <w:p w:rsidR="003B1AA9" w:rsidRPr="003B1AA9" w:rsidRDefault="003B1AA9" w:rsidP="000166EE">
      <w:pPr>
        <w:pStyle w:val="Prrafodelista"/>
        <w:numPr>
          <w:ilvl w:val="0"/>
          <w:numId w:val="2"/>
        </w:numPr>
        <w:shd w:val="clear" w:color="auto" w:fill="FFFFFF"/>
        <w:spacing w:after="0" w:line="240" w:lineRule="auto"/>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PÁGINA OFICIAL DE LA ALCALDÍA BENITO JUÁREZ</w:t>
      </w:r>
    </w:p>
    <w:p w:rsidR="003B1AA9" w:rsidRPr="003B1AA9" w:rsidRDefault="003B1AA9" w:rsidP="000166EE">
      <w:pPr>
        <w:pStyle w:val="Prrafodelista"/>
        <w:numPr>
          <w:ilvl w:val="0"/>
          <w:numId w:val="2"/>
        </w:numPr>
        <w:shd w:val="clear" w:color="auto" w:fill="FFFFFF"/>
        <w:spacing w:after="0" w:line="240" w:lineRule="auto"/>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PÁGINA OFICIAL DE LA ALCALDÍA COYOACÁN</w:t>
      </w:r>
    </w:p>
    <w:p w:rsidR="003B1AA9" w:rsidRDefault="003B1AA9" w:rsidP="000166EE">
      <w:pPr>
        <w:pStyle w:val="Prrafodelista"/>
        <w:numPr>
          <w:ilvl w:val="0"/>
          <w:numId w:val="2"/>
        </w:numPr>
        <w:shd w:val="clear" w:color="auto" w:fill="FFFFFF"/>
        <w:spacing w:after="0" w:line="240" w:lineRule="auto"/>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ARRIAGA, V. M. (2012). MUSICAR ENTRE EL ASFALTO LA EVOLUCIÓN DE LOS ESCENARIOS Y CONSUMOS MUSICALES EN LA CIUDAD DE MÉXICO. MÉXICO DISTRITO FEDERAL: FONCA-CONACULTA.</w:t>
      </w:r>
    </w:p>
    <w:p w:rsidR="000166EE" w:rsidRPr="000166EE" w:rsidRDefault="000166EE" w:rsidP="000166EE">
      <w:pPr>
        <w:pStyle w:val="Prrafodelista"/>
        <w:shd w:val="clear" w:color="auto" w:fill="FFFFFF"/>
        <w:spacing w:after="0" w:line="360" w:lineRule="auto"/>
        <w:ind w:left="1800" w:right="75"/>
        <w:jc w:val="both"/>
        <w:rPr>
          <w:rFonts w:ascii="Arial Narrow" w:eastAsia="Times New Roman" w:hAnsi="Arial Narrow" w:cs="Calibri"/>
          <w:color w:val="000000"/>
          <w:sz w:val="24"/>
          <w:szCs w:val="24"/>
          <w:lang w:eastAsia="es-MX"/>
        </w:rPr>
      </w:pPr>
    </w:p>
    <w:p w:rsidR="003B1AA9" w:rsidRPr="003B1AA9" w:rsidRDefault="003B1AA9" w:rsidP="000166EE">
      <w:pPr>
        <w:numPr>
          <w:ilvl w:val="0"/>
          <w:numId w:val="1"/>
        </w:numPr>
        <w:shd w:val="clear" w:color="auto" w:fill="FFFFFF"/>
        <w:spacing w:after="0" w:line="360" w:lineRule="auto"/>
        <w:ind w:left="360"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 xml:space="preserve">Registro de la información en las fichas a las que pertenece la información cultural identificada en los formatos para la construcción de las bases de datos establecidas para el proyecto. </w:t>
      </w:r>
    </w:p>
    <w:p w:rsidR="003B1AA9" w:rsidRPr="003B1AA9" w:rsidRDefault="003B1AA9" w:rsidP="000166EE">
      <w:pPr>
        <w:numPr>
          <w:ilvl w:val="0"/>
          <w:numId w:val="1"/>
        </w:numPr>
        <w:shd w:val="clear" w:color="auto" w:fill="FFFFFF"/>
        <w:spacing w:after="0" w:line="360" w:lineRule="auto"/>
        <w:ind w:left="360"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 xml:space="preserve">Identificación y registro de coordenadas en las bases de datos mediante google </w:t>
      </w:r>
      <w:proofErr w:type="spellStart"/>
      <w:r w:rsidRPr="003B1AA9">
        <w:rPr>
          <w:rFonts w:ascii="Arial Narrow" w:eastAsia="Times New Roman" w:hAnsi="Arial Narrow" w:cs="Calibri"/>
          <w:color w:val="000000"/>
          <w:sz w:val="24"/>
          <w:szCs w:val="24"/>
          <w:lang w:eastAsia="es-MX"/>
        </w:rPr>
        <w:t>maps</w:t>
      </w:r>
      <w:proofErr w:type="spellEnd"/>
      <w:r w:rsidRPr="003B1AA9">
        <w:rPr>
          <w:rFonts w:ascii="Arial Narrow" w:eastAsia="Times New Roman" w:hAnsi="Arial Narrow" w:cs="Calibri"/>
          <w:color w:val="000000"/>
          <w:sz w:val="24"/>
          <w:szCs w:val="24"/>
          <w:lang w:eastAsia="es-MX"/>
        </w:rPr>
        <w:t>.</w:t>
      </w:r>
    </w:p>
    <w:p w:rsidR="003B1AA9" w:rsidRPr="003B1AA9" w:rsidRDefault="003B1AA9" w:rsidP="000166EE">
      <w:pPr>
        <w:numPr>
          <w:ilvl w:val="0"/>
          <w:numId w:val="1"/>
        </w:numPr>
        <w:shd w:val="clear" w:color="auto" w:fill="FFFFFF"/>
        <w:spacing w:after="0" w:line="360" w:lineRule="auto"/>
        <w:ind w:left="360"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Transformación de las bases de datos</w:t>
      </w:r>
      <w:r w:rsidR="007325A6">
        <w:rPr>
          <w:rFonts w:ascii="Arial Narrow" w:eastAsia="Times New Roman" w:hAnsi="Arial Narrow" w:cs="Calibri"/>
          <w:color w:val="000000"/>
          <w:sz w:val="24"/>
          <w:szCs w:val="24"/>
          <w:lang w:eastAsia="es-MX"/>
        </w:rPr>
        <w:t xml:space="preserve"> en formato .</w:t>
      </w:r>
      <w:proofErr w:type="spellStart"/>
      <w:r w:rsidR="007325A6">
        <w:rPr>
          <w:rFonts w:ascii="Arial Narrow" w:eastAsia="Times New Roman" w:hAnsi="Arial Narrow" w:cs="Calibri"/>
          <w:color w:val="000000"/>
          <w:sz w:val="24"/>
          <w:szCs w:val="24"/>
          <w:lang w:eastAsia="es-MX"/>
        </w:rPr>
        <w:t>xlsx</w:t>
      </w:r>
      <w:proofErr w:type="spellEnd"/>
      <w:r w:rsidRPr="003B1AA9">
        <w:rPr>
          <w:rFonts w:ascii="Arial Narrow" w:eastAsia="Times New Roman" w:hAnsi="Arial Narrow" w:cs="Calibri"/>
          <w:color w:val="000000"/>
          <w:sz w:val="24"/>
          <w:szCs w:val="24"/>
          <w:lang w:eastAsia="es-MX"/>
        </w:rPr>
        <w:t xml:space="preserve"> a archivos </w:t>
      </w:r>
      <w:proofErr w:type="spellStart"/>
      <w:r w:rsidRPr="003B1AA9">
        <w:rPr>
          <w:rFonts w:ascii="Arial Narrow" w:eastAsia="Times New Roman" w:hAnsi="Arial Narrow" w:cs="Calibri"/>
          <w:color w:val="000000"/>
          <w:sz w:val="24"/>
          <w:szCs w:val="24"/>
          <w:lang w:eastAsia="es-MX"/>
        </w:rPr>
        <w:t>kml</w:t>
      </w:r>
      <w:proofErr w:type="spellEnd"/>
      <w:r w:rsidRPr="003B1AA9">
        <w:rPr>
          <w:rFonts w:ascii="Arial Narrow" w:eastAsia="Times New Roman" w:hAnsi="Arial Narrow" w:cs="Calibri"/>
          <w:color w:val="000000"/>
          <w:sz w:val="24"/>
          <w:szCs w:val="24"/>
          <w:lang w:eastAsia="es-MX"/>
        </w:rPr>
        <w:t>.</w:t>
      </w:r>
    </w:p>
    <w:p w:rsidR="003B1AA9" w:rsidRPr="003B1AA9" w:rsidRDefault="003B1AA9" w:rsidP="000166EE">
      <w:pPr>
        <w:numPr>
          <w:ilvl w:val="0"/>
          <w:numId w:val="1"/>
        </w:numPr>
        <w:shd w:val="clear" w:color="auto" w:fill="FFFFFF"/>
        <w:spacing w:after="0" w:line="360" w:lineRule="auto"/>
        <w:ind w:left="360"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Presentación del proyecto a los representantes del área de cultura de la administración saliente en el museo de la ciudad de México.</w:t>
      </w:r>
    </w:p>
    <w:p w:rsidR="000166EE" w:rsidRDefault="000166EE" w:rsidP="00EA1C6B">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0166EE" w:rsidRDefault="000166EE" w:rsidP="00EA1C6B">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0166EE" w:rsidRDefault="000166EE" w:rsidP="00EA1C6B">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0166EE" w:rsidRDefault="000166EE" w:rsidP="000166EE">
      <w:pPr>
        <w:shd w:val="clear" w:color="auto" w:fill="FFFFFF"/>
        <w:spacing w:after="0" w:line="360" w:lineRule="auto"/>
        <w:ind w:right="75"/>
        <w:jc w:val="both"/>
        <w:rPr>
          <w:rFonts w:ascii="Arial Narrow" w:eastAsia="Times New Roman" w:hAnsi="Arial Narrow" w:cs="Calibri"/>
          <w:color w:val="000000"/>
          <w:sz w:val="24"/>
          <w:szCs w:val="24"/>
          <w:lang w:eastAsia="es-MX"/>
        </w:rPr>
      </w:pPr>
    </w:p>
    <w:p w:rsidR="00863599" w:rsidRPr="003B1AA9" w:rsidRDefault="00863599" w:rsidP="000166EE">
      <w:pPr>
        <w:shd w:val="clear" w:color="auto" w:fill="FFFFFF"/>
        <w:spacing w:after="0" w:line="360" w:lineRule="auto"/>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lastRenderedPageBreak/>
        <w:t xml:space="preserve">A continuación se presenta un cuadro con el avance logrado con respecto de la información previa disponible en la plataforma de </w:t>
      </w:r>
      <w:proofErr w:type="spellStart"/>
      <w:r w:rsidRPr="003B1AA9">
        <w:rPr>
          <w:rFonts w:ascii="Arial Narrow" w:eastAsia="Times New Roman" w:hAnsi="Arial Narrow" w:cs="Calibri"/>
          <w:i/>
          <w:color w:val="000000"/>
          <w:sz w:val="24"/>
          <w:szCs w:val="24"/>
          <w:lang w:eastAsia="es-MX"/>
        </w:rPr>
        <w:t>MICultura</w:t>
      </w:r>
      <w:proofErr w:type="spellEnd"/>
      <w:r w:rsidR="0054499C" w:rsidRPr="003B1AA9">
        <w:rPr>
          <w:rFonts w:ascii="Arial Narrow" w:eastAsia="Times New Roman" w:hAnsi="Arial Narrow" w:cs="Calibri"/>
          <w:color w:val="000000"/>
          <w:sz w:val="24"/>
          <w:szCs w:val="24"/>
          <w:lang w:eastAsia="es-MX"/>
        </w:rPr>
        <w:t xml:space="preserve">, además de los espacios geo-referenciados para el proyecto </w:t>
      </w:r>
      <w:proofErr w:type="spellStart"/>
      <w:r w:rsidR="0054499C" w:rsidRPr="003B1AA9">
        <w:rPr>
          <w:rFonts w:ascii="Arial Narrow" w:eastAsia="Times New Roman" w:hAnsi="Arial Narrow" w:cs="Calibri"/>
          <w:color w:val="000000"/>
          <w:sz w:val="24"/>
          <w:szCs w:val="24"/>
          <w:lang w:eastAsia="es-MX"/>
        </w:rPr>
        <w:t>Carto</w:t>
      </w:r>
      <w:proofErr w:type="spellEnd"/>
      <w:r w:rsidR="0054499C" w:rsidRPr="003B1AA9">
        <w:rPr>
          <w:rFonts w:ascii="Arial Narrow" w:eastAsia="Times New Roman" w:hAnsi="Arial Narrow" w:cs="Calibri"/>
          <w:color w:val="000000"/>
          <w:sz w:val="24"/>
          <w:szCs w:val="24"/>
          <w:lang w:eastAsia="es-MX"/>
        </w:rPr>
        <w:t xml:space="preserve"> DB.</w:t>
      </w:r>
    </w:p>
    <w:p w:rsidR="00066560" w:rsidRPr="003B1AA9" w:rsidRDefault="00066560"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066560" w:rsidRPr="003B1AA9" w:rsidRDefault="00A56A26" w:rsidP="00A56A26">
      <w:pPr>
        <w:shd w:val="clear" w:color="auto" w:fill="FFFFFF"/>
        <w:spacing w:after="0" w:line="240" w:lineRule="atLeast"/>
        <w:ind w:right="75"/>
        <w:jc w:val="center"/>
        <w:rPr>
          <w:rFonts w:ascii="Arial Narrow" w:eastAsia="Times New Roman" w:hAnsi="Arial Narrow" w:cs="Calibri"/>
          <w:color w:val="000000"/>
          <w:sz w:val="24"/>
          <w:szCs w:val="24"/>
          <w:lang w:eastAsia="es-MX"/>
        </w:rPr>
      </w:pPr>
      <w:r w:rsidRPr="003B1AA9">
        <w:rPr>
          <w:rFonts w:ascii="Arial Narrow" w:hAnsi="Arial Narrow"/>
          <w:noProof/>
          <w:sz w:val="24"/>
          <w:szCs w:val="24"/>
          <w:lang w:eastAsia="es-MX"/>
        </w:rPr>
        <w:drawing>
          <wp:inline distT="0" distB="0" distL="0" distR="0" wp14:anchorId="258BA59A" wp14:editId="795CD231">
            <wp:extent cx="6133381" cy="581342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497" cy="5831544"/>
                    </a:xfrm>
                    <a:prstGeom prst="rect">
                      <a:avLst/>
                    </a:prstGeom>
                    <a:noFill/>
                    <a:ln>
                      <a:noFill/>
                    </a:ln>
                  </pic:spPr>
                </pic:pic>
              </a:graphicData>
            </a:graphic>
          </wp:inline>
        </w:drawing>
      </w:r>
    </w:p>
    <w:p w:rsidR="00066560" w:rsidRPr="003B1AA9" w:rsidRDefault="00066560"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863599" w:rsidRPr="003B1AA9" w:rsidRDefault="00863599"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A56A26" w:rsidRPr="003B1AA9" w:rsidRDefault="00A56A26"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hAnsi="Arial Narrow"/>
          <w:noProof/>
          <w:sz w:val="24"/>
          <w:szCs w:val="24"/>
          <w:lang w:eastAsia="es-MX"/>
        </w:rPr>
        <w:lastRenderedPageBreak/>
        <w:drawing>
          <wp:inline distT="0" distB="0" distL="0" distR="0" wp14:anchorId="78F8AC6A" wp14:editId="76FB6035">
            <wp:extent cx="6107502" cy="35598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1695" cy="3562254"/>
                    </a:xfrm>
                    <a:prstGeom prst="rect">
                      <a:avLst/>
                    </a:prstGeom>
                    <a:noFill/>
                    <a:ln>
                      <a:noFill/>
                    </a:ln>
                  </pic:spPr>
                </pic:pic>
              </a:graphicData>
            </a:graphic>
          </wp:inline>
        </w:drawing>
      </w:r>
    </w:p>
    <w:p w:rsidR="00A56A26" w:rsidRPr="003B1AA9" w:rsidRDefault="00A56A26"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A56A26" w:rsidRPr="003B1AA9" w:rsidRDefault="00A56A26"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hAnsi="Arial Narrow"/>
          <w:noProof/>
          <w:sz w:val="24"/>
          <w:szCs w:val="24"/>
          <w:lang w:eastAsia="es-MX"/>
        </w:rPr>
        <w:drawing>
          <wp:inline distT="0" distB="0" distL="0" distR="0" wp14:anchorId="24A6BB48" wp14:editId="2B6B6D88">
            <wp:extent cx="2419350" cy="923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923925"/>
                    </a:xfrm>
                    <a:prstGeom prst="rect">
                      <a:avLst/>
                    </a:prstGeom>
                    <a:noFill/>
                    <a:ln>
                      <a:noFill/>
                    </a:ln>
                  </pic:spPr>
                </pic:pic>
              </a:graphicData>
            </a:graphic>
          </wp:inline>
        </w:drawing>
      </w:r>
    </w:p>
    <w:p w:rsidR="00A56A26" w:rsidRPr="003B1AA9" w:rsidRDefault="00A56A26"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A56A26" w:rsidRPr="003B1AA9" w:rsidRDefault="00A56A26"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0166EE" w:rsidRDefault="009A53ED"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Actualmente se encuentran registradas 18  de un total de 41 fichas con información cultural disponibl</w:t>
      </w:r>
      <w:r w:rsidR="003D3086">
        <w:rPr>
          <w:rFonts w:ascii="Arial Narrow" w:eastAsia="Times New Roman" w:hAnsi="Arial Narrow" w:cs="Calibri"/>
          <w:color w:val="000000"/>
          <w:sz w:val="24"/>
          <w:szCs w:val="24"/>
          <w:lang w:eastAsia="es-MX"/>
        </w:rPr>
        <w:t xml:space="preserve">e en la plataforma de </w:t>
      </w:r>
      <w:proofErr w:type="spellStart"/>
      <w:r w:rsidR="003D3086">
        <w:rPr>
          <w:rFonts w:ascii="Arial Narrow" w:eastAsia="Times New Roman" w:hAnsi="Arial Narrow" w:cs="Calibri"/>
          <w:color w:val="000000"/>
          <w:sz w:val="24"/>
          <w:szCs w:val="24"/>
          <w:lang w:eastAsia="es-MX"/>
        </w:rPr>
        <w:t>MICultura</w:t>
      </w:r>
      <w:proofErr w:type="spellEnd"/>
      <w:r w:rsidR="003D3086">
        <w:rPr>
          <w:rFonts w:ascii="Arial Narrow" w:eastAsia="Times New Roman" w:hAnsi="Arial Narrow" w:cs="Calibri"/>
          <w:color w:val="000000"/>
          <w:sz w:val="24"/>
          <w:szCs w:val="24"/>
          <w:lang w:eastAsia="es-MX"/>
        </w:rPr>
        <w:t xml:space="preserve">. </w:t>
      </w:r>
    </w:p>
    <w:p w:rsidR="000166EE" w:rsidRDefault="000166EE"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F96BEB" w:rsidRPr="003B1AA9" w:rsidRDefault="003D3086"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r>
        <w:rPr>
          <w:rFonts w:ascii="Arial Narrow" w:eastAsia="Times New Roman" w:hAnsi="Arial Narrow" w:cs="Calibri"/>
          <w:color w:val="000000"/>
          <w:sz w:val="24"/>
          <w:szCs w:val="24"/>
          <w:lang w:eastAsia="es-MX"/>
        </w:rPr>
        <w:t xml:space="preserve">Las bases de datos con información susceptible para su geo-referenciación serán </w:t>
      </w:r>
      <w:r w:rsidR="000166EE">
        <w:rPr>
          <w:rFonts w:ascii="Arial Narrow" w:eastAsia="Times New Roman" w:hAnsi="Arial Narrow" w:cs="Calibri"/>
          <w:color w:val="000000"/>
          <w:sz w:val="24"/>
          <w:szCs w:val="24"/>
          <w:lang w:eastAsia="es-MX"/>
        </w:rPr>
        <w:t xml:space="preserve">adecuadas e </w:t>
      </w:r>
      <w:r>
        <w:rPr>
          <w:rFonts w:ascii="Arial Narrow" w:eastAsia="Times New Roman" w:hAnsi="Arial Narrow" w:cs="Calibri"/>
          <w:color w:val="000000"/>
          <w:sz w:val="24"/>
          <w:szCs w:val="24"/>
          <w:lang w:eastAsia="es-MX"/>
        </w:rPr>
        <w:t xml:space="preserve">implementadas dentro del proyecto </w:t>
      </w:r>
      <w:proofErr w:type="spellStart"/>
      <w:r>
        <w:rPr>
          <w:rFonts w:ascii="Arial Narrow" w:eastAsia="Times New Roman" w:hAnsi="Arial Narrow" w:cs="Calibri"/>
          <w:color w:val="000000"/>
          <w:sz w:val="24"/>
          <w:szCs w:val="24"/>
          <w:lang w:eastAsia="es-MX"/>
        </w:rPr>
        <w:t>Carto</w:t>
      </w:r>
      <w:proofErr w:type="spellEnd"/>
      <w:r>
        <w:rPr>
          <w:rFonts w:ascii="Arial Narrow" w:eastAsia="Times New Roman" w:hAnsi="Arial Narrow" w:cs="Calibri"/>
          <w:color w:val="000000"/>
          <w:sz w:val="24"/>
          <w:szCs w:val="24"/>
          <w:lang w:eastAsia="es-MX"/>
        </w:rPr>
        <w:t xml:space="preserve"> DB</w:t>
      </w:r>
      <w:r w:rsidR="000166EE">
        <w:rPr>
          <w:rFonts w:ascii="Arial Narrow" w:eastAsia="Times New Roman" w:hAnsi="Arial Narrow" w:cs="Calibri"/>
          <w:color w:val="000000"/>
          <w:sz w:val="24"/>
          <w:szCs w:val="24"/>
          <w:lang w:eastAsia="es-MX"/>
        </w:rPr>
        <w:t>.</w:t>
      </w:r>
    </w:p>
    <w:p w:rsidR="003B1AA9" w:rsidRPr="003B1AA9" w:rsidRDefault="003B1AA9"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F96BEB" w:rsidRPr="003B1AA9" w:rsidRDefault="00C30E51" w:rsidP="003B1AA9">
      <w:p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 xml:space="preserve">Con respecto de las revisiones realizadas por la Dirección General de Vinculación Cultural de la Secretaría de Cultura Federal a continuación se presenta un cuadro con dichas observaciones y comentarios al respecto. </w:t>
      </w:r>
    </w:p>
    <w:p w:rsidR="00CF76C5" w:rsidRPr="003B1AA9" w:rsidRDefault="00CF76C5"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tbl>
      <w:tblPr>
        <w:tblStyle w:val="Tablaconcuadrcula1"/>
        <w:tblW w:w="10065" w:type="dxa"/>
        <w:tblInd w:w="-289" w:type="dxa"/>
        <w:tblLook w:val="04A0" w:firstRow="1" w:lastRow="0" w:firstColumn="1" w:lastColumn="0" w:noHBand="0" w:noVBand="1"/>
      </w:tblPr>
      <w:tblGrid>
        <w:gridCol w:w="1815"/>
        <w:gridCol w:w="1134"/>
        <w:gridCol w:w="1482"/>
        <w:gridCol w:w="2516"/>
        <w:gridCol w:w="3118"/>
      </w:tblGrid>
      <w:tr w:rsidR="00CF76C5" w:rsidRPr="003B1AA9" w:rsidTr="000166EE">
        <w:tc>
          <w:tcPr>
            <w:tcW w:w="1815" w:type="dxa"/>
            <w:shd w:val="clear" w:color="auto" w:fill="1F3864"/>
            <w:vAlign w:val="center"/>
          </w:tcPr>
          <w:p w:rsidR="00CF76C5" w:rsidRPr="000166EE" w:rsidRDefault="00CF76C5" w:rsidP="00257BBB">
            <w:pPr>
              <w:spacing w:after="200" w:line="276" w:lineRule="auto"/>
              <w:jc w:val="center"/>
              <w:rPr>
                <w:rFonts w:ascii="Arial Narrow" w:eastAsia="Calibri" w:hAnsi="Arial Narrow" w:cs="Times New Roman"/>
                <w:b/>
                <w:color w:val="FFFFFF"/>
                <w:sz w:val="20"/>
                <w:szCs w:val="24"/>
              </w:rPr>
            </w:pPr>
            <w:r w:rsidRPr="000166EE">
              <w:rPr>
                <w:rFonts w:ascii="Arial Narrow" w:eastAsia="Calibri" w:hAnsi="Arial Narrow" w:cs="Times New Roman"/>
                <w:b/>
                <w:color w:val="FFFFFF"/>
                <w:sz w:val="20"/>
                <w:szCs w:val="24"/>
              </w:rPr>
              <w:t>CATEGORÍA</w:t>
            </w:r>
          </w:p>
        </w:tc>
        <w:tc>
          <w:tcPr>
            <w:tcW w:w="1134" w:type="dxa"/>
            <w:shd w:val="clear" w:color="auto" w:fill="1F3864"/>
            <w:vAlign w:val="center"/>
          </w:tcPr>
          <w:p w:rsidR="00CF76C5" w:rsidRPr="000166EE" w:rsidRDefault="00CF76C5" w:rsidP="00257BBB">
            <w:pPr>
              <w:spacing w:after="200" w:line="276" w:lineRule="auto"/>
              <w:jc w:val="center"/>
              <w:rPr>
                <w:rFonts w:ascii="Arial Narrow" w:eastAsia="Calibri" w:hAnsi="Arial Narrow" w:cs="Times New Roman"/>
                <w:b/>
                <w:color w:val="FFFFFF"/>
                <w:sz w:val="20"/>
                <w:szCs w:val="24"/>
              </w:rPr>
            </w:pPr>
            <w:r w:rsidRPr="000166EE">
              <w:rPr>
                <w:rFonts w:ascii="Arial Narrow" w:eastAsia="Calibri" w:hAnsi="Arial Narrow" w:cs="Times New Roman"/>
                <w:b/>
                <w:color w:val="FFFFFF"/>
                <w:sz w:val="20"/>
                <w:szCs w:val="24"/>
              </w:rPr>
              <w:t>ID FICHA</w:t>
            </w:r>
          </w:p>
        </w:tc>
        <w:tc>
          <w:tcPr>
            <w:tcW w:w="1482" w:type="dxa"/>
            <w:shd w:val="clear" w:color="auto" w:fill="1F3864"/>
            <w:vAlign w:val="center"/>
          </w:tcPr>
          <w:p w:rsidR="00CF76C5" w:rsidRPr="000166EE" w:rsidRDefault="00CF76C5" w:rsidP="00257BBB">
            <w:pPr>
              <w:spacing w:after="200" w:line="276" w:lineRule="auto"/>
              <w:jc w:val="center"/>
              <w:rPr>
                <w:rFonts w:ascii="Arial Narrow" w:eastAsia="Calibri" w:hAnsi="Arial Narrow" w:cs="Times New Roman"/>
                <w:b/>
                <w:color w:val="FFFFFF"/>
                <w:sz w:val="20"/>
                <w:szCs w:val="24"/>
              </w:rPr>
            </w:pPr>
            <w:r w:rsidRPr="000166EE">
              <w:rPr>
                <w:rFonts w:ascii="Arial Narrow" w:eastAsia="Calibri" w:hAnsi="Arial Narrow" w:cs="Times New Roman"/>
                <w:b/>
                <w:color w:val="FFFFFF"/>
                <w:sz w:val="20"/>
                <w:szCs w:val="24"/>
              </w:rPr>
              <w:t>NOMBRE FICHA</w:t>
            </w:r>
          </w:p>
        </w:tc>
        <w:tc>
          <w:tcPr>
            <w:tcW w:w="2516" w:type="dxa"/>
            <w:shd w:val="clear" w:color="auto" w:fill="1F3864"/>
          </w:tcPr>
          <w:p w:rsidR="00CF76C5" w:rsidRPr="000166EE" w:rsidRDefault="000166EE" w:rsidP="00257BBB">
            <w:pPr>
              <w:jc w:val="center"/>
              <w:rPr>
                <w:rFonts w:ascii="Arial Narrow" w:eastAsia="Calibri" w:hAnsi="Arial Narrow" w:cs="Times New Roman"/>
                <w:b/>
                <w:color w:val="FFFFFF"/>
                <w:sz w:val="20"/>
                <w:szCs w:val="24"/>
              </w:rPr>
            </w:pPr>
            <w:r w:rsidRPr="000166EE">
              <w:rPr>
                <w:rFonts w:ascii="Arial Narrow" w:eastAsia="Calibri" w:hAnsi="Arial Narrow" w:cs="Times New Roman"/>
                <w:b/>
                <w:color w:val="FFFFFF"/>
                <w:sz w:val="20"/>
                <w:szCs w:val="24"/>
              </w:rPr>
              <w:t>OBSERVACIONES SECRETARÍA DE CULTURA FEDERAL</w:t>
            </w:r>
          </w:p>
        </w:tc>
        <w:tc>
          <w:tcPr>
            <w:tcW w:w="3118" w:type="dxa"/>
            <w:shd w:val="clear" w:color="auto" w:fill="1F3864"/>
            <w:vAlign w:val="center"/>
          </w:tcPr>
          <w:p w:rsidR="00CF76C5" w:rsidRPr="000166EE" w:rsidRDefault="00CF76C5" w:rsidP="00257BBB">
            <w:pPr>
              <w:spacing w:after="200" w:line="276" w:lineRule="auto"/>
              <w:jc w:val="center"/>
              <w:rPr>
                <w:rFonts w:ascii="Arial Narrow" w:eastAsia="Calibri" w:hAnsi="Arial Narrow" w:cs="Times New Roman"/>
                <w:b/>
                <w:color w:val="FFFFFF"/>
                <w:sz w:val="20"/>
                <w:szCs w:val="24"/>
              </w:rPr>
            </w:pPr>
            <w:r w:rsidRPr="000166EE">
              <w:rPr>
                <w:rFonts w:ascii="Arial Narrow" w:eastAsia="Calibri" w:hAnsi="Arial Narrow" w:cs="Times New Roman"/>
                <w:b/>
                <w:color w:val="FFFFFF"/>
                <w:sz w:val="20"/>
                <w:szCs w:val="24"/>
              </w:rPr>
              <w:t>RESPUESTA A OBSERVACIÓN REALIZADA</w:t>
            </w:r>
          </w:p>
        </w:tc>
      </w:tr>
      <w:tr w:rsidR="00CF76C5" w:rsidRPr="003B1AA9" w:rsidTr="000166EE">
        <w:tc>
          <w:tcPr>
            <w:tcW w:w="1815" w:type="dxa"/>
            <w:vMerge w:val="restart"/>
            <w:shd w:val="clear" w:color="auto" w:fill="C6D9F1" w:themeFill="text2" w:themeFillTint="33"/>
          </w:tcPr>
          <w:p w:rsidR="00CF76C5" w:rsidRPr="000166EE" w:rsidRDefault="00CF76C5" w:rsidP="000166EE">
            <w:pPr>
              <w:spacing w:after="200" w:line="276" w:lineRule="auto"/>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r w:rsidRPr="000166EE">
              <w:rPr>
                <w:rFonts w:ascii="Arial Narrow" w:eastAsia="Calibri" w:hAnsi="Arial Narrow" w:cs="Times New Roman"/>
                <w:sz w:val="18"/>
                <w:szCs w:val="24"/>
              </w:rPr>
              <w:t>Espacios Culturales</w:t>
            </w: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Default="00CF76C5" w:rsidP="000166EE">
            <w:pPr>
              <w:spacing w:after="200" w:line="276" w:lineRule="auto"/>
              <w:rPr>
                <w:rFonts w:ascii="Arial Narrow" w:eastAsia="Calibri" w:hAnsi="Arial Narrow" w:cs="Times New Roman"/>
                <w:sz w:val="18"/>
                <w:szCs w:val="24"/>
              </w:rPr>
            </w:pPr>
          </w:p>
          <w:p w:rsidR="000166EE" w:rsidRDefault="000166EE" w:rsidP="000166EE">
            <w:pPr>
              <w:spacing w:after="200" w:line="276" w:lineRule="auto"/>
              <w:rPr>
                <w:rFonts w:ascii="Arial Narrow" w:eastAsia="Calibri" w:hAnsi="Arial Narrow" w:cs="Times New Roman"/>
                <w:sz w:val="18"/>
                <w:szCs w:val="24"/>
              </w:rPr>
            </w:pPr>
          </w:p>
          <w:p w:rsidR="000166EE" w:rsidRDefault="000166EE" w:rsidP="000166EE">
            <w:pPr>
              <w:spacing w:after="200" w:line="276" w:lineRule="auto"/>
              <w:rPr>
                <w:rFonts w:ascii="Arial Narrow" w:eastAsia="Calibri" w:hAnsi="Arial Narrow" w:cs="Times New Roman"/>
                <w:sz w:val="18"/>
                <w:szCs w:val="24"/>
              </w:rPr>
            </w:pPr>
          </w:p>
          <w:p w:rsidR="000166EE" w:rsidRDefault="000166EE" w:rsidP="000166EE">
            <w:pPr>
              <w:spacing w:after="200" w:line="276" w:lineRule="auto"/>
              <w:rPr>
                <w:rFonts w:ascii="Arial Narrow" w:eastAsia="Calibri" w:hAnsi="Arial Narrow" w:cs="Times New Roman"/>
                <w:sz w:val="18"/>
                <w:szCs w:val="24"/>
              </w:rPr>
            </w:pPr>
          </w:p>
          <w:p w:rsidR="000166EE" w:rsidRDefault="000166EE" w:rsidP="000166EE">
            <w:pPr>
              <w:spacing w:after="200" w:line="276" w:lineRule="auto"/>
              <w:rPr>
                <w:rFonts w:ascii="Arial Narrow" w:eastAsia="Calibri" w:hAnsi="Arial Narrow" w:cs="Times New Roman"/>
                <w:sz w:val="18"/>
                <w:szCs w:val="24"/>
              </w:rPr>
            </w:pPr>
          </w:p>
          <w:p w:rsidR="000166EE" w:rsidRPr="000166EE" w:rsidRDefault="000166EE" w:rsidP="000166EE">
            <w:pPr>
              <w:spacing w:after="200" w:line="276" w:lineRule="auto"/>
              <w:rPr>
                <w:rFonts w:ascii="Arial Narrow" w:eastAsia="Calibri" w:hAnsi="Arial Narrow" w:cs="Times New Roman"/>
                <w:sz w:val="18"/>
                <w:szCs w:val="24"/>
              </w:rPr>
            </w:pPr>
          </w:p>
          <w:p w:rsidR="000166EE" w:rsidRPr="000166EE" w:rsidRDefault="000166EE" w:rsidP="000166EE">
            <w:pPr>
              <w:spacing w:after="200" w:line="276" w:lineRule="auto"/>
              <w:jc w:val="center"/>
              <w:rPr>
                <w:rFonts w:ascii="Arial Narrow" w:eastAsia="Calibri" w:hAnsi="Arial Narrow" w:cs="Times New Roman"/>
                <w:sz w:val="18"/>
                <w:szCs w:val="24"/>
              </w:rPr>
            </w:pPr>
            <w:r w:rsidRPr="000166EE">
              <w:rPr>
                <w:rFonts w:ascii="Arial Narrow" w:eastAsia="Calibri" w:hAnsi="Arial Narrow" w:cs="Times New Roman"/>
                <w:sz w:val="18"/>
                <w:szCs w:val="24"/>
              </w:rPr>
              <w:t>Espacios Culturales</w:t>
            </w: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0166EE">
            <w:pPr>
              <w:spacing w:after="200" w:line="276" w:lineRule="auto"/>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r w:rsidRPr="000166EE">
              <w:rPr>
                <w:rFonts w:ascii="Arial Narrow" w:eastAsia="Calibri" w:hAnsi="Arial Narrow" w:cs="Times New Roman"/>
                <w:sz w:val="18"/>
                <w:szCs w:val="24"/>
              </w:rPr>
              <w:t>Espacios Culturales</w:t>
            </w: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257BBB">
            <w:pPr>
              <w:spacing w:after="200" w:line="276" w:lineRule="auto"/>
              <w:jc w:val="center"/>
              <w:rPr>
                <w:rFonts w:ascii="Arial Narrow" w:eastAsia="Calibri" w:hAnsi="Arial Narrow" w:cs="Times New Roman"/>
                <w:sz w:val="18"/>
                <w:szCs w:val="24"/>
              </w:rPr>
            </w:pPr>
          </w:p>
          <w:p w:rsidR="00CF76C5" w:rsidRPr="000166EE" w:rsidRDefault="00CF76C5" w:rsidP="000166EE">
            <w:pPr>
              <w:spacing w:after="200" w:line="276" w:lineRule="auto"/>
              <w:rPr>
                <w:rFonts w:ascii="Arial Narrow" w:eastAsia="Calibri" w:hAnsi="Arial Narrow" w:cs="Times New Roman"/>
                <w:sz w:val="18"/>
                <w:szCs w:val="24"/>
              </w:rPr>
            </w:pPr>
          </w:p>
          <w:p w:rsidR="00CF76C5" w:rsidRPr="000166EE" w:rsidRDefault="00CF76C5" w:rsidP="00CF76C5">
            <w:pPr>
              <w:spacing w:after="200" w:line="276" w:lineRule="auto"/>
              <w:rPr>
                <w:rFonts w:ascii="Arial Narrow" w:eastAsia="Calibri" w:hAnsi="Arial Narrow" w:cs="Times New Roman"/>
                <w:sz w:val="18"/>
                <w:szCs w:val="24"/>
              </w:rPr>
            </w:pPr>
          </w:p>
        </w:tc>
        <w:tc>
          <w:tcPr>
            <w:tcW w:w="1134"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Calibri" w:hAnsi="Arial Narrow" w:cs="Times New Roman"/>
                <w:sz w:val="18"/>
                <w:szCs w:val="24"/>
              </w:rPr>
              <w:lastRenderedPageBreak/>
              <w:t>02</w:t>
            </w:r>
          </w:p>
        </w:tc>
        <w:tc>
          <w:tcPr>
            <w:tcW w:w="1482"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Calibri" w:hAnsi="Arial Narrow" w:cs="Times New Roman"/>
                <w:sz w:val="18"/>
                <w:szCs w:val="24"/>
              </w:rPr>
              <w:t>Museos</w:t>
            </w:r>
          </w:p>
        </w:tc>
        <w:tc>
          <w:tcPr>
            <w:tcW w:w="2516" w:type="dxa"/>
          </w:tcPr>
          <w:p w:rsidR="000166EE" w:rsidRPr="000166EE" w:rsidRDefault="00CF76C5" w:rsidP="00CF76C5">
            <w:pPr>
              <w:jc w:val="both"/>
              <w:rPr>
                <w:rFonts w:ascii="Arial Narrow" w:eastAsia="Calibri" w:hAnsi="Arial Narrow" w:cs="Times New Roman"/>
                <w:sz w:val="16"/>
                <w:szCs w:val="24"/>
              </w:rPr>
            </w:pPr>
            <w:r w:rsidRPr="000166EE">
              <w:rPr>
                <w:rFonts w:ascii="Arial Narrow" w:eastAsia="Calibri" w:hAnsi="Arial Narrow" w:cs="Times New Roman"/>
                <w:sz w:val="16"/>
                <w:szCs w:val="24"/>
              </w:rPr>
              <w:t xml:space="preserve">La información vertida en las filas 2, 3, 11, 20, 51, 52, 53, 54, 55, 136, 137, 154, 158, 159, 161, 162, 189. Revisar si el espacio corresponde o funge como Museo. Optar por eliminar o dejarla en la ficha. </w:t>
            </w:r>
          </w:p>
          <w:p w:rsidR="00CF76C5" w:rsidRPr="000166EE" w:rsidRDefault="00CF76C5" w:rsidP="00CF76C5">
            <w:pPr>
              <w:jc w:val="both"/>
              <w:rPr>
                <w:rFonts w:ascii="Arial Narrow" w:eastAsia="Calibri" w:hAnsi="Arial Narrow" w:cs="Times New Roman"/>
                <w:sz w:val="16"/>
                <w:szCs w:val="24"/>
              </w:rPr>
            </w:pPr>
            <w:r w:rsidRPr="000166EE">
              <w:rPr>
                <w:rFonts w:ascii="Arial Narrow" w:eastAsia="Calibri" w:hAnsi="Arial Narrow" w:cs="Times New Roman"/>
                <w:sz w:val="16"/>
                <w:szCs w:val="24"/>
              </w:rPr>
              <w:t>Falta información en la columna Fecha de Fundación (Información obligatoria).</w:t>
            </w:r>
          </w:p>
          <w:p w:rsidR="00CF76C5" w:rsidRPr="000166EE" w:rsidRDefault="00CF76C5" w:rsidP="00CF76C5">
            <w:pPr>
              <w:jc w:val="both"/>
              <w:rPr>
                <w:rFonts w:ascii="Arial Narrow" w:eastAsia="Calibri" w:hAnsi="Arial Narrow" w:cs="Times New Roman"/>
                <w:sz w:val="16"/>
                <w:szCs w:val="24"/>
              </w:rPr>
            </w:pPr>
            <w:r w:rsidRPr="000166EE">
              <w:rPr>
                <w:rFonts w:ascii="Arial Narrow" w:eastAsia="Calibri" w:hAnsi="Arial Narrow" w:cs="Times New Roman"/>
                <w:sz w:val="16"/>
                <w:szCs w:val="24"/>
              </w:rPr>
              <w:t>Falta información en la columna Colonia, en las filas 196, 207 y 214.</w:t>
            </w:r>
          </w:p>
        </w:tc>
        <w:tc>
          <w:tcPr>
            <w:tcW w:w="3118" w:type="dxa"/>
          </w:tcPr>
          <w:p w:rsidR="00CF76C5" w:rsidRPr="000166EE" w:rsidRDefault="00CF76C5" w:rsidP="00257BBB">
            <w:pPr>
              <w:spacing w:after="200" w:line="276" w:lineRule="auto"/>
              <w:jc w:val="both"/>
              <w:rPr>
                <w:rFonts w:ascii="Arial Narrow" w:eastAsia="Calibri" w:hAnsi="Arial Narrow" w:cs="Times New Roman"/>
                <w:sz w:val="16"/>
                <w:szCs w:val="24"/>
              </w:rPr>
            </w:pPr>
            <w:r w:rsidRPr="000166EE">
              <w:rPr>
                <w:rFonts w:ascii="Arial Narrow" w:eastAsia="Calibri" w:hAnsi="Arial Narrow" w:cs="Times New Roman"/>
                <w:sz w:val="16"/>
                <w:szCs w:val="24"/>
              </w:rPr>
              <w:t>La información obtenida por la cual se hacen las observaciones fue obtenida de bases de datos construidas por el Directorio Estadístico Nacional de Unidades Económicas 2010 del INEGI y por la Secretaría de Cultura de la Ciudad de México en 2012, quienes tienen registrados estos espacios como Museos.</w:t>
            </w:r>
            <w:r w:rsidR="000166EE" w:rsidRPr="000166EE">
              <w:rPr>
                <w:rFonts w:ascii="Arial Narrow" w:eastAsia="Calibri" w:hAnsi="Arial Narrow" w:cs="Times New Roman"/>
                <w:sz w:val="16"/>
                <w:szCs w:val="24"/>
              </w:rPr>
              <w:t xml:space="preserve"> </w:t>
            </w:r>
            <w:r w:rsidRPr="000166EE">
              <w:rPr>
                <w:rFonts w:ascii="Arial Narrow" w:eastAsia="Calibri" w:hAnsi="Arial Narrow" w:cs="Times New Roman"/>
                <w:sz w:val="16"/>
                <w:szCs w:val="24"/>
              </w:rPr>
              <w:t>Se realizarán las correcciones pertinentes con respecto de la información faltante y serán eliminadas las filas que no cumplan con los criterios solicitados para ésta ficha.</w:t>
            </w:r>
          </w:p>
        </w:tc>
      </w:tr>
      <w:tr w:rsidR="00CF76C5" w:rsidRPr="003B1AA9" w:rsidTr="000166EE">
        <w:tc>
          <w:tcPr>
            <w:tcW w:w="1815" w:type="dxa"/>
            <w:vMerge/>
            <w:shd w:val="clear" w:color="auto" w:fill="C6D9F1" w:themeFill="text2" w:themeFillTint="33"/>
          </w:tcPr>
          <w:p w:rsidR="00CF76C5" w:rsidRPr="000166EE" w:rsidRDefault="00CF76C5" w:rsidP="00257BBB">
            <w:pPr>
              <w:spacing w:after="200" w:line="276" w:lineRule="auto"/>
              <w:rPr>
                <w:rFonts w:ascii="Arial Narrow" w:eastAsia="Calibri" w:hAnsi="Arial Narrow" w:cs="Times New Roman"/>
                <w:sz w:val="18"/>
                <w:szCs w:val="24"/>
              </w:rPr>
            </w:pPr>
          </w:p>
        </w:tc>
        <w:tc>
          <w:tcPr>
            <w:tcW w:w="1134"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Calibri" w:hAnsi="Arial Narrow" w:cs="Times New Roman"/>
                <w:sz w:val="18"/>
                <w:szCs w:val="24"/>
              </w:rPr>
              <w:t>03</w:t>
            </w:r>
          </w:p>
        </w:tc>
        <w:tc>
          <w:tcPr>
            <w:tcW w:w="1482"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Calibri" w:hAnsi="Arial Narrow" w:cs="Times New Roman"/>
                <w:sz w:val="18"/>
                <w:szCs w:val="24"/>
              </w:rPr>
              <w:t>Teatros</w:t>
            </w:r>
          </w:p>
        </w:tc>
        <w:tc>
          <w:tcPr>
            <w:tcW w:w="2516" w:type="dxa"/>
          </w:tcPr>
          <w:p w:rsidR="00CF76C5" w:rsidRPr="000166EE" w:rsidRDefault="00CF76C5" w:rsidP="00CF76C5">
            <w:pPr>
              <w:jc w:val="both"/>
              <w:rPr>
                <w:rFonts w:ascii="Arial Narrow" w:eastAsia="Calibri" w:hAnsi="Arial Narrow" w:cs="Times New Roman"/>
                <w:sz w:val="16"/>
                <w:szCs w:val="24"/>
              </w:rPr>
            </w:pPr>
            <w:r w:rsidRPr="000166EE">
              <w:rPr>
                <w:rFonts w:ascii="Arial Narrow" w:eastAsia="Calibri" w:hAnsi="Arial Narrow" w:cs="Times New Roman"/>
                <w:sz w:val="16"/>
                <w:szCs w:val="24"/>
              </w:rPr>
              <w:t xml:space="preserve">La información vertida en las filas 7, 24, 34, 38, 39, 41. No corresponden a Espacios Teatrales, revisar si fungen </w:t>
            </w:r>
            <w:r w:rsidRPr="000166EE">
              <w:rPr>
                <w:rFonts w:ascii="Arial Narrow" w:eastAsia="Calibri" w:hAnsi="Arial Narrow" w:cs="Times New Roman"/>
                <w:sz w:val="16"/>
                <w:szCs w:val="24"/>
              </w:rPr>
              <w:lastRenderedPageBreak/>
              <w:t>como teatro o deben ser eliminadas de la ficha.</w:t>
            </w:r>
          </w:p>
          <w:p w:rsidR="00CF76C5" w:rsidRPr="000166EE" w:rsidRDefault="00CF76C5" w:rsidP="00CF76C5">
            <w:pPr>
              <w:jc w:val="both"/>
              <w:rPr>
                <w:rFonts w:ascii="Arial Narrow" w:eastAsia="Calibri" w:hAnsi="Arial Narrow" w:cs="Times New Roman"/>
                <w:sz w:val="16"/>
                <w:szCs w:val="24"/>
              </w:rPr>
            </w:pPr>
          </w:p>
          <w:p w:rsidR="00CF76C5" w:rsidRPr="000166EE" w:rsidRDefault="00CF76C5" w:rsidP="00CF76C5">
            <w:pPr>
              <w:jc w:val="both"/>
              <w:rPr>
                <w:rFonts w:ascii="Arial Narrow" w:eastAsia="Calibri" w:hAnsi="Arial Narrow" w:cs="Times New Roman"/>
                <w:sz w:val="16"/>
                <w:szCs w:val="24"/>
              </w:rPr>
            </w:pPr>
            <w:r w:rsidRPr="000166EE">
              <w:rPr>
                <w:rFonts w:ascii="Arial Narrow" w:eastAsia="Calibri" w:hAnsi="Arial Narrow" w:cs="Times New Roman"/>
                <w:sz w:val="16"/>
                <w:szCs w:val="24"/>
              </w:rPr>
              <w:t>Falta información en las columnas Colonia, CP, Calle y Número, y Fecha de Fundación (Información Obligatoria).</w:t>
            </w:r>
          </w:p>
        </w:tc>
        <w:tc>
          <w:tcPr>
            <w:tcW w:w="3118" w:type="dxa"/>
          </w:tcPr>
          <w:p w:rsidR="00CF76C5" w:rsidRPr="000166EE" w:rsidRDefault="00CF76C5" w:rsidP="00257BBB">
            <w:pPr>
              <w:spacing w:after="200" w:line="276" w:lineRule="auto"/>
              <w:jc w:val="both"/>
              <w:rPr>
                <w:rFonts w:ascii="Arial Narrow" w:eastAsia="Calibri" w:hAnsi="Arial Narrow" w:cs="Times New Roman"/>
                <w:sz w:val="16"/>
                <w:szCs w:val="24"/>
              </w:rPr>
            </w:pPr>
            <w:r w:rsidRPr="000166EE">
              <w:rPr>
                <w:rFonts w:ascii="Arial Narrow" w:eastAsia="Calibri" w:hAnsi="Arial Narrow" w:cs="Times New Roman"/>
                <w:sz w:val="16"/>
                <w:szCs w:val="24"/>
              </w:rPr>
              <w:lastRenderedPageBreak/>
              <w:t xml:space="preserve">La información por la cual se hacen las observaciones fue obtenida de bases de datos construidas por el Directorio Estadístico Nacional </w:t>
            </w:r>
            <w:r w:rsidRPr="000166EE">
              <w:rPr>
                <w:rFonts w:ascii="Arial Narrow" w:eastAsia="Calibri" w:hAnsi="Arial Narrow" w:cs="Times New Roman"/>
                <w:sz w:val="16"/>
                <w:szCs w:val="24"/>
              </w:rPr>
              <w:lastRenderedPageBreak/>
              <w:t xml:space="preserve">de Unidades Económicas 2010 del INEGI y de la publicación  </w:t>
            </w:r>
            <w:r w:rsidRPr="000166EE">
              <w:rPr>
                <w:rFonts w:ascii="Arial Narrow" w:eastAsia="Times New Roman" w:hAnsi="Arial Narrow" w:cs="Times New Roman"/>
                <w:color w:val="000000"/>
                <w:sz w:val="16"/>
                <w:szCs w:val="24"/>
                <w:lang w:eastAsia="es-MX"/>
              </w:rPr>
              <w:t>MUSICAR ENTRE EL ASFALTO La Evolución de los Escenarios y Consumos Musicales en la Ciudad de México. FONCA-CONACULTA, Arriaga, V. M. (2012)</w:t>
            </w:r>
            <w:r w:rsidRPr="000166EE">
              <w:rPr>
                <w:rFonts w:ascii="Arial Narrow" w:eastAsia="Calibri" w:hAnsi="Arial Narrow" w:cs="Times New Roman"/>
                <w:sz w:val="16"/>
                <w:szCs w:val="24"/>
              </w:rPr>
              <w:t>, en donde se refiere que los espacios mencionados si fungen como teatros en la Ciudad de México.</w:t>
            </w:r>
          </w:p>
          <w:p w:rsidR="00CF76C5" w:rsidRPr="000166EE" w:rsidRDefault="00CF76C5" w:rsidP="00257BBB">
            <w:pPr>
              <w:spacing w:after="200" w:line="276" w:lineRule="auto"/>
              <w:jc w:val="both"/>
              <w:rPr>
                <w:rFonts w:ascii="Arial Narrow" w:eastAsia="Calibri" w:hAnsi="Arial Narrow" w:cs="Times New Roman"/>
                <w:sz w:val="16"/>
                <w:szCs w:val="24"/>
              </w:rPr>
            </w:pPr>
            <w:r w:rsidRPr="000166EE">
              <w:rPr>
                <w:rFonts w:ascii="Arial Narrow" w:eastAsia="Calibri" w:hAnsi="Arial Narrow" w:cs="Times New Roman"/>
                <w:sz w:val="16"/>
                <w:szCs w:val="24"/>
              </w:rPr>
              <w:t>Se realizarán las correcciones pertinentes con respecto de la información faltante.</w:t>
            </w:r>
          </w:p>
        </w:tc>
      </w:tr>
      <w:tr w:rsidR="00CF76C5" w:rsidRPr="003B1AA9" w:rsidTr="000166EE">
        <w:tc>
          <w:tcPr>
            <w:tcW w:w="1815" w:type="dxa"/>
            <w:vMerge/>
            <w:shd w:val="clear" w:color="auto" w:fill="C6D9F1" w:themeFill="text2" w:themeFillTint="33"/>
          </w:tcPr>
          <w:p w:rsidR="00CF76C5" w:rsidRPr="000166EE" w:rsidRDefault="00CF76C5" w:rsidP="00257BBB">
            <w:pPr>
              <w:spacing w:after="200" w:line="276" w:lineRule="auto"/>
              <w:rPr>
                <w:rFonts w:ascii="Arial Narrow" w:eastAsia="Calibri" w:hAnsi="Arial Narrow" w:cs="Times New Roman"/>
                <w:sz w:val="18"/>
                <w:szCs w:val="24"/>
              </w:rPr>
            </w:pPr>
          </w:p>
        </w:tc>
        <w:tc>
          <w:tcPr>
            <w:tcW w:w="1134"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Calibri" w:hAnsi="Arial Narrow" w:cs="Times New Roman"/>
                <w:sz w:val="18"/>
                <w:szCs w:val="24"/>
              </w:rPr>
              <w:t>04</w:t>
            </w:r>
          </w:p>
        </w:tc>
        <w:tc>
          <w:tcPr>
            <w:tcW w:w="1482"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Calibri" w:hAnsi="Arial Narrow" w:cs="Times New Roman"/>
                <w:sz w:val="18"/>
                <w:szCs w:val="24"/>
              </w:rPr>
              <w:t>Centros Culturales y Casas de Cultura</w:t>
            </w:r>
          </w:p>
        </w:tc>
        <w:tc>
          <w:tcPr>
            <w:tcW w:w="2516" w:type="dxa"/>
          </w:tcPr>
          <w:p w:rsidR="00CF76C5" w:rsidRPr="000166EE" w:rsidRDefault="00CF76C5" w:rsidP="00CF76C5">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 xml:space="preserve">La información vertida en las filas 17, 18, 87 y 104. No corresponden a Casas de Cultura, revisar si las características del espacio cumplen con los requerimientos de la ficha o deben ser eliminados. </w:t>
            </w:r>
          </w:p>
          <w:p w:rsidR="00CF76C5" w:rsidRPr="000166EE" w:rsidRDefault="00CF76C5" w:rsidP="00CF76C5">
            <w:pPr>
              <w:jc w:val="both"/>
              <w:rPr>
                <w:rFonts w:ascii="Arial Narrow" w:eastAsia="Times New Roman" w:hAnsi="Arial Narrow" w:cs="Times New Roman"/>
                <w:color w:val="000000"/>
                <w:sz w:val="16"/>
                <w:szCs w:val="24"/>
                <w:lang w:eastAsia="es-MX"/>
              </w:rPr>
            </w:pPr>
          </w:p>
          <w:p w:rsidR="00CF76C5" w:rsidRPr="000166EE" w:rsidRDefault="00CF76C5" w:rsidP="00CF76C5">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Falta información o se encuentra errónea en las columnas de Colonia, CP, Calle y Número, Fecha de Fundación (Información Obligatoria).</w:t>
            </w:r>
          </w:p>
        </w:tc>
        <w:tc>
          <w:tcPr>
            <w:tcW w:w="3118" w:type="dxa"/>
          </w:tcPr>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La información por la cual se hacen las observaciones fue obtenida de bases de datos construidas por la Secretaría de Cultura de la Ciudad de México en 2012, donde se refiere que los espacios mencionados si fungen como centros culturales y casas de la cultura en la Ciudad de México.</w:t>
            </w:r>
          </w:p>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Se realizarán las correcciones pertinentes con respecto de la información faltante y serán eliminadas las filas que no cumplan con los criterios solicitados para ésta ficha.</w:t>
            </w:r>
          </w:p>
        </w:tc>
      </w:tr>
      <w:tr w:rsidR="00CF76C5" w:rsidRPr="003B1AA9" w:rsidTr="000166EE">
        <w:tc>
          <w:tcPr>
            <w:tcW w:w="1815" w:type="dxa"/>
            <w:vMerge/>
            <w:shd w:val="clear" w:color="auto" w:fill="C6D9F1" w:themeFill="text2" w:themeFillTint="33"/>
          </w:tcPr>
          <w:p w:rsidR="00CF76C5" w:rsidRPr="000166EE" w:rsidRDefault="00CF76C5" w:rsidP="00257BBB">
            <w:pPr>
              <w:spacing w:after="200" w:line="276" w:lineRule="auto"/>
              <w:rPr>
                <w:rFonts w:ascii="Arial Narrow" w:eastAsia="Calibri" w:hAnsi="Arial Narrow" w:cs="Times New Roman"/>
                <w:sz w:val="18"/>
                <w:szCs w:val="24"/>
              </w:rPr>
            </w:pPr>
          </w:p>
        </w:tc>
        <w:tc>
          <w:tcPr>
            <w:tcW w:w="1134"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Calibri" w:hAnsi="Arial Narrow" w:cs="Times New Roman"/>
                <w:sz w:val="18"/>
                <w:szCs w:val="24"/>
              </w:rPr>
              <w:t>05</w:t>
            </w:r>
          </w:p>
        </w:tc>
        <w:tc>
          <w:tcPr>
            <w:tcW w:w="1482" w:type="dxa"/>
          </w:tcPr>
          <w:p w:rsidR="00CF76C5" w:rsidRPr="000166EE" w:rsidRDefault="00CF76C5" w:rsidP="00257BBB">
            <w:pPr>
              <w:spacing w:after="200" w:line="276" w:lineRule="auto"/>
              <w:rPr>
                <w:rFonts w:ascii="Arial Narrow" w:eastAsia="Times New Roman" w:hAnsi="Arial Narrow" w:cs="Times New Roman"/>
                <w:color w:val="000000"/>
                <w:sz w:val="18"/>
                <w:szCs w:val="24"/>
                <w:lang w:eastAsia="es-MX"/>
              </w:rPr>
            </w:pPr>
            <w:r w:rsidRPr="000166EE">
              <w:rPr>
                <w:rFonts w:ascii="Arial Narrow" w:eastAsia="Times New Roman" w:hAnsi="Arial Narrow" w:cs="Times New Roman"/>
                <w:color w:val="000000"/>
                <w:sz w:val="18"/>
                <w:szCs w:val="24"/>
                <w:lang w:eastAsia="es-MX"/>
              </w:rPr>
              <w:t>Auditorios</w:t>
            </w:r>
          </w:p>
        </w:tc>
        <w:tc>
          <w:tcPr>
            <w:tcW w:w="2516" w:type="dxa"/>
          </w:tcPr>
          <w:p w:rsidR="00CF76C5" w:rsidRPr="000166EE" w:rsidRDefault="00CF76C5" w:rsidP="00257BBB">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Falta información en las columnas de Colonia, CP, Calle y Número (Información obligatoria).</w:t>
            </w:r>
          </w:p>
        </w:tc>
        <w:tc>
          <w:tcPr>
            <w:tcW w:w="3118" w:type="dxa"/>
          </w:tcPr>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Se realizarán las correcciones pertinentes con respecto de la información faltante y serán eliminadas las filas que no cumplan con los criterios solicitados para ésta ficha.</w:t>
            </w:r>
          </w:p>
        </w:tc>
      </w:tr>
      <w:tr w:rsidR="00CF76C5" w:rsidRPr="003B1AA9" w:rsidTr="000166EE">
        <w:tc>
          <w:tcPr>
            <w:tcW w:w="1815" w:type="dxa"/>
            <w:vMerge/>
            <w:shd w:val="clear" w:color="auto" w:fill="C6D9F1" w:themeFill="text2" w:themeFillTint="33"/>
          </w:tcPr>
          <w:p w:rsidR="00CF76C5" w:rsidRPr="000166EE" w:rsidRDefault="00CF76C5" w:rsidP="00257BBB">
            <w:pPr>
              <w:spacing w:after="200" w:line="276" w:lineRule="auto"/>
              <w:rPr>
                <w:rFonts w:ascii="Arial Narrow" w:eastAsia="Calibri" w:hAnsi="Arial Narrow" w:cs="Times New Roman"/>
                <w:sz w:val="18"/>
                <w:szCs w:val="24"/>
              </w:rPr>
            </w:pPr>
          </w:p>
        </w:tc>
        <w:tc>
          <w:tcPr>
            <w:tcW w:w="1134"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Calibri" w:hAnsi="Arial Narrow" w:cs="Times New Roman"/>
                <w:sz w:val="18"/>
                <w:szCs w:val="24"/>
              </w:rPr>
              <w:t>06</w:t>
            </w:r>
          </w:p>
        </w:tc>
        <w:tc>
          <w:tcPr>
            <w:tcW w:w="1482" w:type="dxa"/>
          </w:tcPr>
          <w:p w:rsidR="00CF76C5" w:rsidRPr="000166EE" w:rsidRDefault="00CF76C5" w:rsidP="00257BBB">
            <w:pPr>
              <w:spacing w:after="200" w:line="276" w:lineRule="auto"/>
              <w:rPr>
                <w:rFonts w:ascii="Arial Narrow" w:eastAsia="Times New Roman" w:hAnsi="Arial Narrow" w:cs="Times New Roman"/>
                <w:color w:val="000000"/>
                <w:sz w:val="18"/>
                <w:szCs w:val="24"/>
                <w:lang w:eastAsia="es-MX"/>
              </w:rPr>
            </w:pPr>
            <w:r w:rsidRPr="000166EE">
              <w:rPr>
                <w:rFonts w:ascii="Arial Narrow" w:eastAsia="Times New Roman" w:hAnsi="Arial Narrow" w:cs="Times New Roman"/>
                <w:color w:val="000000"/>
                <w:sz w:val="18"/>
                <w:szCs w:val="24"/>
                <w:lang w:eastAsia="es-MX"/>
              </w:rPr>
              <w:t>Bibliotecas</w:t>
            </w:r>
          </w:p>
        </w:tc>
        <w:tc>
          <w:tcPr>
            <w:tcW w:w="2516" w:type="dxa"/>
          </w:tcPr>
          <w:p w:rsidR="00CF76C5" w:rsidRPr="000166EE" w:rsidRDefault="00CF76C5" w:rsidP="00CF76C5">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La información vertida en las filas 271, 275, 287, 292, 293, 296, 302, 316, 326, 336, 341, 356, 364, 366, 380, 398, 447, 457, 482, 489, 492, 498, 499, 507, 522, 528, 530; no corresponde a bibliotecas. Se mencionan editoriales, instituciones, videotecas, ludotecas. Revisar si el espacio funge y tiene  las características que la ficha requiere.</w:t>
            </w:r>
          </w:p>
          <w:p w:rsidR="00CF76C5" w:rsidRPr="000166EE" w:rsidRDefault="00CF76C5" w:rsidP="00CF76C5">
            <w:pPr>
              <w:jc w:val="both"/>
              <w:rPr>
                <w:rFonts w:ascii="Arial Narrow" w:eastAsia="Times New Roman" w:hAnsi="Arial Narrow" w:cs="Times New Roman"/>
                <w:color w:val="000000"/>
                <w:sz w:val="16"/>
                <w:szCs w:val="24"/>
                <w:lang w:eastAsia="es-MX"/>
              </w:rPr>
            </w:pPr>
          </w:p>
          <w:p w:rsidR="00CF76C5" w:rsidRPr="000166EE" w:rsidRDefault="00CF76C5" w:rsidP="00CF76C5">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Falta información en la columna Tipo de Biblioteca (Información obligatoria).</w:t>
            </w:r>
          </w:p>
        </w:tc>
        <w:tc>
          <w:tcPr>
            <w:tcW w:w="3118" w:type="dxa"/>
          </w:tcPr>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La información por la cual se hacen las observaciones fue obtenida de bases de datos construidas por el Directorio Estadístico Nacional de Unidades Económicas 2010 del INEGI, en donde se refiere que los espacios mencionados fungen como bibliotecas en la Ciudad de México.</w:t>
            </w:r>
          </w:p>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Se realizarán las correcciones pertinentes con respecto de la información faltante y serán eliminadas las filas que no cumplan con los criterios solicitados para ésta ficha.</w:t>
            </w:r>
          </w:p>
        </w:tc>
      </w:tr>
      <w:tr w:rsidR="00CF76C5" w:rsidRPr="003B1AA9" w:rsidTr="000166EE">
        <w:tc>
          <w:tcPr>
            <w:tcW w:w="1815" w:type="dxa"/>
            <w:vMerge/>
            <w:shd w:val="clear" w:color="auto" w:fill="C6D9F1" w:themeFill="text2" w:themeFillTint="33"/>
          </w:tcPr>
          <w:p w:rsidR="00CF76C5" w:rsidRPr="000166EE" w:rsidRDefault="00CF76C5" w:rsidP="00257BBB">
            <w:pPr>
              <w:spacing w:after="200" w:line="276" w:lineRule="auto"/>
              <w:rPr>
                <w:rFonts w:ascii="Arial Narrow" w:eastAsia="Calibri" w:hAnsi="Arial Narrow" w:cs="Times New Roman"/>
                <w:sz w:val="18"/>
                <w:szCs w:val="24"/>
              </w:rPr>
            </w:pPr>
          </w:p>
        </w:tc>
        <w:tc>
          <w:tcPr>
            <w:tcW w:w="1134"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Calibri" w:hAnsi="Arial Narrow" w:cs="Times New Roman"/>
                <w:sz w:val="18"/>
                <w:szCs w:val="24"/>
              </w:rPr>
              <w:t>08</w:t>
            </w:r>
          </w:p>
        </w:tc>
        <w:tc>
          <w:tcPr>
            <w:tcW w:w="1482" w:type="dxa"/>
          </w:tcPr>
          <w:p w:rsidR="00CF76C5" w:rsidRPr="000166EE" w:rsidRDefault="00CF76C5" w:rsidP="00257BBB">
            <w:pPr>
              <w:spacing w:after="200" w:line="276" w:lineRule="auto"/>
              <w:rPr>
                <w:rFonts w:ascii="Arial Narrow" w:eastAsia="Times New Roman" w:hAnsi="Arial Narrow" w:cs="Times New Roman"/>
                <w:color w:val="000000"/>
                <w:sz w:val="18"/>
                <w:szCs w:val="24"/>
                <w:lang w:eastAsia="es-MX"/>
              </w:rPr>
            </w:pPr>
            <w:r w:rsidRPr="000166EE">
              <w:rPr>
                <w:rFonts w:ascii="Arial Narrow" w:eastAsia="Times New Roman" w:hAnsi="Arial Narrow" w:cs="Times New Roman"/>
                <w:color w:val="000000"/>
                <w:sz w:val="18"/>
                <w:szCs w:val="24"/>
                <w:lang w:eastAsia="es-MX"/>
              </w:rPr>
              <w:t>Librerías</w:t>
            </w:r>
          </w:p>
        </w:tc>
        <w:tc>
          <w:tcPr>
            <w:tcW w:w="2516" w:type="dxa"/>
          </w:tcPr>
          <w:p w:rsidR="004F353B" w:rsidRPr="000166EE" w:rsidRDefault="004F353B" w:rsidP="004F353B">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 xml:space="preserve">La información vertida en las filas 57, 58, 62, 63, 64, 85, 100, 107, 118, 124, 125, 131, 344, 421; no corresponde a librerías. Revisar si estos espacios fungen como librerías o deben ser eliminadas. </w:t>
            </w:r>
          </w:p>
          <w:p w:rsidR="004F353B" w:rsidRPr="000166EE" w:rsidRDefault="004F353B" w:rsidP="004F353B">
            <w:pPr>
              <w:jc w:val="both"/>
              <w:rPr>
                <w:rFonts w:ascii="Arial Narrow" w:eastAsia="Times New Roman" w:hAnsi="Arial Narrow" w:cs="Times New Roman"/>
                <w:color w:val="000000"/>
                <w:sz w:val="16"/>
                <w:szCs w:val="24"/>
                <w:lang w:eastAsia="es-MX"/>
              </w:rPr>
            </w:pPr>
          </w:p>
          <w:p w:rsidR="00CF76C5" w:rsidRPr="000166EE" w:rsidRDefault="004F353B" w:rsidP="004F353B">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Algunas filas aparecen con el nombre de "Venta de Libros" o "Librería sin nombre". Investigar la referencia y nombre.</w:t>
            </w:r>
          </w:p>
        </w:tc>
        <w:tc>
          <w:tcPr>
            <w:tcW w:w="3118" w:type="dxa"/>
          </w:tcPr>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La información por la cual se hacen las observaciones fue obtenida de bases de datos construidas por el Directorio Estadístico Nacional de Unidades Económicas 2010 del INEGI, en donde se refiere que los espacios mencionados fungen como librerías en la Ciudad de México.</w:t>
            </w:r>
          </w:p>
          <w:p w:rsidR="00CF76C5" w:rsidRPr="000166EE" w:rsidRDefault="00CF76C5" w:rsidP="00257BBB">
            <w:pPr>
              <w:spacing w:after="200" w:line="276" w:lineRule="auto"/>
              <w:jc w:val="both"/>
              <w:rPr>
                <w:rFonts w:ascii="Arial Narrow" w:eastAsia="Calibri" w:hAnsi="Arial Narrow" w:cs="Times New Roman"/>
                <w:sz w:val="16"/>
                <w:szCs w:val="24"/>
              </w:rPr>
            </w:pPr>
            <w:r w:rsidRPr="000166EE">
              <w:rPr>
                <w:rFonts w:ascii="Arial Narrow" w:eastAsia="Times New Roman" w:hAnsi="Arial Narrow" w:cs="Times New Roman"/>
                <w:color w:val="000000"/>
                <w:sz w:val="16"/>
                <w:szCs w:val="24"/>
                <w:lang w:eastAsia="es-MX"/>
              </w:rPr>
              <w:t>Se realizarán las correcciones pertinentes con respecto de la información faltante y serán eliminadas las filas que no cumplan con los criterios solicitados para ésta ficha.</w:t>
            </w:r>
          </w:p>
        </w:tc>
      </w:tr>
      <w:tr w:rsidR="00CF76C5" w:rsidRPr="003B1AA9" w:rsidTr="000166EE">
        <w:tc>
          <w:tcPr>
            <w:tcW w:w="1815" w:type="dxa"/>
            <w:vMerge/>
            <w:shd w:val="clear" w:color="auto" w:fill="C6D9F1" w:themeFill="text2" w:themeFillTint="33"/>
          </w:tcPr>
          <w:p w:rsidR="00CF76C5" w:rsidRPr="000166EE" w:rsidRDefault="00CF76C5" w:rsidP="00257BBB">
            <w:pPr>
              <w:spacing w:after="200" w:line="276" w:lineRule="auto"/>
              <w:rPr>
                <w:rFonts w:ascii="Arial Narrow" w:eastAsia="Calibri" w:hAnsi="Arial Narrow" w:cs="Times New Roman"/>
                <w:sz w:val="18"/>
                <w:szCs w:val="24"/>
              </w:rPr>
            </w:pPr>
          </w:p>
        </w:tc>
        <w:tc>
          <w:tcPr>
            <w:tcW w:w="1134"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Times New Roman" w:hAnsi="Arial Narrow" w:cs="Times New Roman"/>
                <w:color w:val="000000"/>
                <w:sz w:val="18"/>
                <w:szCs w:val="24"/>
                <w:lang w:eastAsia="es-MX"/>
              </w:rPr>
              <w:t>09</w:t>
            </w:r>
          </w:p>
        </w:tc>
        <w:tc>
          <w:tcPr>
            <w:tcW w:w="1482"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Calibri" w:hAnsi="Arial Narrow" w:cs="Times New Roman"/>
                <w:sz w:val="18"/>
                <w:szCs w:val="24"/>
              </w:rPr>
              <w:t>Galerías</w:t>
            </w:r>
          </w:p>
        </w:tc>
        <w:tc>
          <w:tcPr>
            <w:tcW w:w="2516" w:type="dxa"/>
          </w:tcPr>
          <w:p w:rsidR="00CF76C5" w:rsidRPr="000166EE" w:rsidRDefault="004F353B" w:rsidP="00257BBB">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Revisar si existe más información que pueda complementar a la ficha.</w:t>
            </w:r>
          </w:p>
        </w:tc>
        <w:tc>
          <w:tcPr>
            <w:tcW w:w="3118" w:type="dxa"/>
          </w:tcPr>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Aún se integra información posible de validar para ésta ficha.</w:t>
            </w:r>
          </w:p>
        </w:tc>
      </w:tr>
      <w:tr w:rsidR="00CF76C5" w:rsidRPr="003B1AA9" w:rsidTr="000166EE">
        <w:tc>
          <w:tcPr>
            <w:tcW w:w="1815" w:type="dxa"/>
            <w:vMerge/>
            <w:shd w:val="clear" w:color="auto" w:fill="C6D9F1" w:themeFill="text2" w:themeFillTint="33"/>
          </w:tcPr>
          <w:p w:rsidR="00CF76C5" w:rsidRPr="000166EE" w:rsidRDefault="00CF76C5" w:rsidP="00257BBB">
            <w:pPr>
              <w:spacing w:after="200" w:line="276" w:lineRule="auto"/>
              <w:rPr>
                <w:rFonts w:ascii="Arial Narrow" w:eastAsia="Calibri" w:hAnsi="Arial Narrow" w:cs="Times New Roman"/>
                <w:sz w:val="18"/>
                <w:szCs w:val="24"/>
              </w:rPr>
            </w:pPr>
          </w:p>
        </w:tc>
        <w:tc>
          <w:tcPr>
            <w:tcW w:w="1134" w:type="dxa"/>
          </w:tcPr>
          <w:p w:rsidR="00CF76C5" w:rsidRPr="000166EE" w:rsidRDefault="00CF76C5" w:rsidP="00257BBB">
            <w:pPr>
              <w:spacing w:after="200" w:line="276" w:lineRule="auto"/>
              <w:rPr>
                <w:rFonts w:ascii="Arial Narrow" w:eastAsia="Times New Roman" w:hAnsi="Arial Narrow" w:cs="Times New Roman"/>
                <w:color w:val="000000"/>
                <w:sz w:val="18"/>
                <w:szCs w:val="24"/>
                <w:lang w:eastAsia="es-MX"/>
              </w:rPr>
            </w:pPr>
            <w:r w:rsidRPr="000166EE">
              <w:rPr>
                <w:rFonts w:ascii="Arial Narrow" w:eastAsia="Times New Roman" w:hAnsi="Arial Narrow" w:cs="Times New Roman"/>
                <w:color w:val="000000"/>
                <w:sz w:val="18"/>
                <w:szCs w:val="24"/>
                <w:lang w:eastAsia="es-MX"/>
              </w:rPr>
              <w:t>11</w:t>
            </w:r>
          </w:p>
        </w:tc>
        <w:tc>
          <w:tcPr>
            <w:tcW w:w="1482" w:type="dxa"/>
          </w:tcPr>
          <w:p w:rsidR="00CF76C5" w:rsidRPr="000166EE" w:rsidRDefault="00CF76C5" w:rsidP="00257BBB">
            <w:pPr>
              <w:spacing w:after="200" w:line="276" w:lineRule="auto"/>
              <w:rPr>
                <w:rFonts w:ascii="Arial Narrow" w:eastAsia="Times New Roman" w:hAnsi="Arial Narrow" w:cs="Times New Roman"/>
                <w:color w:val="000000"/>
                <w:sz w:val="18"/>
                <w:szCs w:val="24"/>
                <w:lang w:eastAsia="es-MX"/>
              </w:rPr>
            </w:pPr>
            <w:r w:rsidRPr="000166EE">
              <w:rPr>
                <w:rFonts w:ascii="Arial Narrow" w:eastAsia="Times New Roman" w:hAnsi="Arial Narrow" w:cs="Times New Roman"/>
                <w:color w:val="000000"/>
                <w:sz w:val="18"/>
                <w:szCs w:val="24"/>
                <w:lang w:eastAsia="es-MX"/>
              </w:rPr>
              <w:t>Centros de Educación y Disciplinas Artísticas</w:t>
            </w:r>
          </w:p>
          <w:p w:rsidR="00CF76C5" w:rsidRPr="000166EE" w:rsidRDefault="00CF76C5" w:rsidP="00257BBB">
            <w:pPr>
              <w:spacing w:after="200" w:line="276" w:lineRule="auto"/>
              <w:rPr>
                <w:rFonts w:ascii="Arial Narrow" w:eastAsia="Times New Roman" w:hAnsi="Arial Narrow" w:cs="Times New Roman"/>
                <w:color w:val="000000"/>
                <w:sz w:val="18"/>
                <w:szCs w:val="24"/>
                <w:lang w:eastAsia="es-MX"/>
              </w:rPr>
            </w:pPr>
          </w:p>
        </w:tc>
        <w:tc>
          <w:tcPr>
            <w:tcW w:w="2516" w:type="dxa"/>
          </w:tcPr>
          <w:p w:rsidR="004F353B" w:rsidRPr="000166EE" w:rsidRDefault="004F353B" w:rsidP="004F353B">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 xml:space="preserve">Revisar si existe más información que pueda complementar a la ficha. </w:t>
            </w:r>
            <w:proofErr w:type="spellStart"/>
            <w:r w:rsidRPr="000166EE">
              <w:rPr>
                <w:rFonts w:ascii="Arial Narrow" w:eastAsia="Times New Roman" w:hAnsi="Arial Narrow" w:cs="Times New Roman"/>
                <w:color w:val="000000"/>
                <w:sz w:val="16"/>
                <w:szCs w:val="24"/>
                <w:lang w:eastAsia="es-MX"/>
              </w:rPr>
              <w:t>Info</w:t>
            </w:r>
            <w:proofErr w:type="spellEnd"/>
            <w:r w:rsidRPr="000166EE">
              <w:rPr>
                <w:rFonts w:ascii="Arial Narrow" w:eastAsia="Times New Roman" w:hAnsi="Arial Narrow" w:cs="Times New Roman"/>
                <w:color w:val="000000"/>
                <w:sz w:val="16"/>
                <w:szCs w:val="24"/>
                <w:lang w:eastAsia="es-MX"/>
              </w:rPr>
              <w:t xml:space="preserve"> como Universidades, Iniciación artística, Instituciones privadas, CEDARTS, etc.</w:t>
            </w:r>
          </w:p>
          <w:p w:rsidR="004F353B" w:rsidRPr="000166EE" w:rsidRDefault="004F353B" w:rsidP="004F353B">
            <w:pPr>
              <w:jc w:val="both"/>
              <w:rPr>
                <w:rFonts w:ascii="Arial Narrow" w:eastAsia="Times New Roman" w:hAnsi="Arial Narrow" w:cs="Times New Roman"/>
                <w:color w:val="000000"/>
                <w:sz w:val="16"/>
                <w:szCs w:val="24"/>
                <w:lang w:eastAsia="es-MX"/>
              </w:rPr>
            </w:pPr>
          </w:p>
          <w:p w:rsidR="00CF76C5" w:rsidRPr="000166EE" w:rsidRDefault="004F353B" w:rsidP="004F353B">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Falta información en las columnas Colonia y CP (Información obligatoria).</w:t>
            </w:r>
          </w:p>
        </w:tc>
        <w:tc>
          <w:tcPr>
            <w:tcW w:w="3118" w:type="dxa"/>
          </w:tcPr>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Aún se integra información posible de validar para ésta ficha.</w:t>
            </w:r>
          </w:p>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Se realizarán las correcciones pertinentes con respecto de la información faltante.</w:t>
            </w:r>
          </w:p>
        </w:tc>
      </w:tr>
      <w:tr w:rsidR="00CF76C5" w:rsidRPr="003B1AA9" w:rsidTr="000166EE">
        <w:tc>
          <w:tcPr>
            <w:tcW w:w="1815" w:type="dxa"/>
            <w:vMerge w:val="restart"/>
            <w:shd w:val="clear" w:color="auto" w:fill="C6D9F1" w:themeFill="text2" w:themeFillTint="33"/>
            <w:vAlign w:val="center"/>
          </w:tcPr>
          <w:p w:rsidR="00CF76C5" w:rsidRPr="000166EE" w:rsidRDefault="00CF76C5" w:rsidP="00257BBB">
            <w:pPr>
              <w:spacing w:after="200" w:line="276" w:lineRule="auto"/>
              <w:jc w:val="center"/>
              <w:rPr>
                <w:rFonts w:ascii="Arial Narrow" w:eastAsia="Calibri" w:hAnsi="Arial Narrow" w:cs="Times New Roman"/>
                <w:sz w:val="18"/>
                <w:szCs w:val="24"/>
              </w:rPr>
            </w:pPr>
            <w:r w:rsidRPr="000166EE">
              <w:rPr>
                <w:rFonts w:ascii="Arial Narrow" w:eastAsia="Calibri" w:hAnsi="Arial Narrow" w:cs="Times New Roman"/>
                <w:sz w:val="18"/>
                <w:szCs w:val="24"/>
              </w:rPr>
              <w:t>Patrimonio Cultural</w:t>
            </w:r>
          </w:p>
        </w:tc>
        <w:tc>
          <w:tcPr>
            <w:tcW w:w="1134" w:type="dxa"/>
          </w:tcPr>
          <w:p w:rsidR="00CF76C5" w:rsidRPr="000166EE" w:rsidRDefault="00CF76C5" w:rsidP="00257BBB">
            <w:pPr>
              <w:spacing w:after="200" w:line="276" w:lineRule="auto"/>
              <w:rPr>
                <w:rFonts w:ascii="Arial Narrow" w:eastAsia="Times New Roman" w:hAnsi="Arial Narrow" w:cs="Times New Roman"/>
                <w:color w:val="000000"/>
                <w:sz w:val="18"/>
                <w:szCs w:val="24"/>
                <w:lang w:eastAsia="es-MX"/>
              </w:rPr>
            </w:pPr>
            <w:r w:rsidRPr="000166EE">
              <w:rPr>
                <w:rFonts w:ascii="Arial Narrow" w:eastAsia="Times New Roman" w:hAnsi="Arial Narrow" w:cs="Times New Roman"/>
                <w:color w:val="000000"/>
                <w:sz w:val="18"/>
                <w:szCs w:val="24"/>
                <w:lang w:eastAsia="es-MX"/>
              </w:rPr>
              <w:t>12</w:t>
            </w:r>
          </w:p>
        </w:tc>
        <w:tc>
          <w:tcPr>
            <w:tcW w:w="1482" w:type="dxa"/>
          </w:tcPr>
          <w:p w:rsidR="00CF76C5" w:rsidRPr="000166EE" w:rsidRDefault="00CF76C5" w:rsidP="00257BBB">
            <w:pPr>
              <w:spacing w:after="200" w:line="276" w:lineRule="auto"/>
              <w:rPr>
                <w:rFonts w:ascii="Arial Narrow" w:eastAsia="Times New Roman" w:hAnsi="Arial Narrow" w:cs="Times New Roman"/>
                <w:color w:val="000000"/>
                <w:sz w:val="18"/>
                <w:szCs w:val="24"/>
                <w:lang w:eastAsia="es-MX"/>
              </w:rPr>
            </w:pPr>
            <w:r w:rsidRPr="000166EE">
              <w:rPr>
                <w:rFonts w:ascii="Arial Narrow" w:eastAsia="Times New Roman" w:hAnsi="Arial Narrow" w:cs="Times New Roman"/>
                <w:color w:val="000000"/>
                <w:sz w:val="18"/>
                <w:szCs w:val="24"/>
                <w:lang w:eastAsia="es-MX"/>
              </w:rPr>
              <w:t>Zonas Arqueológicas</w:t>
            </w:r>
          </w:p>
        </w:tc>
        <w:tc>
          <w:tcPr>
            <w:tcW w:w="2516" w:type="dxa"/>
          </w:tcPr>
          <w:p w:rsidR="00CF76C5" w:rsidRPr="000166EE" w:rsidRDefault="004F353B" w:rsidP="00257BBB">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Información vertida en la ficha 5 falta información en las columnas Colonia y CP.</w:t>
            </w:r>
          </w:p>
        </w:tc>
        <w:tc>
          <w:tcPr>
            <w:tcW w:w="3118" w:type="dxa"/>
          </w:tcPr>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Se realizarán las correcciones pertinentes con respecto de la información faltante.</w:t>
            </w:r>
          </w:p>
        </w:tc>
      </w:tr>
      <w:tr w:rsidR="00CF76C5" w:rsidRPr="003B1AA9" w:rsidTr="000166EE">
        <w:tc>
          <w:tcPr>
            <w:tcW w:w="1815" w:type="dxa"/>
            <w:vMerge/>
            <w:shd w:val="clear" w:color="auto" w:fill="C6D9F1" w:themeFill="text2" w:themeFillTint="33"/>
            <w:vAlign w:val="center"/>
          </w:tcPr>
          <w:p w:rsidR="00CF76C5" w:rsidRPr="000166EE" w:rsidRDefault="00CF76C5" w:rsidP="00257BBB">
            <w:pPr>
              <w:spacing w:after="200" w:line="276" w:lineRule="auto"/>
              <w:jc w:val="center"/>
              <w:rPr>
                <w:rFonts w:ascii="Arial Narrow" w:eastAsia="Calibri" w:hAnsi="Arial Narrow" w:cs="Times New Roman"/>
                <w:sz w:val="18"/>
                <w:szCs w:val="24"/>
              </w:rPr>
            </w:pPr>
          </w:p>
        </w:tc>
        <w:tc>
          <w:tcPr>
            <w:tcW w:w="1134" w:type="dxa"/>
          </w:tcPr>
          <w:p w:rsidR="00CF76C5" w:rsidRPr="000166EE" w:rsidRDefault="00CF76C5" w:rsidP="00257BBB">
            <w:pPr>
              <w:spacing w:after="200" w:line="276" w:lineRule="auto"/>
              <w:rPr>
                <w:rFonts w:ascii="Arial Narrow" w:eastAsia="Times New Roman" w:hAnsi="Arial Narrow" w:cs="Times New Roman"/>
                <w:color w:val="000000"/>
                <w:sz w:val="18"/>
                <w:szCs w:val="24"/>
                <w:lang w:eastAsia="es-MX"/>
              </w:rPr>
            </w:pPr>
            <w:r w:rsidRPr="000166EE">
              <w:rPr>
                <w:rFonts w:ascii="Arial Narrow" w:eastAsia="Times New Roman" w:hAnsi="Arial Narrow" w:cs="Times New Roman"/>
                <w:color w:val="000000"/>
                <w:sz w:val="18"/>
                <w:szCs w:val="24"/>
                <w:lang w:eastAsia="es-MX"/>
              </w:rPr>
              <w:t>16</w:t>
            </w:r>
          </w:p>
        </w:tc>
        <w:tc>
          <w:tcPr>
            <w:tcW w:w="1482" w:type="dxa"/>
          </w:tcPr>
          <w:p w:rsidR="00CF76C5" w:rsidRPr="000166EE" w:rsidRDefault="00CF76C5" w:rsidP="00257BBB">
            <w:pPr>
              <w:spacing w:after="200" w:line="276" w:lineRule="auto"/>
              <w:rPr>
                <w:rFonts w:ascii="Arial Narrow" w:eastAsia="Times New Roman" w:hAnsi="Arial Narrow" w:cs="Times New Roman"/>
                <w:color w:val="000000"/>
                <w:sz w:val="18"/>
                <w:szCs w:val="24"/>
                <w:lang w:eastAsia="es-MX"/>
              </w:rPr>
            </w:pPr>
            <w:r w:rsidRPr="000166EE">
              <w:rPr>
                <w:rFonts w:ascii="Arial Narrow" w:eastAsia="Times New Roman" w:hAnsi="Arial Narrow" w:cs="Times New Roman"/>
                <w:color w:val="000000"/>
                <w:sz w:val="18"/>
                <w:szCs w:val="24"/>
                <w:lang w:eastAsia="es-MX"/>
              </w:rPr>
              <w:t>Cine</w:t>
            </w:r>
          </w:p>
        </w:tc>
        <w:tc>
          <w:tcPr>
            <w:tcW w:w="2516" w:type="dxa"/>
          </w:tcPr>
          <w:p w:rsidR="00CF76C5" w:rsidRPr="000166EE" w:rsidRDefault="004F353B" w:rsidP="00257BBB">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La información vertida en la fila 8 no corresponde a Cine.</w:t>
            </w:r>
          </w:p>
        </w:tc>
        <w:tc>
          <w:tcPr>
            <w:tcW w:w="3118" w:type="dxa"/>
          </w:tcPr>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Se realizarán las correcciones pertinentes con respecto de la información faltante.</w:t>
            </w:r>
          </w:p>
        </w:tc>
      </w:tr>
      <w:tr w:rsidR="00CF76C5" w:rsidRPr="003B1AA9" w:rsidTr="000166EE">
        <w:tc>
          <w:tcPr>
            <w:tcW w:w="1815" w:type="dxa"/>
            <w:shd w:val="clear" w:color="auto" w:fill="C6D9F1" w:themeFill="text2" w:themeFillTint="33"/>
            <w:vAlign w:val="center"/>
          </w:tcPr>
          <w:p w:rsidR="00CF76C5" w:rsidRPr="000166EE" w:rsidRDefault="00CF76C5" w:rsidP="00257BBB">
            <w:pPr>
              <w:spacing w:after="200" w:line="276" w:lineRule="auto"/>
              <w:jc w:val="center"/>
              <w:rPr>
                <w:rFonts w:ascii="Arial Narrow" w:eastAsia="Calibri" w:hAnsi="Arial Narrow" w:cs="Times New Roman"/>
                <w:sz w:val="18"/>
                <w:szCs w:val="24"/>
              </w:rPr>
            </w:pPr>
            <w:r w:rsidRPr="000166EE">
              <w:rPr>
                <w:rFonts w:ascii="Arial Narrow" w:eastAsia="Calibri" w:hAnsi="Arial Narrow" w:cs="Times New Roman"/>
                <w:sz w:val="18"/>
                <w:szCs w:val="24"/>
              </w:rPr>
              <w:t>Patrimonio Inmaterial</w:t>
            </w:r>
          </w:p>
        </w:tc>
        <w:tc>
          <w:tcPr>
            <w:tcW w:w="1134" w:type="dxa"/>
          </w:tcPr>
          <w:p w:rsidR="00CF76C5" w:rsidRPr="000166EE" w:rsidRDefault="00CF76C5" w:rsidP="00257BBB">
            <w:pPr>
              <w:spacing w:after="200" w:line="276" w:lineRule="auto"/>
              <w:rPr>
                <w:rFonts w:ascii="Arial Narrow" w:eastAsia="Times New Roman" w:hAnsi="Arial Narrow" w:cs="Times New Roman"/>
                <w:color w:val="000000"/>
                <w:sz w:val="18"/>
                <w:szCs w:val="24"/>
                <w:lang w:eastAsia="es-MX"/>
              </w:rPr>
            </w:pPr>
            <w:r w:rsidRPr="000166EE">
              <w:rPr>
                <w:rFonts w:ascii="Arial Narrow" w:eastAsia="Times New Roman" w:hAnsi="Arial Narrow" w:cs="Times New Roman"/>
                <w:color w:val="000000"/>
                <w:sz w:val="18"/>
                <w:szCs w:val="24"/>
                <w:lang w:eastAsia="es-MX"/>
              </w:rPr>
              <w:t>25</w:t>
            </w:r>
          </w:p>
        </w:tc>
        <w:tc>
          <w:tcPr>
            <w:tcW w:w="1482"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Calibri" w:hAnsi="Arial Narrow" w:cs="Times New Roman"/>
                <w:sz w:val="18"/>
                <w:szCs w:val="24"/>
              </w:rPr>
              <w:t>Festivales</w:t>
            </w:r>
          </w:p>
        </w:tc>
        <w:tc>
          <w:tcPr>
            <w:tcW w:w="2516" w:type="dxa"/>
          </w:tcPr>
          <w:p w:rsidR="00CF76C5" w:rsidRPr="000166EE" w:rsidRDefault="004F353B" w:rsidP="00257BBB">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Falta información en la columna SEDE (Información obligatoria).</w:t>
            </w:r>
          </w:p>
        </w:tc>
        <w:tc>
          <w:tcPr>
            <w:tcW w:w="3118" w:type="dxa"/>
          </w:tcPr>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Se buscará integrar la información faltante en la medida de lo posible.</w:t>
            </w:r>
          </w:p>
        </w:tc>
      </w:tr>
      <w:tr w:rsidR="00CF76C5" w:rsidRPr="003B1AA9" w:rsidTr="000166EE">
        <w:tc>
          <w:tcPr>
            <w:tcW w:w="1815" w:type="dxa"/>
            <w:shd w:val="clear" w:color="auto" w:fill="C6D9F1" w:themeFill="text2" w:themeFillTint="33"/>
            <w:vAlign w:val="center"/>
          </w:tcPr>
          <w:p w:rsidR="00CF76C5" w:rsidRPr="000166EE" w:rsidRDefault="00CF76C5" w:rsidP="00257BBB">
            <w:pPr>
              <w:spacing w:after="200" w:line="276" w:lineRule="auto"/>
              <w:jc w:val="center"/>
              <w:rPr>
                <w:rFonts w:ascii="Arial Narrow" w:eastAsia="Calibri" w:hAnsi="Arial Narrow" w:cs="Times New Roman"/>
                <w:sz w:val="18"/>
                <w:szCs w:val="24"/>
              </w:rPr>
            </w:pPr>
            <w:r w:rsidRPr="000166EE">
              <w:rPr>
                <w:rFonts w:ascii="Arial Narrow" w:eastAsia="Calibri" w:hAnsi="Arial Narrow" w:cs="Times New Roman"/>
                <w:sz w:val="18"/>
                <w:szCs w:val="24"/>
              </w:rPr>
              <w:t>Comunidad Artística</w:t>
            </w:r>
          </w:p>
        </w:tc>
        <w:tc>
          <w:tcPr>
            <w:tcW w:w="1134" w:type="dxa"/>
          </w:tcPr>
          <w:p w:rsidR="00CF76C5" w:rsidRPr="000166EE" w:rsidRDefault="00CF76C5" w:rsidP="00257BBB">
            <w:pPr>
              <w:spacing w:after="200" w:line="276" w:lineRule="auto"/>
              <w:rPr>
                <w:rFonts w:ascii="Arial Narrow" w:eastAsia="Times New Roman" w:hAnsi="Arial Narrow" w:cs="Times New Roman"/>
                <w:color w:val="000000"/>
                <w:sz w:val="18"/>
                <w:szCs w:val="24"/>
                <w:lang w:eastAsia="es-MX"/>
              </w:rPr>
            </w:pPr>
            <w:r w:rsidRPr="000166EE">
              <w:rPr>
                <w:rFonts w:ascii="Arial Narrow" w:eastAsia="Times New Roman" w:hAnsi="Arial Narrow" w:cs="Times New Roman"/>
                <w:color w:val="000000"/>
                <w:sz w:val="18"/>
                <w:szCs w:val="24"/>
                <w:lang w:eastAsia="es-MX"/>
              </w:rPr>
              <w:t>31</w:t>
            </w:r>
          </w:p>
        </w:tc>
        <w:tc>
          <w:tcPr>
            <w:tcW w:w="1482"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Calibri" w:hAnsi="Arial Narrow" w:cs="Times New Roman"/>
                <w:sz w:val="18"/>
                <w:szCs w:val="24"/>
              </w:rPr>
              <w:t>Artistas</w:t>
            </w:r>
          </w:p>
        </w:tc>
        <w:tc>
          <w:tcPr>
            <w:tcW w:w="2516" w:type="dxa"/>
          </w:tcPr>
          <w:p w:rsidR="00CF76C5" w:rsidRPr="000166EE" w:rsidRDefault="004F353B" w:rsidP="00257BBB">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 xml:space="preserve">Falta información en las columnas ID Municipio </w:t>
            </w:r>
            <w:proofErr w:type="spellStart"/>
            <w:r w:rsidRPr="000166EE">
              <w:rPr>
                <w:rFonts w:ascii="Arial Narrow" w:eastAsia="Times New Roman" w:hAnsi="Arial Narrow" w:cs="Times New Roman"/>
                <w:color w:val="000000"/>
                <w:sz w:val="16"/>
                <w:szCs w:val="24"/>
                <w:lang w:eastAsia="es-MX"/>
              </w:rPr>
              <w:t>y</w:t>
            </w:r>
            <w:proofErr w:type="spellEnd"/>
            <w:r w:rsidRPr="000166EE">
              <w:rPr>
                <w:rFonts w:ascii="Arial Narrow" w:eastAsia="Times New Roman" w:hAnsi="Arial Narrow" w:cs="Times New Roman"/>
                <w:color w:val="000000"/>
                <w:sz w:val="16"/>
                <w:szCs w:val="24"/>
                <w:lang w:eastAsia="es-MX"/>
              </w:rPr>
              <w:t xml:space="preserve"> ID Localidad (Información obligatoria).</w:t>
            </w:r>
          </w:p>
        </w:tc>
        <w:tc>
          <w:tcPr>
            <w:tcW w:w="3118" w:type="dxa"/>
          </w:tcPr>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Se realizarán las correcciones pertinentes con respecto de la información faltante.</w:t>
            </w:r>
          </w:p>
        </w:tc>
      </w:tr>
      <w:tr w:rsidR="00CF76C5" w:rsidRPr="003B1AA9" w:rsidTr="000166EE">
        <w:tc>
          <w:tcPr>
            <w:tcW w:w="1815" w:type="dxa"/>
            <w:shd w:val="clear" w:color="auto" w:fill="C6D9F1" w:themeFill="text2" w:themeFillTint="33"/>
            <w:vAlign w:val="center"/>
          </w:tcPr>
          <w:p w:rsidR="00CF76C5" w:rsidRPr="000166EE" w:rsidRDefault="00CF76C5" w:rsidP="00257BBB">
            <w:pPr>
              <w:spacing w:after="200" w:line="276" w:lineRule="auto"/>
              <w:jc w:val="center"/>
              <w:rPr>
                <w:rFonts w:ascii="Arial Narrow" w:eastAsia="Calibri" w:hAnsi="Arial Narrow" w:cs="Times New Roman"/>
                <w:sz w:val="18"/>
                <w:szCs w:val="24"/>
              </w:rPr>
            </w:pPr>
            <w:r w:rsidRPr="000166EE">
              <w:rPr>
                <w:rFonts w:ascii="Arial Narrow" w:eastAsia="Calibri" w:hAnsi="Arial Narrow" w:cs="Times New Roman"/>
                <w:sz w:val="18"/>
                <w:szCs w:val="24"/>
              </w:rPr>
              <w:t>Artes y Oficios</w:t>
            </w:r>
          </w:p>
        </w:tc>
        <w:tc>
          <w:tcPr>
            <w:tcW w:w="1134" w:type="dxa"/>
          </w:tcPr>
          <w:p w:rsidR="00CF76C5" w:rsidRPr="000166EE" w:rsidRDefault="00CF76C5" w:rsidP="00257BBB">
            <w:pPr>
              <w:spacing w:after="200" w:line="276" w:lineRule="auto"/>
              <w:rPr>
                <w:rFonts w:ascii="Arial Narrow" w:eastAsia="Times New Roman" w:hAnsi="Arial Narrow" w:cs="Times New Roman"/>
                <w:color w:val="000000"/>
                <w:sz w:val="18"/>
                <w:szCs w:val="24"/>
                <w:lang w:eastAsia="es-MX"/>
              </w:rPr>
            </w:pPr>
            <w:r w:rsidRPr="000166EE">
              <w:rPr>
                <w:rFonts w:ascii="Arial Narrow" w:eastAsia="Times New Roman" w:hAnsi="Arial Narrow" w:cs="Times New Roman"/>
                <w:color w:val="000000"/>
                <w:sz w:val="18"/>
                <w:szCs w:val="24"/>
                <w:lang w:eastAsia="es-MX"/>
              </w:rPr>
              <w:t>35</w:t>
            </w:r>
          </w:p>
        </w:tc>
        <w:tc>
          <w:tcPr>
            <w:tcW w:w="1482"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Calibri" w:hAnsi="Arial Narrow" w:cs="Times New Roman"/>
                <w:sz w:val="18"/>
                <w:szCs w:val="24"/>
              </w:rPr>
              <w:t>Empresas Culturales</w:t>
            </w:r>
          </w:p>
        </w:tc>
        <w:tc>
          <w:tcPr>
            <w:tcW w:w="2516" w:type="dxa"/>
          </w:tcPr>
          <w:p w:rsidR="00CF76C5" w:rsidRPr="000166EE" w:rsidRDefault="004F353B" w:rsidP="00257BBB">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Falta información en la columna Actividades que desarrolla (Información obligatoria).</w:t>
            </w:r>
          </w:p>
        </w:tc>
        <w:tc>
          <w:tcPr>
            <w:tcW w:w="3118" w:type="dxa"/>
          </w:tcPr>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Se buscará integrar la información faltante en la medida de lo posible.</w:t>
            </w:r>
          </w:p>
        </w:tc>
      </w:tr>
      <w:tr w:rsidR="00CF76C5" w:rsidRPr="003B1AA9" w:rsidTr="000166EE">
        <w:tc>
          <w:tcPr>
            <w:tcW w:w="1815" w:type="dxa"/>
            <w:shd w:val="clear" w:color="auto" w:fill="C6D9F1" w:themeFill="text2" w:themeFillTint="33"/>
            <w:vAlign w:val="center"/>
          </w:tcPr>
          <w:p w:rsidR="00CF76C5" w:rsidRPr="000166EE" w:rsidRDefault="00CF76C5" w:rsidP="00257BBB">
            <w:pPr>
              <w:spacing w:after="200" w:line="276" w:lineRule="auto"/>
              <w:jc w:val="center"/>
              <w:rPr>
                <w:rFonts w:ascii="Arial Narrow" w:eastAsia="Calibri" w:hAnsi="Arial Narrow" w:cs="Times New Roman"/>
                <w:sz w:val="18"/>
                <w:szCs w:val="24"/>
              </w:rPr>
            </w:pPr>
            <w:r w:rsidRPr="000166EE">
              <w:rPr>
                <w:rFonts w:ascii="Arial Narrow" w:eastAsia="Calibri" w:hAnsi="Arial Narrow" w:cs="Times New Roman"/>
                <w:sz w:val="18"/>
                <w:szCs w:val="24"/>
              </w:rPr>
              <w:t>Medios</w:t>
            </w:r>
          </w:p>
        </w:tc>
        <w:tc>
          <w:tcPr>
            <w:tcW w:w="1134" w:type="dxa"/>
          </w:tcPr>
          <w:p w:rsidR="00CF76C5" w:rsidRPr="000166EE" w:rsidRDefault="00CF76C5" w:rsidP="00257BBB">
            <w:pPr>
              <w:spacing w:after="200" w:line="276" w:lineRule="auto"/>
              <w:rPr>
                <w:rFonts w:ascii="Arial Narrow" w:eastAsia="Times New Roman" w:hAnsi="Arial Narrow" w:cs="Times New Roman"/>
                <w:color w:val="000000"/>
                <w:sz w:val="18"/>
                <w:szCs w:val="24"/>
                <w:lang w:eastAsia="es-MX"/>
              </w:rPr>
            </w:pPr>
            <w:r w:rsidRPr="000166EE">
              <w:rPr>
                <w:rFonts w:ascii="Arial Narrow" w:eastAsia="Times New Roman" w:hAnsi="Arial Narrow" w:cs="Times New Roman"/>
                <w:color w:val="000000"/>
                <w:sz w:val="18"/>
                <w:szCs w:val="24"/>
                <w:lang w:eastAsia="es-MX"/>
              </w:rPr>
              <w:t>37</w:t>
            </w:r>
          </w:p>
        </w:tc>
        <w:tc>
          <w:tcPr>
            <w:tcW w:w="1482" w:type="dxa"/>
          </w:tcPr>
          <w:p w:rsidR="00CF76C5" w:rsidRPr="000166EE" w:rsidRDefault="00CF76C5" w:rsidP="00257BBB">
            <w:pPr>
              <w:spacing w:after="200" w:line="276" w:lineRule="auto"/>
              <w:rPr>
                <w:rFonts w:ascii="Arial Narrow" w:eastAsia="Calibri" w:hAnsi="Arial Narrow" w:cs="Times New Roman"/>
                <w:sz w:val="18"/>
                <w:szCs w:val="24"/>
              </w:rPr>
            </w:pPr>
            <w:r w:rsidRPr="000166EE">
              <w:rPr>
                <w:rFonts w:ascii="Arial Narrow" w:eastAsia="Calibri" w:hAnsi="Arial Narrow" w:cs="Times New Roman"/>
                <w:sz w:val="18"/>
                <w:szCs w:val="24"/>
              </w:rPr>
              <w:t>Periódico Local</w:t>
            </w:r>
          </w:p>
        </w:tc>
        <w:tc>
          <w:tcPr>
            <w:tcW w:w="2516" w:type="dxa"/>
          </w:tcPr>
          <w:p w:rsidR="00CF76C5" w:rsidRPr="000166EE" w:rsidRDefault="004F353B" w:rsidP="00257BBB">
            <w:pPr>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Falta información en la columna Comunidad en que se Distribuye (Información obligatoria).</w:t>
            </w:r>
          </w:p>
        </w:tc>
        <w:tc>
          <w:tcPr>
            <w:tcW w:w="3118" w:type="dxa"/>
          </w:tcPr>
          <w:p w:rsidR="00CF76C5" w:rsidRPr="000166EE" w:rsidRDefault="00CF76C5" w:rsidP="00257BBB">
            <w:pPr>
              <w:spacing w:after="200" w:line="276" w:lineRule="auto"/>
              <w:jc w:val="both"/>
              <w:rPr>
                <w:rFonts w:ascii="Arial Narrow" w:eastAsia="Times New Roman" w:hAnsi="Arial Narrow" w:cs="Times New Roman"/>
                <w:color w:val="000000"/>
                <w:sz w:val="16"/>
                <w:szCs w:val="24"/>
                <w:lang w:eastAsia="es-MX"/>
              </w:rPr>
            </w:pPr>
            <w:r w:rsidRPr="000166EE">
              <w:rPr>
                <w:rFonts w:ascii="Arial Narrow" w:eastAsia="Times New Roman" w:hAnsi="Arial Narrow" w:cs="Times New Roman"/>
                <w:color w:val="000000"/>
                <w:sz w:val="16"/>
                <w:szCs w:val="24"/>
                <w:lang w:eastAsia="es-MX"/>
              </w:rPr>
              <w:t>Se buscará integrar la información faltante en la medida de lo posible.</w:t>
            </w:r>
          </w:p>
        </w:tc>
      </w:tr>
    </w:tbl>
    <w:p w:rsidR="00257BBB" w:rsidRPr="003B1AA9" w:rsidRDefault="00257BBB" w:rsidP="00257BBB">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257BBB" w:rsidRDefault="00257BBB" w:rsidP="00CF76C5">
      <w:p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Arial"/>
          <w:i/>
          <w:color w:val="000000"/>
          <w:sz w:val="24"/>
          <w:szCs w:val="24"/>
          <w:lang w:eastAsia="es-MX"/>
        </w:rPr>
        <w:t>Nota:</w:t>
      </w:r>
      <w:r w:rsidRPr="003B1AA9">
        <w:rPr>
          <w:rFonts w:ascii="Arial Narrow" w:eastAsia="Times New Roman" w:hAnsi="Arial Narrow" w:cs="Arial"/>
          <w:color w:val="000000"/>
          <w:sz w:val="24"/>
          <w:szCs w:val="24"/>
          <w:lang w:eastAsia="es-MX"/>
        </w:rPr>
        <w:t xml:space="preserve"> Es importante mencionar que aún se integra información a las bases de datos en la medida de lo posible, ya que es necesaria su obtención, complementación, revisión y validación tanto</w:t>
      </w:r>
      <w:r w:rsidR="00CF76C5" w:rsidRPr="003B1AA9">
        <w:rPr>
          <w:rFonts w:ascii="Arial Narrow" w:eastAsia="Times New Roman" w:hAnsi="Arial Narrow" w:cs="Arial"/>
          <w:color w:val="000000"/>
          <w:sz w:val="24"/>
          <w:szCs w:val="24"/>
          <w:lang w:eastAsia="es-MX"/>
        </w:rPr>
        <w:t xml:space="preserve"> de cada una de las alcaldías</w:t>
      </w:r>
      <w:r w:rsidRPr="003B1AA9">
        <w:rPr>
          <w:rFonts w:ascii="Arial Narrow" w:eastAsia="Times New Roman" w:hAnsi="Arial Narrow" w:cs="Arial"/>
          <w:color w:val="000000"/>
          <w:sz w:val="24"/>
          <w:szCs w:val="24"/>
          <w:lang w:eastAsia="es-MX"/>
        </w:rPr>
        <w:t xml:space="preserve"> de la Ciudad de México como de Sitios oficiales, mismos que en algunos casos no cuentan con información completa para las categorías solicitadas. Esto ha dificultado determinar algunas fichas como completas, ya que hay columnas que son de carácter obligatorio como puede ser en el caso de “Museos” la fecha de fundación, que es información un poco más difícil de ubicar y validar.</w:t>
      </w:r>
      <w:r w:rsidR="00CF76C5" w:rsidRPr="003B1AA9">
        <w:rPr>
          <w:rFonts w:ascii="Arial Narrow" w:eastAsia="Times New Roman" w:hAnsi="Arial Narrow" w:cs="Arial"/>
          <w:color w:val="000000"/>
          <w:sz w:val="24"/>
          <w:szCs w:val="24"/>
          <w:lang w:eastAsia="es-MX"/>
        </w:rPr>
        <w:t xml:space="preserve"> </w:t>
      </w:r>
      <w:r w:rsidR="00CF76C5" w:rsidRPr="003B1AA9">
        <w:rPr>
          <w:rFonts w:ascii="Arial Narrow" w:eastAsia="Times New Roman" w:hAnsi="Arial Narrow" w:cs="Calibri"/>
          <w:color w:val="000000"/>
          <w:sz w:val="24"/>
          <w:szCs w:val="24"/>
          <w:lang w:eastAsia="es-MX"/>
        </w:rPr>
        <w:t>Cabe señalar que ya se han realizado las correcciones que se encuentran a nuestro alcance por el momento.</w:t>
      </w:r>
    </w:p>
    <w:p w:rsidR="00242C64" w:rsidRDefault="00242C64" w:rsidP="00CF76C5">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242C64" w:rsidRPr="00242C64" w:rsidRDefault="00242C64" w:rsidP="00CF76C5">
      <w:pPr>
        <w:shd w:val="clear" w:color="auto" w:fill="FFFFFF"/>
        <w:spacing w:after="0" w:line="240" w:lineRule="atLeast"/>
        <w:ind w:right="75"/>
        <w:jc w:val="both"/>
        <w:rPr>
          <w:rFonts w:ascii="Arial Narrow" w:eastAsia="Times New Roman" w:hAnsi="Arial Narrow" w:cs="Calibri"/>
          <w:b/>
          <w:color w:val="000000"/>
          <w:sz w:val="24"/>
          <w:szCs w:val="24"/>
          <w:lang w:eastAsia="es-MX"/>
        </w:rPr>
      </w:pPr>
      <w:r w:rsidRPr="00242C64">
        <w:rPr>
          <w:rFonts w:ascii="Arial Narrow" w:eastAsia="Times New Roman" w:hAnsi="Arial Narrow" w:cs="Calibri"/>
          <w:b/>
          <w:color w:val="000000"/>
          <w:sz w:val="24"/>
          <w:szCs w:val="24"/>
          <w:lang w:eastAsia="es-MX"/>
        </w:rPr>
        <w:t>Programación:</w:t>
      </w:r>
    </w:p>
    <w:p w:rsidR="00F96BEB" w:rsidRPr="003B1AA9" w:rsidRDefault="00F96BEB" w:rsidP="00CF76C5">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F96BEB" w:rsidRPr="003B1AA9" w:rsidRDefault="00F96BEB" w:rsidP="00CF76C5">
      <w:p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 xml:space="preserve">Para diciembre del 2016 se </w:t>
      </w:r>
      <w:r w:rsidR="00817DED" w:rsidRPr="003B1AA9">
        <w:rPr>
          <w:rFonts w:ascii="Arial Narrow" w:eastAsia="Times New Roman" w:hAnsi="Arial Narrow" w:cs="Calibri"/>
          <w:color w:val="000000"/>
          <w:sz w:val="24"/>
          <w:szCs w:val="24"/>
          <w:lang w:eastAsia="es-MX"/>
        </w:rPr>
        <w:t>prevé</w:t>
      </w:r>
      <w:r w:rsidRPr="003B1AA9">
        <w:rPr>
          <w:rFonts w:ascii="Arial Narrow" w:eastAsia="Times New Roman" w:hAnsi="Arial Narrow" w:cs="Calibri"/>
          <w:color w:val="000000"/>
          <w:sz w:val="24"/>
          <w:szCs w:val="24"/>
          <w:lang w:eastAsia="es-MX"/>
        </w:rPr>
        <w:t xml:space="preserve"> tener por lo menos información cultural de 20 fichas </w:t>
      </w:r>
      <w:r w:rsidR="00257BBB" w:rsidRPr="003B1AA9">
        <w:rPr>
          <w:rFonts w:ascii="Arial Narrow" w:eastAsia="Times New Roman" w:hAnsi="Arial Narrow" w:cs="Calibri"/>
          <w:color w:val="000000"/>
          <w:sz w:val="24"/>
          <w:szCs w:val="24"/>
          <w:lang w:eastAsia="es-MX"/>
        </w:rPr>
        <w:t>más</w:t>
      </w:r>
      <w:r w:rsidRPr="003B1AA9">
        <w:rPr>
          <w:rFonts w:ascii="Arial Narrow" w:eastAsia="Times New Roman" w:hAnsi="Arial Narrow" w:cs="Calibri"/>
          <w:color w:val="000000"/>
          <w:sz w:val="24"/>
          <w:szCs w:val="24"/>
          <w:lang w:eastAsia="es-MX"/>
        </w:rPr>
        <w:t>, así como la geo-referenciación de los espacios susceptibles de serlo.</w:t>
      </w:r>
    </w:p>
    <w:p w:rsidR="00F96BEB" w:rsidRPr="003B1AA9" w:rsidRDefault="00F96BEB" w:rsidP="00CF76C5">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F96BEB" w:rsidRPr="003B1AA9" w:rsidRDefault="00F96BEB" w:rsidP="00CF76C5">
      <w:p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Para el logro de éste avance se plantean las siguientes estrategias:</w:t>
      </w:r>
    </w:p>
    <w:p w:rsidR="00F96BEB" w:rsidRPr="003B1AA9" w:rsidRDefault="00F96BEB" w:rsidP="00CF76C5">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F96BEB" w:rsidRPr="003B1AA9" w:rsidRDefault="00F96BEB" w:rsidP="00CF76C5">
      <w:pPr>
        <w:pStyle w:val="Prrafodelista"/>
        <w:numPr>
          <w:ilvl w:val="0"/>
          <w:numId w:val="15"/>
        </w:num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Ejercicios de transparencia con las instituciones.</w:t>
      </w:r>
    </w:p>
    <w:p w:rsidR="00F96BEB" w:rsidRPr="003B1AA9" w:rsidRDefault="00F96BEB" w:rsidP="00CF76C5">
      <w:pPr>
        <w:pStyle w:val="Prrafodelista"/>
        <w:numPr>
          <w:ilvl w:val="0"/>
          <w:numId w:val="15"/>
        </w:num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Comunicación constante vía telefónica y correo electrónico con las 16 alcaldías.</w:t>
      </w:r>
    </w:p>
    <w:p w:rsidR="00F96BEB" w:rsidRPr="003B1AA9" w:rsidRDefault="00F96BEB" w:rsidP="00CF76C5">
      <w:pPr>
        <w:pStyle w:val="Prrafodelista"/>
        <w:numPr>
          <w:ilvl w:val="0"/>
          <w:numId w:val="15"/>
        </w:num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Visitas a cada una de las 16 alcaldías para seguimiento.</w:t>
      </w:r>
    </w:p>
    <w:p w:rsidR="00F96BEB" w:rsidRPr="003B1AA9" w:rsidRDefault="00F96BEB" w:rsidP="00CF76C5">
      <w:pPr>
        <w:pStyle w:val="Prrafodelista"/>
        <w:numPr>
          <w:ilvl w:val="0"/>
          <w:numId w:val="15"/>
        </w:num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 xml:space="preserve">Revisión de bibliografía, </w:t>
      </w:r>
      <w:proofErr w:type="spellStart"/>
      <w:r w:rsidRPr="003B1AA9">
        <w:rPr>
          <w:rFonts w:ascii="Arial Narrow" w:eastAsia="Times New Roman" w:hAnsi="Arial Narrow" w:cs="Calibri"/>
          <w:color w:val="000000"/>
          <w:sz w:val="24"/>
          <w:szCs w:val="24"/>
          <w:lang w:eastAsia="es-MX"/>
        </w:rPr>
        <w:t>hemerografía</w:t>
      </w:r>
      <w:proofErr w:type="spellEnd"/>
      <w:r w:rsidRPr="003B1AA9">
        <w:rPr>
          <w:rFonts w:ascii="Arial Narrow" w:eastAsia="Times New Roman" w:hAnsi="Arial Narrow" w:cs="Calibri"/>
          <w:color w:val="000000"/>
          <w:sz w:val="24"/>
          <w:szCs w:val="24"/>
          <w:lang w:eastAsia="es-MX"/>
        </w:rPr>
        <w:t xml:space="preserve"> y </w:t>
      </w:r>
      <w:proofErr w:type="spellStart"/>
      <w:r w:rsidRPr="003B1AA9">
        <w:rPr>
          <w:rFonts w:ascii="Arial Narrow" w:eastAsia="Times New Roman" w:hAnsi="Arial Narrow" w:cs="Calibri"/>
          <w:color w:val="000000"/>
          <w:sz w:val="24"/>
          <w:szCs w:val="24"/>
          <w:lang w:eastAsia="es-MX"/>
        </w:rPr>
        <w:t>mesografía</w:t>
      </w:r>
      <w:proofErr w:type="spellEnd"/>
      <w:r w:rsidRPr="003B1AA9">
        <w:rPr>
          <w:rFonts w:ascii="Arial Narrow" w:eastAsia="Times New Roman" w:hAnsi="Arial Narrow" w:cs="Calibri"/>
          <w:color w:val="000000"/>
          <w:sz w:val="24"/>
          <w:szCs w:val="24"/>
          <w:lang w:eastAsia="es-MX"/>
        </w:rPr>
        <w:t>.</w:t>
      </w:r>
    </w:p>
    <w:p w:rsidR="00F96BEB" w:rsidRPr="003B1AA9" w:rsidRDefault="00F96BEB" w:rsidP="00CF76C5">
      <w:pPr>
        <w:pStyle w:val="Prrafodelista"/>
        <w:numPr>
          <w:ilvl w:val="0"/>
          <w:numId w:val="15"/>
        </w:num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Consulta de sitios oficiales para la obtención de información.</w:t>
      </w:r>
    </w:p>
    <w:p w:rsidR="00F96BEB" w:rsidRPr="003B1AA9" w:rsidRDefault="00F96BEB" w:rsidP="00CF76C5">
      <w:pPr>
        <w:pStyle w:val="Prrafodelista"/>
        <w:numPr>
          <w:ilvl w:val="0"/>
          <w:numId w:val="15"/>
        </w:num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Ubicación de programas que manejen información cultural.</w:t>
      </w:r>
    </w:p>
    <w:p w:rsidR="00C30E51" w:rsidRPr="003269FB" w:rsidRDefault="00066560" w:rsidP="00863599">
      <w:pPr>
        <w:pStyle w:val="Prrafodelista"/>
        <w:numPr>
          <w:ilvl w:val="0"/>
          <w:numId w:val="15"/>
        </w:numPr>
        <w:shd w:val="clear" w:color="auto" w:fill="FFFFFF"/>
        <w:spacing w:after="0" w:line="240" w:lineRule="atLeast"/>
        <w:ind w:right="75"/>
        <w:jc w:val="both"/>
        <w:rPr>
          <w:rFonts w:ascii="Arial Narrow" w:eastAsia="Times New Roman" w:hAnsi="Arial Narrow" w:cs="Calibri"/>
          <w:color w:val="000000"/>
          <w:sz w:val="24"/>
          <w:szCs w:val="24"/>
          <w:lang w:eastAsia="es-MX"/>
        </w:rPr>
      </w:pPr>
      <w:r w:rsidRPr="003B1AA9">
        <w:rPr>
          <w:rFonts w:ascii="Arial Narrow" w:eastAsia="Times New Roman" w:hAnsi="Arial Narrow" w:cs="Calibri"/>
          <w:color w:val="000000"/>
          <w:sz w:val="24"/>
          <w:szCs w:val="24"/>
          <w:lang w:eastAsia="es-MX"/>
        </w:rPr>
        <w:t>Envío de formularios para registro</w:t>
      </w:r>
      <w:r w:rsidR="00A56A26" w:rsidRPr="003B1AA9">
        <w:rPr>
          <w:rFonts w:ascii="Arial Narrow" w:eastAsia="Times New Roman" w:hAnsi="Arial Narrow" w:cs="Calibri"/>
          <w:color w:val="000000"/>
          <w:sz w:val="24"/>
          <w:szCs w:val="24"/>
          <w:lang w:eastAsia="es-MX"/>
        </w:rPr>
        <w:t>s</w:t>
      </w:r>
      <w:r w:rsidRPr="003B1AA9">
        <w:rPr>
          <w:rFonts w:ascii="Arial Narrow" w:eastAsia="Times New Roman" w:hAnsi="Arial Narrow" w:cs="Calibri"/>
          <w:color w:val="000000"/>
          <w:sz w:val="24"/>
          <w:szCs w:val="24"/>
          <w:lang w:eastAsia="es-MX"/>
        </w:rPr>
        <w:t xml:space="preserve"> voluntario</w:t>
      </w:r>
      <w:r w:rsidR="00A56A26" w:rsidRPr="003B1AA9">
        <w:rPr>
          <w:rFonts w:ascii="Arial Narrow" w:eastAsia="Times New Roman" w:hAnsi="Arial Narrow" w:cs="Calibri"/>
          <w:color w:val="000000"/>
          <w:sz w:val="24"/>
          <w:szCs w:val="24"/>
          <w:lang w:eastAsia="es-MX"/>
        </w:rPr>
        <w:t>s</w:t>
      </w:r>
      <w:r w:rsidRPr="003B1AA9">
        <w:rPr>
          <w:rFonts w:ascii="Arial Narrow" w:eastAsia="Times New Roman" w:hAnsi="Arial Narrow" w:cs="Calibri"/>
          <w:color w:val="000000"/>
          <w:sz w:val="24"/>
          <w:szCs w:val="24"/>
          <w:lang w:eastAsia="es-MX"/>
        </w:rPr>
        <w:t>.</w:t>
      </w:r>
    </w:p>
    <w:p w:rsidR="00C30E51" w:rsidRPr="003B1AA9" w:rsidRDefault="00C30E51" w:rsidP="00863599">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FA12D6" w:rsidRPr="003B1AA9" w:rsidRDefault="00FA12D6" w:rsidP="009568A7">
      <w:pPr>
        <w:shd w:val="clear" w:color="auto" w:fill="FFFFFF"/>
        <w:spacing w:after="0" w:line="240" w:lineRule="atLeast"/>
        <w:ind w:right="75"/>
        <w:jc w:val="both"/>
        <w:rPr>
          <w:rFonts w:ascii="Arial Narrow" w:eastAsia="Times New Roman" w:hAnsi="Arial Narrow" w:cs="Calibri"/>
          <w:color w:val="000000"/>
          <w:sz w:val="24"/>
          <w:szCs w:val="24"/>
          <w:lang w:eastAsia="es-MX"/>
        </w:rPr>
      </w:pPr>
    </w:p>
    <w:p w:rsidR="00865B46" w:rsidRPr="003B1AA9" w:rsidRDefault="0043648A" w:rsidP="00441CE5">
      <w:pPr>
        <w:spacing w:line="360" w:lineRule="auto"/>
        <w:jc w:val="both"/>
        <w:rPr>
          <w:rFonts w:ascii="Arial Narrow" w:hAnsi="Arial Narrow" w:cs="Arial"/>
          <w:sz w:val="24"/>
          <w:szCs w:val="24"/>
        </w:rPr>
      </w:pPr>
      <w:r w:rsidRPr="003B1AA9">
        <w:rPr>
          <w:rFonts w:ascii="Arial Narrow" w:hAnsi="Arial Narrow" w:cs="Arial"/>
          <w:b/>
          <w:sz w:val="24"/>
          <w:szCs w:val="24"/>
        </w:rPr>
        <w:t>ATENTAMENTE</w:t>
      </w:r>
    </w:p>
    <w:p w:rsidR="0043648A" w:rsidRPr="003B1AA9" w:rsidRDefault="0043648A" w:rsidP="0043648A">
      <w:pPr>
        <w:shd w:val="clear" w:color="auto" w:fill="FFFFFF"/>
        <w:spacing w:after="0" w:line="240" w:lineRule="auto"/>
        <w:rPr>
          <w:rFonts w:ascii="Arial Narrow" w:eastAsia="Times New Roman" w:hAnsi="Arial Narrow" w:cs="Arial"/>
          <w:color w:val="222222"/>
          <w:sz w:val="24"/>
          <w:szCs w:val="24"/>
          <w:lang w:eastAsia="es-MX"/>
        </w:rPr>
      </w:pPr>
      <w:r w:rsidRPr="003B1AA9">
        <w:rPr>
          <w:rFonts w:ascii="Arial Narrow" w:eastAsia="Times New Roman" w:hAnsi="Arial Narrow" w:cs="Arial"/>
          <w:b/>
          <w:bCs/>
          <w:color w:val="222222"/>
          <w:sz w:val="24"/>
          <w:szCs w:val="24"/>
          <w:lang w:eastAsia="es-MX"/>
        </w:rPr>
        <w:t xml:space="preserve">Secretaría de Cultura </w:t>
      </w:r>
      <w:r w:rsidR="00116B2D" w:rsidRPr="003B1AA9">
        <w:rPr>
          <w:rFonts w:ascii="Arial Narrow" w:eastAsia="Times New Roman" w:hAnsi="Arial Narrow" w:cs="Arial"/>
          <w:b/>
          <w:bCs/>
          <w:color w:val="222222"/>
          <w:sz w:val="24"/>
          <w:szCs w:val="24"/>
          <w:lang w:eastAsia="es-MX"/>
        </w:rPr>
        <w:t>de la Ciudad de México</w:t>
      </w:r>
    </w:p>
    <w:p w:rsidR="0043648A" w:rsidRPr="003B1AA9" w:rsidRDefault="0043648A" w:rsidP="0043648A">
      <w:pPr>
        <w:shd w:val="clear" w:color="auto" w:fill="FFFFFF"/>
        <w:spacing w:after="0" w:line="240" w:lineRule="auto"/>
        <w:rPr>
          <w:rFonts w:ascii="Arial Narrow" w:eastAsia="Times New Roman" w:hAnsi="Arial Narrow" w:cs="Arial"/>
          <w:b/>
          <w:bCs/>
          <w:color w:val="222222"/>
          <w:sz w:val="24"/>
          <w:szCs w:val="24"/>
          <w:lang w:eastAsia="es-MX"/>
        </w:rPr>
      </w:pPr>
      <w:r w:rsidRPr="003B1AA9">
        <w:rPr>
          <w:rFonts w:ascii="Arial Narrow" w:eastAsia="Times New Roman" w:hAnsi="Arial Narrow" w:cs="Arial"/>
          <w:b/>
          <w:bCs/>
          <w:color w:val="222222"/>
          <w:sz w:val="24"/>
          <w:szCs w:val="24"/>
          <w:lang w:eastAsia="es-MX"/>
        </w:rPr>
        <w:t>Subdirección de Evaluación y Seguimiento de Programas</w:t>
      </w:r>
    </w:p>
    <w:p w:rsidR="001B32D9" w:rsidRPr="003B1AA9" w:rsidRDefault="001B32D9" w:rsidP="0043648A">
      <w:pPr>
        <w:shd w:val="clear" w:color="auto" w:fill="FFFFFF"/>
        <w:spacing w:after="0" w:line="240" w:lineRule="auto"/>
        <w:rPr>
          <w:rFonts w:ascii="Arial Narrow" w:eastAsia="Times New Roman" w:hAnsi="Arial Narrow" w:cs="Arial"/>
          <w:b/>
          <w:bCs/>
          <w:color w:val="222222"/>
          <w:sz w:val="24"/>
          <w:szCs w:val="24"/>
          <w:lang w:eastAsia="es-MX"/>
        </w:rPr>
      </w:pPr>
    </w:p>
    <w:p w:rsidR="0043648A" w:rsidRPr="003B1AA9" w:rsidRDefault="0043648A" w:rsidP="0043648A">
      <w:pPr>
        <w:shd w:val="clear" w:color="auto" w:fill="FFFFFF"/>
        <w:spacing w:after="0" w:line="240" w:lineRule="auto"/>
        <w:rPr>
          <w:rFonts w:ascii="Arial Narrow" w:eastAsia="Times New Roman" w:hAnsi="Arial Narrow" w:cs="Arial"/>
          <w:color w:val="222222"/>
          <w:sz w:val="24"/>
          <w:szCs w:val="24"/>
          <w:lang w:eastAsia="es-MX"/>
        </w:rPr>
      </w:pPr>
      <w:r w:rsidRPr="003B1AA9">
        <w:rPr>
          <w:rFonts w:ascii="Arial Narrow" w:eastAsia="Times New Roman" w:hAnsi="Arial Narrow" w:cs="Arial"/>
          <w:b/>
          <w:bCs/>
          <w:color w:val="222222"/>
          <w:sz w:val="24"/>
          <w:szCs w:val="24"/>
          <w:lang w:eastAsia="es-MX"/>
        </w:rPr>
        <w:t>Gerardo</w:t>
      </w:r>
      <w:r w:rsidR="00DC1850" w:rsidRPr="003B1AA9">
        <w:rPr>
          <w:rFonts w:ascii="Arial Narrow" w:eastAsia="Times New Roman" w:hAnsi="Arial Narrow" w:cs="Arial"/>
          <w:b/>
          <w:bCs/>
          <w:color w:val="222222"/>
          <w:sz w:val="24"/>
          <w:szCs w:val="24"/>
          <w:lang w:eastAsia="es-MX"/>
        </w:rPr>
        <w:t xml:space="preserve"> M.</w:t>
      </w:r>
      <w:r w:rsidRPr="003B1AA9">
        <w:rPr>
          <w:rFonts w:ascii="Arial Narrow" w:eastAsia="Times New Roman" w:hAnsi="Arial Narrow" w:cs="Arial"/>
          <w:b/>
          <w:bCs/>
          <w:color w:val="222222"/>
          <w:sz w:val="24"/>
          <w:szCs w:val="24"/>
          <w:lang w:eastAsia="es-MX"/>
        </w:rPr>
        <w:t xml:space="preserve"> Boleaga Garcés</w:t>
      </w:r>
    </w:p>
    <w:p w:rsidR="0043648A" w:rsidRPr="003B1AA9" w:rsidRDefault="0043648A" w:rsidP="0043648A">
      <w:pPr>
        <w:shd w:val="clear" w:color="auto" w:fill="FFFFFF"/>
        <w:spacing w:after="0" w:line="240" w:lineRule="auto"/>
        <w:rPr>
          <w:rFonts w:ascii="Arial Narrow" w:eastAsia="Times New Roman" w:hAnsi="Arial Narrow" w:cs="Arial"/>
          <w:color w:val="222222"/>
          <w:sz w:val="24"/>
          <w:szCs w:val="24"/>
          <w:lang w:eastAsia="es-MX"/>
        </w:rPr>
      </w:pPr>
      <w:r w:rsidRPr="003B1AA9">
        <w:rPr>
          <w:rFonts w:ascii="Arial Narrow" w:eastAsia="Times New Roman" w:hAnsi="Arial Narrow" w:cs="Arial"/>
          <w:color w:val="222222"/>
          <w:sz w:val="24"/>
          <w:szCs w:val="24"/>
          <w:lang w:eastAsia="es-MX"/>
        </w:rPr>
        <w:t>Administrador del Sistema de Información (SISEC)</w:t>
      </w:r>
    </w:p>
    <w:p w:rsidR="0043648A" w:rsidRPr="003B1AA9" w:rsidRDefault="0043648A" w:rsidP="0043648A">
      <w:pPr>
        <w:shd w:val="clear" w:color="auto" w:fill="FFFFFF"/>
        <w:spacing w:after="0" w:line="240" w:lineRule="auto"/>
        <w:rPr>
          <w:rFonts w:ascii="Arial Narrow" w:eastAsia="Times New Roman" w:hAnsi="Arial Narrow" w:cs="Arial"/>
          <w:color w:val="222222"/>
          <w:sz w:val="24"/>
          <w:szCs w:val="24"/>
          <w:lang w:eastAsia="es-MX"/>
        </w:rPr>
      </w:pPr>
      <w:r w:rsidRPr="003B1AA9">
        <w:rPr>
          <w:rFonts w:ascii="Arial Narrow" w:eastAsia="Times New Roman" w:hAnsi="Arial Narrow" w:cs="Arial"/>
          <w:color w:val="222222"/>
          <w:sz w:val="24"/>
          <w:szCs w:val="24"/>
          <w:lang w:eastAsia="es-MX"/>
        </w:rPr>
        <w:t>Tel: 1719-3000 ext. 1331</w:t>
      </w:r>
    </w:p>
    <w:p w:rsidR="001B32D9" w:rsidRPr="003B1AA9" w:rsidRDefault="00E94554" w:rsidP="0043648A">
      <w:pPr>
        <w:shd w:val="clear" w:color="auto" w:fill="FFFFFF"/>
        <w:spacing w:after="0" w:line="240" w:lineRule="auto"/>
        <w:rPr>
          <w:rFonts w:ascii="Arial Narrow" w:eastAsia="Times New Roman" w:hAnsi="Arial Narrow" w:cs="Arial"/>
          <w:color w:val="222222"/>
          <w:sz w:val="24"/>
          <w:szCs w:val="24"/>
          <w:lang w:eastAsia="es-MX"/>
        </w:rPr>
      </w:pPr>
      <w:hyperlink r:id="rId11" w:history="1">
        <w:r w:rsidR="001B32D9" w:rsidRPr="003B1AA9">
          <w:rPr>
            <w:rStyle w:val="Hipervnculo"/>
            <w:rFonts w:ascii="Arial Narrow" w:eastAsia="Times New Roman" w:hAnsi="Arial Narrow" w:cs="Arial"/>
            <w:sz w:val="24"/>
            <w:szCs w:val="24"/>
            <w:lang w:eastAsia="es-MX"/>
          </w:rPr>
          <w:t>gboleagag@df.gob.mx</w:t>
        </w:r>
      </w:hyperlink>
    </w:p>
    <w:p w:rsidR="001B32D9" w:rsidRPr="003B1AA9" w:rsidRDefault="001B32D9" w:rsidP="0043648A">
      <w:pPr>
        <w:shd w:val="clear" w:color="auto" w:fill="FFFFFF"/>
        <w:spacing w:after="0" w:line="240" w:lineRule="auto"/>
        <w:rPr>
          <w:rFonts w:ascii="Arial Narrow" w:eastAsia="Times New Roman" w:hAnsi="Arial Narrow" w:cs="Arial"/>
          <w:b/>
          <w:bCs/>
          <w:color w:val="222222"/>
          <w:sz w:val="24"/>
          <w:szCs w:val="24"/>
          <w:lang w:eastAsia="es-MX"/>
        </w:rPr>
      </w:pPr>
    </w:p>
    <w:p w:rsidR="0043648A" w:rsidRPr="003B1AA9" w:rsidRDefault="0043648A" w:rsidP="0043648A">
      <w:pPr>
        <w:shd w:val="clear" w:color="auto" w:fill="FFFFFF"/>
        <w:spacing w:after="0" w:line="240" w:lineRule="auto"/>
        <w:rPr>
          <w:rFonts w:ascii="Arial Narrow" w:eastAsia="Times New Roman" w:hAnsi="Arial Narrow" w:cs="Arial"/>
          <w:color w:val="222222"/>
          <w:sz w:val="24"/>
          <w:szCs w:val="24"/>
          <w:lang w:eastAsia="es-MX"/>
        </w:rPr>
      </w:pPr>
      <w:r w:rsidRPr="003B1AA9">
        <w:rPr>
          <w:rFonts w:ascii="Arial Narrow" w:eastAsia="Times New Roman" w:hAnsi="Arial Narrow" w:cs="Arial"/>
          <w:b/>
          <w:bCs/>
          <w:color w:val="222222"/>
          <w:sz w:val="24"/>
          <w:szCs w:val="24"/>
          <w:lang w:eastAsia="es-MX"/>
        </w:rPr>
        <w:t>Elsy I</w:t>
      </w:r>
      <w:r w:rsidR="001B32D9" w:rsidRPr="003B1AA9">
        <w:rPr>
          <w:rFonts w:ascii="Arial Narrow" w:eastAsia="Times New Roman" w:hAnsi="Arial Narrow" w:cs="Arial"/>
          <w:b/>
          <w:bCs/>
          <w:color w:val="222222"/>
          <w:sz w:val="24"/>
          <w:szCs w:val="24"/>
          <w:lang w:eastAsia="es-MX"/>
        </w:rPr>
        <w:t xml:space="preserve">. </w:t>
      </w:r>
      <w:r w:rsidRPr="003B1AA9">
        <w:rPr>
          <w:rFonts w:ascii="Arial Narrow" w:eastAsia="Times New Roman" w:hAnsi="Arial Narrow" w:cs="Arial"/>
          <w:b/>
          <w:bCs/>
          <w:color w:val="222222"/>
          <w:sz w:val="24"/>
          <w:szCs w:val="24"/>
          <w:lang w:eastAsia="es-MX"/>
        </w:rPr>
        <w:t>Cortés Ledesma</w:t>
      </w:r>
    </w:p>
    <w:p w:rsidR="0043648A" w:rsidRPr="003B1AA9" w:rsidRDefault="0043648A" w:rsidP="0043648A">
      <w:pPr>
        <w:shd w:val="clear" w:color="auto" w:fill="FFFFFF"/>
        <w:spacing w:after="0" w:line="240" w:lineRule="auto"/>
        <w:rPr>
          <w:rFonts w:ascii="Arial Narrow" w:eastAsia="Times New Roman" w:hAnsi="Arial Narrow" w:cs="Arial"/>
          <w:color w:val="222222"/>
          <w:sz w:val="24"/>
          <w:szCs w:val="24"/>
          <w:lang w:eastAsia="es-MX"/>
        </w:rPr>
      </w:pPr>
      <w:r w:rsidRPr="003B1AA9">
        <w:rPr>
          <w:rFonts w:ascii="Arial Narrow" w:eastAsia="Times New Roman" w:hAnsi="Arial Narrow" w:cs="Arial"/>
          <w:color w:val="222222"/>
          <w:sz w:val="24"/>
          <w:szCs w:val="24"/>
          <w:lang w:eastAsia="es-MX"/>
        </w:rPr>
        <w:t>Responsable de Proyecto</w:t>
      </w:r>
    </w:p>
    <w:p w:rsidR="0043648A" w:rsidRPr="003B1AA9" w:rsidRDefault="0043648A" w:rsidP="0043648A">
      <w:pPr>
        <w:shd w:val="clear" w:color="auto" w:fill="FFFFFF"/>
        <w:spacing w:after="0" w:line="240" w:lineRule="auto"/>
        <w:rPr>
          <w:rFonts w:ascii="Arial Narrow" w:eastAsia="Times New Roman" w:hAnsi="Arial Narrow" w:cs="Arial"/>
          <w:color w:val="222222"/>
          <w:sz w:val="24"/>
          <w:szCs w:val="24"/>
          <w:lang w:eastAsia="es-MX"/>
        </w:rPr>
      </w:pPr>
      <w:r w:rsidRPr="003B1AA9">
        <w:rPr>
          <w:rFonts w:ascii="Arial Narrow" w:eastAsia="Times New Roman" w:hAnsi="Arial Narrow" w:cs="Arial"/>
          <w:color w:val="222222"/>
          <w:sz w:val="24"/>
          <w:szCs w:val="24"/>
          <w:lang w:eastAsia="es-MX"/>
        </w:rPr>
        <w:t>Tel: 1719-3000 ext. 1534</w:t>
      </w:r>
    </w:p>
    <w:p w:rsidR="0043648A" w:rsidRPr="003B1AA9" w:rsidRDefault="00E94554" w:rsidP="009568A7">
      <w:pPr>
        <w:shd w:val="clear" w:color="auto" w:fill="FFFFFF"/>
        <w:spacing w:after="0" w:line="240" w:lineRule="auto"/>
        <w:rPr>
          <w:rFonts w:ascii="Arial Narrow" w:eastAsia="Times New Roman" w:hAnsi="Arial Narrow" w:cs="Arial"/>
          <w:color w:val="222222"/>
          <w:sz w:val="24"/>
          <w:szCs w:val="24"/>
          <w:lang w:eastAsia="es-MX"/>
        </w:rPr>
      </w:pPr>
      <w:hyperlink r:id="rId12" w:tgtFrame="_blank" w:history="1">
        <w:r w:rsidR="0043648A" w:rsidRPr="003B1AA9">
          <w:rPr>
            <w:rFonts w:ascii="Arial Narrow" w:eastAsia="Times New Roman" w:hAnsi="Arial Narrow" w:cs="Arial"/>
            <w:color w:val="1155CC"/>
            <w:sz w:val="24"/>
            <w:szCs w:val="24"/>
            <w:u w:val="single"/>
            <w:lang w:eastAsia="es-MX"/>
          </w:rPr>
          <w:t>eynsclue@gmail.com</w:t>
        </w:r>
      </w:hyperlink>
    </w:p>
    <w:sectPr w:rsidR="0043648A" w:rsidRPr="003B1AA9" w:rsidSect="000166EE">
      <w:headerReference w:type="default" r:id="rId13"/>
      <w:footerReference w:type="default" r:id="rId14"/>
      <w:pgSz w:w="11906" w:h="16838"/>
      <w:pgMar w:top="1687" w:right="849" w:bottom="993"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54" w:rsidRDefault="00E94554" w:rsidP="00BF5924">
      <w:pPr>
        <w:spacing w:after="0" w:line="240" w:lineRule="auto"/>
      </w:pPr>
      <w:r>
        <w:separator/>
      </w:r>
    </w:p>
  </w:endnote>
  <w:endnote w:type="continuationSeparator" w:id="0">
    <w:p w:rsidR="00E94554" w:rsidRDefault="00E94554" w:rsidP="00BF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FB" w:rsidRDefault="003269FB">
    <w:pPr>
      <w:pStyle w:val="Piedepgina"/>
    </w:pPr>
    <w:r>
      <w:rPr>
        <w:noProof/>
        <w:lang w:eastAsia="es-MX"/>
      </w:rPr>
      <w:drawing>
        <wp:anchor distT="0" distB="0" distL="114300" distR="114300" simplePos="0" relativeHeight="251659264" behindDoc="1" locked="0" layoutInCell="1" allowOverlap="1" wp14:anchorId="727007BE" wp14:editId="4EE5F743">
          <wp:simplePos x="0" y="0"/>
          <wp:positionH relativeFrom="page">
            <wp:align>right</wp:align>
          </wp:positionH>
          <wp:positionV relativeFrom="paragraph">
            <wp:posOffset>-953798</wp:posOffset>
          </wp:positionV>
          <wp:extent cx="2413635" cy="1895475"/>
          <wp:effectExtent l="0" t="0" r="5715" b="9525"/>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dirección de evaluación y seguimiento de Programas.jpg"/>
                  <pic:cNvPicPr/>
                </pic:nvPicPr>
                <pic:blipFill>
                  <a:blip r:embed="rId1">
                    <a:extLst>
                      <a:ext uri="{28A0092B-C50C-407E-A947-70E740481C1C}">
                        <a14:useLocalDpi xmlns:a14="http://schemas.microsoft.com/office/drawing/2010/main" val="0"/>
                      </a:ext>
                    </a:extLst>
                  </a:blip>
                  <a:stretch>
                    <a:fillRect/>
                  </a:stretch>
                </pic:blipFill>
                <pic:spPr>
                  <a:xfrm>
                    <a:off x="0" y="0"/>
                    <a:ext cx="2413635" cy="1895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54" w:rsidRDefault="00E94554" w:rsidP="00BF5924">
      <w:pPr>
        <w:spacing w:after="0" w:line="240" w:lineRule="auto"/>
      </w:pPr>
      <w:r>
        <w:separator/>
      </w:r>
    </w:p>
  </w:footnote>
  <w:footnote w:type="continuationSeparator" w:id="0">
    <w:p w:rsidR="00E94554" w:rsidRDefault="00E94554" w:rsidP="00BF5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FB" w:rsidRDefault="003269FB">
    <w:pPr>
      <w:pStyle w:val="Encabezado"/>
    </w:pPr>
    <w:r w:rsidRPr="00594AFB">
      <w:rPr>
        <w:rFonts w:ascii="Times New Roman" w:eastAsia="Times New Roman" w:hAnsi="Times New Roman" w:cs="Times New Roman"/>
        <w:noProof/>
        <w:lang w:eastAsia="es-MX"/>
      </w:rPr>
      <w:drawing>
        <wp:anchor distT="0" distB="0" distL="114300" distR="114300" simplePos="0" relativeHeight="251661312" behindDoc="0" locked="0" layoutInCell="1" allowOverlap="1" wp14:anchorId="71AE10C6" wp14:editId="3DC66BB9">
          <wp:simplePos x="0" y="0"/>
          <wp:positionH relativeFrom="margin">
            <wp:align>right</wp:align>
          </wp:positionH>
          <wp:positionV relativeFrom="paragraph">
            <wp:posOffset>-36360</wp:posOffset>
          </wp:positionV>
          <wp:extent cx="831215" cy="473075"/>
          <wp:effectExtent l="0" t="0" r="6985" b="3175"/>
          <wp:wrapThrough wrapText="bothSides">
            <wp:wrapPolygon edited="0">
              <wp:start x="0" y="0"/>
              <wp:lineTo x="0" y="20875"/>
              <wp:lineTo x="21286" y="20875"/>
              <wp:lineTo x="21286" y="13917"/>
              <wp:lineTo x="15346" y="13917"/>
              <wp:lineTo x="21286" y="9568"/>
              <wp:lineTo x="21286" y="0"/>
              <wp:lineTo x="0" y="0"/>
            </wp:wrapPolygon>
          </wp:wrapThrough>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1215" cy="473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08A"/>
    <w:multiLevelType w:val="hybridMultilevel"/>
    <w:tmpl w:val="BDFCE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569AC"/>
    <w:multiLevelType w:val="hybridMultilevel"/>
    <w:tmpl w:val="55783E7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66552F1"/>
    <w:multiLevelType w:val="hybridMultilevel"/>
    <w:tmpl w:val="8FCE3FC2"/>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hint="default"/>
      </w:rPr>
    </w:lvl>
  </w:abstractNum>
  <w:abstractNum w:abstractNumId="3" w15:restartNumberingAfterBreak="0">
    <w:nsid w:val="1A5B3B5A"/>
    <w:multiLevelType w:val="hybridMultilevel"/>
    <w:tmpl w:val="CED20710"/>
    <w:lvl w:ilvl="0" w:tplc="9D2C4E78">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233138"/>
    <w:multiLevelType w:val="hybridMultilevel"/>
    <w:tmpl w:val="4C9C8E0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C9F2CEE"/>
    <w:multiLevelType w:val="hybridMultilevel"/>
    <w:tmpl w:val="B0E60096"/>
    <w:lvl w:ilvl="0" w:tplc="9D2C4E78">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F402EE"/>
    <w:multiLevelType w:val="hybridMultilevel"/>
    <w:tmpl w:val="1B365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3653BC"/>
    <w:multiLevelType w:val="hybridMultilevel"/>
    <w:tmpl w:val="391AE3BC"/>
    <w:lvl w:ilvl="0" w:tplc="30CE997C">
      <w:numFmt w:val="bullet"/>
      <w:lvlText w:val="·"/>
      <w:lvlJc w:val="left"/>
      <w:pPr>
        <w:ind w:left="810" w:hanging="45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EE4CAD"/>
    <w:multiLevelType w:val="hybridMultilevel"/>
    <w:tmpl w:val="70CEFBA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9" w15:restartNumberingAfterBreak="0">
    <w:nsid w:val="546E4A87"/>
    <w:multiLevelType w:val="hybridMultilevel"/>
    <w:tmpl w:val="13A89B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BF752B7"/>
    <w:multiLevelType w:val="hybridMultilevel"/>
    <w:tmpl w:val="F1C6C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835F89"/>
    <w:multiLevelType w:val="hybridMultilevel"/>
    <w:tmpl w:val="C6BEDB6E"/>
    <w:lvl w:ilvl="0" w:tplc="30CE997C">
      <w:numFmt w:val="bullet"/>
      <w:lvlText w:val="·"/>
      <w:lvlJc w:val="left"/>
      <w:pPr>
        <w:ind w:left="810" w:hanging="45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E8365D"/>
    <w:multiLevelType w:val="hybridMultilevel"/>
    <w:tmpl w:val="9DA07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3664AD"/>
    <w:multiLevelType w:val="hybridMultilevel"/>
    <w:tmpl w:val="0F70ACC0"/>
    <w:lvl w:ilvl="0" w:tplc="080A0003">
      <w:start w:val="1"/>
      <w:numFmt w:val="bullet"/>
      <w:lvlText w:val="o"/>
      <w:lvlJc w:val="left"/>
      <w:pPr>
        <w:ind w:left="1800" w:hanging="360"/>
      </w:pPr>
      <w:rPr>
        <w:rFonts w:ascii="Courier New" w:hAnsi="Courier New" w:cs="Courier New" w:hint="default"/>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hint="default"/>
      </w:rPr>
    </w:lvl>
  </w:abstractNum>
  <w:abstractNum w:abstractNumId="14" w15:restartNumberingAfterBreak="0">
    <w:nsid w:val="74455CE3"/>
    <w:multiLevelType w:val="hybridMultilevel"/>
    <w:tmpl w:val="13A89BD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0">
    <w:nsid w:val="7B6223E4"/>
    <w:multiLevelType w:val="hybridMultilevel"/>
    <w:tmpl w:val="2F566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8"/>
  </w:num>
  <w:num w:numId="5">
    <w:abstractNumId w:val="14"/>
  </w:num>
  <w:num w:numId="6">
    <w:abstractNumId w:val="1"/>
  </w:num>
  <w:num w:numId="7">
    <w:abstractNumId w:val="6"/>
  </w:num>
  <w:num w:numId="8">
    <w:abstractNumId w:val="11"/>
  </w:num>
  <w:num w:numId="9">
    <w:abstractNumId w:val="7"/>
  </w:num>
  <w:num w:numId="10">
    <w:abstractNumId w:val="15"/>
  </w:num>
  <w:num w:numId="11">
    <w:abstractNumId w:val="3"/>
  </w:num>
  <w:num w:numId="12">
    <w:abstractNumId w:val="10"/>
  </w:num>
  <w:num w:numId="13">
    <w:abstractNumId w:val="5"/>
  </w:num>
  <w:num w:numId="14">
    <w:abstractNumId w:val="9"/>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EA"/>
    <w:rsid w:val="00001CEB"/>
    <w:rsid w:val="00002AA2"/>
    <w:rsid w:val="00003ECF"/>
    <w:rsid w:val="00005231"/>
    <w:rsid w:val="000166EE"/>
    <w:rsid w:val="0002592A"/>
    <w:rsid w:val="00066560"/>
    <w:rsid w:val="0007194D"/>
    <w:rsid w:val="00090D00"/>
    <w:rsid w:val="000920C0"/>
    <w:rsid w:val="000A5B56"/>
    <w:rsid w:val="000D4DF6"/>
    <w:rsid w:val="00116B2D"/>
    <w:rsid w:val="00151131"/>
    <w:rsid w:val="00177200"/>
    <w:rsid w:val="00181689"/>
    <w:rsid w:val="001866EF"/>
    <w:rsid w:val="001A1CD6"/>
    <w:rsid w:val="001B32D9"/>
    <w:rsid w:val="001F5171"/>
    <w:rsid w:val="001F62D9"/>
    <w:rsid w:val="00202B30"/>
    <w:rsid w:val="00203E82"/>
    <w:rsid w:val="002064E9"/>
    <w:rsid w:val="00234783"/>
    <w:rsid w:val="002353B0"/>
    <w:rsid w:val="00242C64"/>
    <w:rsid w:val="00257BBB"/>
    <w:rsid w:val="002A5FAA"/>
    <w:rsid w:val="002D79A9"/>
    <w:rsid w:val="002F5468"/>
    <w:rsid w:val="002F6980"/>
    <w:rsid w:val="00322E53"/>
    <w:rsid w:val="00324823"/>
    <w:rsid w:val="003269FB"/>
    <w:rsid w:val="00333E8E"/>
    <w:rsid w:val="00342D3E"/>
    <w:rsid w:val="00343A65"/>
    <w:rsid w:val="00364DDA"/>
    <w:rsid w:val="00366E8F"/>
    <w:rsid w:val="003750A2"/>
    <w:rsid w:val="00382A12"/>
    <w:rsid w:val="003B1AA9"/>
    <w:rsid w:val="003C4DDD"/>
    <w:rsid w:val="003D3086"/>
    <w:rsid w:val="003E0C83"/>
    <w:rsid w:val="00406696"/>
    <w:rsid w:val="00420EF4"/>
    <w:rsid w:val="0043648A"/>
    <w:rsid w:val="00441CE5"/>
    <w:rsid w:val="00453C96"/>
    <w:rsid w:val="0046516F"/>
    <w:rsid w:val="004810DD"/>
    <w:rsid w:val="004B01EA"/>
    <w:rsid w:val="004B4E25"/>
    <w:rsid w:val="004D0F45"/>
    <w:rsid w:val="004D131F"/>
    <w:rsid w:val="004D465A"/>
    <w:rsid w:val="004D5BB5"/>
    <w:rsid w:val="004F353B"/>
    <w:rsid w:val="00502143"/>
    <w:rsid w:val="005045CD"/>
    <w:rsid w:val="00507316"/>
    <w:rsid w:val="00507778"/>
    <w:rsid w:val="00510F30"/>
    <w:rsid w:val="00524207"/>
    <w:rsid w:val="005258F1"/>
    <w:rsid w:val="00537DCF"/>
    <w:rsid w:val="0054499C"/>
    <w:rsid w:val="005525C7"/>
    <w:rsid w:val="0055376C"/>
    <w:rsid w:val="00565767"/>
    <w:rsid w:val="005660C2"/>
    <w:rsid w:val="00566691"/>
    <w:rsid w:val="0057173E"/>
    <w:rsid w:val="00577A75"/>
    <w:rsid w:val="005A5ED1"/>
    <w:rsid w:val="005C7098"/>
    <w:rsid w:val="005D7363"/>
    <w:rsid w:val="005F7084"/>
    <w:rsid w:val="00607847"/>
    <w:rsid w:val="00614416"/>
    <w:rsid w:val="00620EDB"/>
    <w:rsid w:val="006643C8"/>
    <w:rsid w:val="00672CEB"/>
    <w:rsid w:val="006738D8"/>
    <w:rsid w:val="006A15BC"/>
    <w:rsid w:val="006C0182"/>
    <w:rsid w:val="006E2A19"/>
    <w:rsid w:val="006E7119"/>
    <w:rsid w:val="006E7B2F"/>
    <w:rsid w:val="006F7A60"/>
    <w:rsid w:val="00725CFF"/>
    <w:rsid w:val="007325A6"/>
    <w:rsid w:val="00746621"/>
    <w:rsid w:val="00760582"/>
    <w:rsid w:val="00780563"/>
    <w:rsid w:val="007904FE"/>
    <w:rsid w:val="00795A38"/>
    <w:rsid w:val="007A299A"/>
    <w:rsid w:val="007A741A"/>
    <w:rsid w:val="007C3DAB"/>
    <w:rsid w:val="007C4E4D"/>
    <w:rsid w:val="007C5AE8"/>
    <w:rsid w:val="007E5519"/>
    <w:rsid w:val="007F791A"/>
    <w:rsid w:val="00803BEA"/>
    <w:rsid w:val="00817DED"/>
    <w:rsid w:val="00853AC0"/>
    <w:rsid w:val="00857736"/>
    <w:rsid w:val="008632CB"/>
    <w:rsid w:val="00863599"/>
    <w:rsid w:val="00865B46"/>
    <w:rsid w:val="008730E2"/>
    <w:rsid w:val="008A6D17"/>
    <w:rsid w:val="008E2756"/>
    <w:rsid w:val="008E5C40"/>
    <w:rsid w:val="00914649"/>
    <w:rsid w:val="00925794"/>
    <w:rsid w:val="00937088"/>
    <w:rsid w:val="00946888"/>
    <w:rsid w:val="00953B96"/>
    <w:rsid w:val="009568A7"/>
    <w:rsid w:val="00967BFF"/>
    <w:rsid w:val="00990E6C"/>
    <w:rsid w:val="009958A2"/>
    <w:rsid w:val="009A53ED"/>
    <w:rsid w:val="009E0601"/>
    <w:rsid w:val="00A264E4"/>
    <w:rsid w:val="00A344E2"/>
    <w:rsid w:val="00A40ED8"/>
    <w:rsid w:val="00A56A26"/>
    <w:rsid w:val="00A82D90"/>
    <w:rsid w:val="00A91AA1"/>
    <w:rsid w:val="00A968B8"/>
    <w:rsid w:val="00AA7827"/>
    <w:rsid w:val="00AF7E6A"/>
    <w:rsid w:val="00B14260"/>
    <w:rsid w:val="00B149F4"/>
    <w:rsid w:val="00B5271D"/>
    <w:rsid w:val="00B57A4A"/>
    <w:rsid w:val="00B76E90"/>
    <w:rsid w:val="00B93D6E"/>
    <w:rsid w:val="00BA05B1"/>
    <w:rsid w:val="00BB6C6A"/>
    <w:rsid w:val="00BD29C6"/>
    <w:rsid w:val="00BE0B13"/>
    <w:rsid w:val="00BE3E36"/>
    <w:rsid w:val="00BF5924"/>
    <w:rsid w:val="00C10DCB"/>
    <w:rsid w:val="00C26F64"/>
    <w:rsid w:val="00C30E51"/>
    <w:rsid w:val="00C405BF"/>
    <w:rsid w:val="00C66963"/>
    <w:rsid w:val="00C916AD"/>
    <w:rsid w:val="00C952CC"/>
    <w:rsid w:val="00C95A0F"/>
    <w:rsid w:val="00CA3880"/>
    <w:rsid w:val="00CA5CC5"/>
    <w:rsid w:val="00CB3D10"/>
    <w:rsid w:val="00CB41E6"/>
    <w:rsid w:val="00CF76C5"/>
    <w:rsid w:val="00D00A1A"/>
    <w:rsid w:val="00D14FF7"/>
    <w:rsid w:val="00D31C92"/>
    <w:rsid w:val="00D4126A"/>
    <w:rsid w:val="00D431C4"/>
    <w:rsid w:val="00D46339"/>
    <w:rsid w:val="00D579AB"/>
    <w:rsid w:val="00D94621"/>
    <w:rsid w:val="00DA5B22"/>
    <w:rsid w:val="00DC0FD5"/>
    <w:rsid w:val="00DC1850"/>
    <w:rsid w:val="00E02360"/>
    <w:rsid w:val="00E02961"/>
    <w:rsid w:val="00E120CE"/>
    <w:rsid w:val="00E14BBD"/>
    <w:rsid w:val="00E15934"/>
    <w:rsid w:val="00E20272"/>
    <w:rsid w:val="00E23B88"/>
    <w:rsid w:val="00E3328F"/>
    <w:rsid w:val="00E67FAD"/>
    <w:rsid w:val="00E94554"/>
    <w:rsid w:val="00EA1C6B"/>
    <w:rsid w:val="00EA2FF5"/>
    <w:rsid w:val="00EC13CB"/>
    <w:rsid w:val="00ED1E11"/>
    <w:rsid w:val="00ED61F3"/>
    <w:rsid w:val="00EE5788"/>
    <w:rsid w:val="00EE7858"/>
    <w:rsid w:val="00EF5333"/>
    <w:rsid w:val="00F175FB"/>
    <w:rsid w:val="00F45600"/>
    <w:rsid w:val="00F73F77"/>
    <w:rsid w:val="00F947CA"/>
    <w:rsid w:val="00F96BEB"/>
    <w:rsid w:val="00FA12D6"/>
    <w:rsid w:val="00FA1A1E"/>
    <w:rsid w:val="00FA57E2"/>
    <w:rsid w:val="00FB742F"/>
    <w:rsid w:val="00FD4D30"/>
    <w:rsid w:val="00FD55DE"/>
    <w:rsid w:val="00FD6738"/>
    <w:rsid w:val="00FE3334"/>
    <w:rsid w:val="00FE430B"/>
    <w:rsid w:val="00FF0EE7"/>
    <w:rsid w:val="00FF64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FFC548-E91A-45E6-A0CD-2D9F6B43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16"/>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3B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BEA"/>
    <w:rPr>
      <w:rFonts w:ascii="Tahoma" w:hAnsi="Tahoma" w:cs="Tahoma"/>
      <w:sz w:val="16"/>
      <w:szCs w:val="16"/>
      <w:lang w:val="es-MX"/>
    </w:rPr>
  </w:style>
  <w:style w:type="character" w:customStyle="1" w:styleId="5yl5">
    <w:name w:val="_5yl5"/>
    <w:basedOn w:val="Fuentedeprrafopredeter"/>
    <w:rsid w:val="00803BEA"/>
  </w:style>
  <w:style w:type="paragraph" w:styleId="NormalWeb">
    <w:name w:val="Normal (Web)"/>
    <w:basedOn w:val="Normal"/>
    <w:uiPriority w:val="99"/>
    <w:unhideWhenUsed/>
    <w:rsid w:val="00803B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BF59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924"/>
    <w:rPr>
      <w:lang w:val="es-MX"/>
    </w:rPr>
  </w:style>
  <w:style w:type="paragraph" w:styleId="Piedepgina">
    <w:name w:val="footer"/>
    <w:basedOn w:val="Normal"/>
    <w:link w:val="PiedepginaCar"/>
    <w:uiPriority w:val="99"/>
    <w:unhideWhenUsed/>
    <w:rsid w:val="00BF59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924"/>
    <w:rPr>
      <w:lang w:val="es-MX"/>
    </w:rPr>
  </w:style>
  <w:style w:type="character" w:styleId="Hipervnculo">
    <w:name w:val="Hyperlink"/>
    <w:basedOn w:val="Fuentedeprrafopredeter"/>
    <w:uiPriority w:val="99"/>
    <w:unhideWhenUsed/>
    <w:rsid w:val="001B32D9"/>
    <w:rPr>
      <w:color w:val="0000FF" w:themeColor="hyperlink"/>
      <w:u w:val="single"/>
    </w:rPr>
  </w:style>
  <w:style w:type="table" w:customStyle="1" w:styleId="Listamedia2-nfasis41">
    <w:name w:val="Lista media 2 - Énfasis 41"/>
    <w:basedOn w:val="Tablanormal"/>
    <w:next w:val="Listamedia2-nfasis4"/>
    <w:uiPriority w:val="66"/>
    <w:rsid w:val="00FD55DE"/>
    <w:pPr>
      <w:spacing w:after="0" w:line="240" w:lineRule="auto"/>
    </w:pPr>
    <w:rPr>
      <w:rFonts w:ascii="Cambria" w:eastAsia="Times New Roman" w:hAnsi="Cambria" w:cs="Times New Roman"/>
      <w:color w:val="000000"/>
      <w:lang w:val="es-MX"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FD55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A264E4"/>
    <w:pPr>
      <w:ind w:left="720"/>
      <w:contextualSpacing/>
    </w:pPr>
  </w:style>
  <w:style w:type="table" w:styleId="Tablaconcuadrcula">
    <w:name w:val="Table Grid"/>
    <w:basedOn w:val="Tablanormal"/>
    <w:uiPriority w:val="59"/>
    <w:rsid w:val="00FA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57BB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169524">
      <w:bodyDiv w:val="1"/>
      <w:marLeft w:val="0"/>
      <w:marRight w:val="0"/>
      <w:marTop w:val="0"/>
      <w:marBottom w:val="0"/>
      <w:divBdr>
        <w:top w:val="none" w:sz="0" w:space="0" w:color="auto"/>
        <w:left w:val="none" w:sz="0" w:space="0" w:color="auto"/>
        <w:bottom w:val="none" w:sz="0" w:space="0" w:color="auto"/>
        <w:right w:val="none" w:sz="0" w:space="0" w:color="auto"/>
      </w:divBdr>
      <w:divsChild>
        <w:div w:id="743332488">
          <w:marLeft w:val="0"/>
          <w:marRight w:val="0"/>
          <w:marTop w:val="0"/>
          <w:marBottom w:val="0"/>
          <w:divBdr>
            <w:top w:val="none" w:sz="0" w:space="0" w:color="auto"/>
            <w:left w:val="none" w:sz="0" w:space="0" w:color="auto"/>
            <w:bottom w:val="none" w:sz="0" w:space="0" w:color="auto"/>
            <w:right w:val="none" w:sz="0" w:space="0" w:color="auto"/>
          </w:divBdr>
          <w:divsChild>
            <w:div w:id="112797319">
              <w:marLeft w:val="0"/>
              <w:marRight w:val="0"/>
              <w:marTop w:val="0"/>
              <w:marBottom w:val="0"/>
              <w:divBdr>
                <w:top w:val="none" w:sz="0" w:space="0" w:color="auto"/>
                <w:left w:val="none" w:sz="0" w:space="0" w:color="auto"/>
                <w:bottom w:val="none" w:sz="0" w:space="0" w:color="auto"/>
                <w:right w:val="none" w:sz="0" w:space="0" w:color="auto"/>
              </w:divBdr>
            </w:div>
            <w:div w:id="118649010">
              <w:marLeft w:val="0"/>
              <w:marRight w:val="0"/>
              <w:marTop w:val="0"/>
              <w:marBottom w:val="0"/>
              <w:divBdr>
                <w:top w:val="none" w:sz="0" w:space="0" w:color="auto"/>
                <w:left w:val="none" w:sz="0" w:space="0" w:color="auto"/>
                <w:bottom w:val="none" w:sz="0" w:space="0" w:color="auto"/>
                <w:right w:val="none" w:sz="0" w:space="0" w:color="auto"/>
              </w:divBdr>
            </w:div>
            <w:div w:id="309555032">
              <w:marLeft w:val="0"/>
              <w:marRight w:val="0"/>
              <w:marTop w:val="0"/>
              <w:marBottom w:val="0"/>
              <w:divBdr>
                <w:top w:val="none" w:sz="0" w:space="0" w:color="auto"/>
                <w:left w:val="none" w:sz="0" w:space="0" w:color="auto"/>
                <w:bottom w:val="none" w:sz="0" w:space="0" w:color="auto"/>
                <w:right w:val="none" w:sz="0" w:space="0" w:color="auto"/>
              </w:divBdr>
            </w:div>
            <w:div w:id="562718958">
              <w:marLeft w:val="0"/>
              <w:marRight w:val="0"/>
              <w:marTop w:val="0"/>
              <w:marBottom w:val="0"/>
              <w:divBdr>
                <w:top w:val="none" w:sz="0" w:space="0" w:color="auto"/>
                <w:left w:val="none" w:sz="0" w:space="0" w:color="auto"/>
                <w:bottom w:val="none" w:sz="0" w:space="0" w:color="auto"/>
                <w:right w:val="none" w:sz="0" w:space="0" w:color="auto"/>
              </w:divBdr>
            </w:div>
            <w:div w:id="578098028">
              <w:marLeft w:val="0"/>
              <w:marRight w:val="0"/>
              <w:marTop w:val="0"/>
              <w:marBottom w:val="0"/>
              <w:divBdr>
                <w:top w:val="none" w:sz="0" w:space="0" w:color="auto"/>
                <w:left w:val="none" w:sz="0" w:space="0" w:color="auto"/>
                <w:bottom w:val="none" w:sz="0" w:space="0" w:color="auto"/>
                <w:right w:val="none" w:sz="0" w:space="0" w:color="auto"/>
              </w:divBdr>
            </w:div>
            <w:div w:id="712122564">
              <w:marLeft w:val="0"/>
              <w:marRight w:val="0"/>
              <w:marTop w:val="0"/>
              <w:marBottom w:val="0"/>
              <w:divBdr>
                <w:top w:val="none" w:sz="0" w:space="0" w:color="auto"/>
                <w:left w:val="none" w:sz="0" w:space="0" w:color="auto"/>
                <w:bottom w:val="none" w:sz="0" w:space="0" w:color="auto"/>
                <w:right w:val="none" w:sz="0" w:space="0" w:color="auto"/>
              </w:divBdr>
            </w:div>
            <w:div w:id="849681151">
              <w:marLeft w:val="0"/>
              <w:marRight w:val="0"/>
              <w:marTop w:val="0"/>
              <w:marBottom w:val="0"/>
              <w:divBdr>
                <w:top w:val="none" w:sz="0" w:space="0" w:color="auto"/>
                <w:left w:val="none" w:sz="0" w:space="0" w:color="auto"/>
                <w:bottom w:val="none" w:sz="0" w:space="0" w:color="auto"/>
                <w:right w:val="none" w:sz="0" w:space="0" w:color="auto"/>
              </w:divBdr>
            </w:div>
            <w:div w:id="1027948835">
              <w:marLeft w:val="0"/>
              <w:marRight w:val="0"/>
              <w:marTop w:val="0"/>
              <w:marBottom w:val="0"/>
              <w:divBdr>
                <w:top w:val="none" w:sz="0" w:space="0" w:color="auto"/>
                <w:left w:val="none" w:sz="0" w:space="0" w:color="auto"/>
                <w:bottom w:val="none" w:sz="0" w:space="0" w:color="auto"/>
                <w:right w:val="none" w:sz="0" w:space="0" w:color="auto"/>
              </w:divBdr>
            </w:div>
            <w:div w:id="1172529884">
              <w:marLeft w:val="0"/>
              <w:marRight w:val="0"/>
              <w:marTop w:val="0"/>
              <w:marBottom w:val="0"/>
              <w:divBdr>
                <w:top w:val="none" w:sz="0" w:space="0" w:color="auto"/>
                <w:left w:val="none" w:sz="0" w:space="0" w:color="auto"/>
                <w:bottom w:val="none" w:sz="0" w:space="0" w:color="auto"/>
                <w:right w:val="none" w:sz="0" w:space="0" w:color="auto"/>
              </w:divBdr>
            </w:div>
            <w:div w:id="2048874817">
              <w:marLeft w:val="0"/>
              <w:marRight w:val="0"/>
              <w:marTop w:val="0"/>
              <w:marBottom w:val="0"/>
              <w:divBdr>
                <w:top w:val="none" w:sz="0" w:space="0" w:color="auto"/>
                <w:left w:val="none" w:sz="0" w:space="0" w:color="auto"/>
                <w:bottom w:val="none" w:sz="0" w:space="0" w:color="auto"/>
                <w:right w:val="none" w:sz="0" w:space="0" w:color="auto"/>
              </w:divBdr>
            </w:div>
          </w:divsChild>
        </w:div>
        <w:div w:id="1260720861">
          <w:marLeft w:val="0"/>
          <w:marRight w:val="0"/>
          <w:marTop w:val="0"/>
          <w:marBottom w:val="0"/>
          <w:divBdr>
            <w:top w:val="none" w:sz="0" w:space="0" w:color="auto"/>
            <w:left w:val="none" w:sz="0" w:space="0" w:color="auto"/>
            <w:bottom w:val="none" w:sz="0" w:space="0" w:color="auto"/>
            <w:right w:val="none" w:sz="0" w:space="0" w:color="auto"/>
          </w:divBdr>
        </w:div>
        <w:div w:id="1724790553">
          <w:marLeft w:val="0"/>
          <w:marRight w:val="0"/>
          <w:marTop w:val="0"/>
          <w:marBottom w:val="0"/>
          <w:divBdr>
            <w:top w:val="none" w:sz="0" w:space="0" w:color="auto"/>
            <w:left w:val="none" w:sz="0" w:space="0" w:color="auto"/>
            <w:bottom w:val="none" w:sz="0" w:space="0" w:color="auto"/>
            <w:right w:val="none" w:sz="0" w:space="0" w:color="auto"/>
          </w:divBdr>
        </w:div>
      </w:divsChild>
    </w:div>
    <w:div w:id="1216702619">
      <w:bodyDiv w:val="1"/>
      <w:marLeft w:val="0"/>
      <w:marRight w:val="0"/>
      <w:marTop w:val="0"/>
      <w:marBottom w:val="0"/>
      <w:divBdr>
        <w:top w:val="none" w:sz="0" w:space="0" w:color="auto"/>
        <w:left w:val="none" w:sz="0" w:space="0" w:color="auto"/>
        <w:bottom w:val="none" w:sz="0" w:space="0" w:color="auto"/>
        <w:right w:val="none" w:sz="0" w:space="0" w:color="auto"/>
      </w:divBdr>
    </w:div>
    <w:div w:id="1642880486">
      <w:bodyDiv w:val="1"/>
      <w:marLeft w:val="0"/>
      <w:marRight w:val="0"/>
      <w:marTop w:val="0"/>
      <w:marBottom w:val="0"/>
      <w:divBdr>
        <w:top w:val="none" w:sz="0" w:space="0" w:color="auto"/>
        <w:left w:val="none" w:sz="0" w:space="0" w:color="auto"/>
        <w:bottom w:val="none" w:sz="0" w:space="0" w:color="auto"/>
        <w:right w:val="none" w:sz="0" w:space="0" w:color="auto"/>
      </w:divBdr>
    </w:div>
    <w:div w:id="1661427761">
      <w:bodyDiv w:val="1"/>
      <w:marLeft w:val="0"/>
      <w:marRight w:val="0"/>
      <w:marTop w:val="0"/>
      <w:marBottom w:val="0"/>
      <w:divBdr>
        <w:top w:val="none" w:sz="0" w:space="0" w:color="auto"/>
        <w:left w:val="none" w:sz="0" w:space="0" w:color="auto"/>
        <w:bottom w:val="none" w:sz="0" w:space="0" w:color="auto"/>
        <w:right w:val="none" w:sz="0" w:space="0" w:color="auto"/>
      </w:divBdr>
    </w:div>
    <w:div w:id="19301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ynsclu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boleagag@df.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886E-73C3-4E9F-BC5C-10F7CDD8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8783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Ilse Hernandez Sanchez</cp:lastModifiedBy>
  <cp:revision>2</cp:revision>
  <cp:lastPrinted>2016-06-20T20:10:00Z</cp:lastPrinted>
  <dcterms:created xsi:type="dcterms:W3CDTF">2016-10-20T20:16:00Z</dcterms:created>
  <dcterms:modified xsi:type="dcterms:W3CDTF">2016-10-20T20:16:00Z</dcterms:modified>
</cp:coreProperties>
</file>