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CB8C" w14:textId="2501F57E" w:rsidR="00E44D59" w:rsidRDefault="00E44D59" w:rsidP="00A93C83">
      <w:pPr>
        <w:rPr>
          <w:lang w:val="es-MX"/>
        </w:rPr>
      </w:pPr>
    </w:p>
    <w:p w14:paraId="35858841" w14:textId="77777777" w:rsidR="00087313" w:rsidRDefault="00087313" w:rsidP="00A93C83">
      <w:pPr>
        <w:rPr>
          <w:lang w:val="es-MX"/>
        </w:rPr>
      </w:pPr>
    </w:p>
    <w:p w14:paraId="1A9A3904" w14:textId="15A60BB4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0C58EB">
        <w:rPr>
          <w:lang w:val="es-MX"/>
        </w:rPr>
        <w:t>05 de Febrero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5E230EAE" w14:textId="77777777" w:rsidR="00087313" w:rsidRPr="00D46CF5" w:rsidRDefault="00087313" w:rsidP="00087313">
      <w:pPr>
        <w:rPr>
          <w:b/>
          <w:lang w:val="es-MX"/>
        </w:rPr>
      </w:pPr>
    </w:p>
    <w:p w14:paraId="01F6FFD5" w14:textId="77777777" w:rsidR="00087313" w:rsidRPr="00087313" w:rsidRDefault="00087313" w:rsidP="00087313">
      <w:pPr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1C1AA99C" w14:textId="6342952E" w:rsidR="00087313" w:rsidRPr="00087313" w:rsidRDefault="00224531" w:rsidP="00087313">
      <w:pPr>
        <w:rPr>
          <w:lang w:val="es-MX"/>
        </w:rPr>
      </w:pPr>
      <w:r>
        <w:rPr>
          <w:lang w:val="es-MX"/>
        </w:rPr>
        <w:t xml:space="preserve">• La </w:t>
      </w:r>
      <w:r w:rsidR="000C58EB">
        <w:rPr>
          <w:lang w:val="es-MX"/>
        </w:rPr>
        <w:t xml:space="preserve"> primera </w:t>
      </w:r>
      <w:r>
        <w:rPr>
          <w:lang w:val="es-MX"/>
        </w:rPr>
        <w:t>encu</w:t>
      </w:r>
      <w:r w:rsidR="000C58EB">
        <w:rPr>
          <w:lang w:val="es-MX"/>
        </w:rPr>
        <w:t>esta del 2016 para</w:t>
      </w:r>
      <w:r w:rsidR="00934393">
        <w:rPr>
          <w:lang w:val="es-MX"/>
        </w:rPr>
        <w:t xml:space="preserve"> el</w:t>
      </w:r>
      <w:r w:rsidR="000C58EB">
        <w:rPr>
          <w:lang w:val="es-MX"/>
        </w:rPr>
        <w:t xml:space="preserve"> Estudio de Público</w:t>
      </w:r>
      <w:r>
        <w:rPr>
          <w:lang w:val="es-MX"/>
        </w:rPr>
        <w:t xml:space="preserve"> se </w:t>
      </w:r>
      <w:r w:rsidR="00F634C6">
        <w:rPr>
          <w:lang w:val="es-MX"/>
        </w:rPr>
        <w:t xml:space="preserve">aplicará </w:t>
      </w:r>
      <w:r w:rsidR="000C58EB">
        <w:rPr>
          <w:lang w:val="es-MX"/>
        </w:rPr>
        <w:t>febrero y marzo. Se enviará por correo.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6F0208A" w14:textId="77777777" w:rsidR="00D46CF5" w:rsidRPr="00087313" w:rsidRDefault="00D46CF5" w:rsidP="00D46CF5">
      <w:pPr>
        <w:rPr>
          <w:lang w:val="es-MX"/>
        </w:rPr>
      </w:pPr>
    </w:p>
    <w:p w14:paraId="451CFC10" w14:textId="19DCC97A" w:rsidR="00D46CF5" w:rsidRPr="00087313" w:rsidRDefault="00D46CF5" w:rsidP="00D46CF5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A1D07AA" w14:textId="57028609" w:rsidR="00087313" w:rsidRPr="00D46CF5" w:rsidRDefault="00087313" w:rsidP="00087313">
      <w:pPr>
        <w:rPr>
          <w:b/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</w:p>
    <w:p w14:paraId="36BBE0D8" w14:textId="77777777" w:rsidR="00087313" w:rsidRPr="00087313" w:rsidRDefault="00087313" w:rsidP="00087313">
      <w:pPr>
        <w:rPr>
          <w:lang w:val="es-MX"/>
        </w:rPr>
      </w:pPr>
    </w:p>
    <w:p w14:paraId="6DAEBC6E" w14:textId="6CF5F039" w:rsidR="00087313" w:rsidRDefault="00087313" w:rsidP="00087313">
      <w:pPr>
        <w:rPr>
          <w:lang w:val="es-MX"/>
        </w:rPr>
      </w:pPr>
      <w:r>
        <w:rPr>
          <w:lang w:val="es-MX"/>
        </w:rPr>
        <w:t>•      Actividades de septiembre</w:t>
      </w:r>
      <w:r w:rsidRPr="00087313">
        <w:rPr>
          <w:lang w:val="es-MX"/>
        </w:rPr>
        <w:t xml:space="preserve"> favor de enviar por correo a </w:t>
      </w:r>
      <w:hyperlink r:id="rId10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el asunto</w:t>
      </w:r>
      <w:r w:rsidR="00D46CF5">
        <w:rPr>
          <w:lang w:val="es-MX"/>
        </w:rPr>
        <w:t>:</w:t>
      </w:r>
      <w:r>
        <w:rPr>
          <w:lang w:val="es-MX"/>
        </w:rPr>
        <w:t xml:space="preserve"> ACCESIBILIDAD. </w:t>
      </w:r>
    </w:p>
    <w:p w14:paraId="039145B3" w14:textId="77777777" w:rsidR="00087313" w:rsidRDefault="00087313" w:rsidP="00087313">
      <w:pPr>
        <w:rPr>
          <w:lang w:val="es-MX"/>
        </w:rPr>
      </w:pPr>
    </w:p>
    <w:p w14:paraId="24BDD5AE" w14:textId="29449EE2" w:rsidR="00087313" w:rsidRPr="00087313" w:rsidRDefault="00087313" w:rsidP="00934393">
      <w:pPr>
        <w:pStyle w:val="Prrafodelista"/>
        <w:ind w:left="0"/>
        <w:rPr>
          <w:lang w:val="es-MX"/>
        </w:rPr>
      </w:pPr>
      <w:r w:rsidRPr="00087313">
        <w:rPr>
          <w:lang w:val="es-MX"/>
        </w:rPr>
        <w:t>•</w:t>
      </w:r>
      <w:r w:rsidR="00D46CF5">
        <w:rPr>
          <w:lang w:val="es-MX"/>
        </w:rPr>
        <w:t xml:space="preserve"> </w:t>
      </w:r>
      <w:r w:rsidR="000C58EB">
        <w:rPr>
          <w:lang w:val="es-MX"/>
        </w:rPr>
        <w:t xml:space="preserve"> Programar actividades 2016</w:t>
      </w:r>
      <w:r w:rsidR="00934393">
        <w:rPr>
          <w:lang w:val="es-MX"/>
        </w:rPr>
        <w:t xml:space="preserve">, </w:t>
      </w:r>
    </w:p>
    <w:p w14:paraId="21BB497B" w14:textId="77777777" w:rsidR="00087313" w:rsidRPr="00087313" w:rsidRDefault="00087313" w:rsidP="00087313">
      <w:pPr>
        <w:rPr>
          <w:lang w:val="es-MX"/>
        </w:rPr>
      </w:pPr>
    </w:p>
    <w:p w14:paraId="7B57CD7B" w14:textId="0D5C9E59" w:rsidR="00087313" w:rsidRDefault="00D46CF5" w:rsidP="00087313">
      <w:pPr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5E25B6AF" w14:textId="77777777" w:rsidR="00934393" w:rsidRPr="00934393" w:rsidRDefault="00934393" w:rsidP="00934393">
      <w:pPr>
        <w:rPr>
          <w:b/>
          <w:lang w:val="es-MX"/>
        </w:rPr>
      </w:pPr>
    </w:p>
    <w:p w14:paraId="0A8F3D7A" w14:textId="6548D902" w:rsidR="00934393" w:rsidRDefault="00934393" w:rsidP="00934393">
      <w:pPr>
        <w:pStyle w:val="Prrafodelista"/>
        <w:ind w:left="0"/>
        <w:rPr>
          <w:lang w:val="es-MX"/>
        </w:rPr>
      </w:pPr>
      <w:r w:rsidRPr="00934393">
        <w:rPr>
          <w:lang w:val="es-MX"/>
        </w:rPr>
        <w:t xml:space="preserve">•     </w:t>
      </w:r>
      <w:r>
        <w:rPr>
          <w:lang w:val="es-MX"/>
        </w:rPr>
        <w:t>Leticia García. “</w:t>
      </w:r>
      <w:proofErr w:type="spellStart"/>
      <w:r>
        <w:rPr>
          <w:lang w:val="es-MX"/>
        </w:rPr>
        <w:t>Acordeonarte</w:t>
      </w:r>
      <w:proofErr w:type="spellEnd"/>
      <w:r>
        <w:rPr>
          <w:lang w:val="es-MX"/>
        </w:rPr>
        <w:t>”.</w:t>
      </w:r>
      <w:r w:rsidRPr="00934393">
        <w:rPr>
          <w:lang w:val="es-MX"/>
        </w:rPr>
        <w:t xml:space="preserve"> </w:t>
      </w:r>
    </w:p>
    <w:p w14:paraId="5BA021FC" w14:textId="77777777" w:rsidR="00934393" w:rsidRPr="00087313" w:rsidRDefault="00934393" w:rsidP="00934393">
      <w:pPr>
        <w:pStyle w:val="Prrafodelista"/>
        <w:ind w:left="0"/>
        <w:rPr>
          <w:lang w:val="es-MX"/>
        </w:rPr>
      </w:pPr>
    </w:p>
    <w:p w14:paraId="36BF8B13" w14:textId="3E1CBB01" w:rsidR="00934393" w:rsidRDefault="003A4757" w:rsidP="00934393">
      <w:pPr>
        <w:pStyle w:val="Prrafodelista"/>
        <w:ind w:left="0"/>
        <w:rPr>
          <w:lang w:val="es-MX"/>
        </w:rPr>
      </w:pPr>
      <w:r w:rsidRPr="003A4757">
        <w:rPr>
          <w:lang w:val="es-MX"/>
        </w:rPr>
        <w:t>•</w:t>
      </w:r>
      <w:r>
        <w:rPr>
          <w:lang w:val="es-MX"/>
        </w:rPr>
        <w:t xml:space="preserve">       </w:t>
      </w:r>
      <w:r w:rsidR="000C58EB">
        <w:rPr>
          <w:lang w:val="es-MX"/>
        </w:rPr>
        <w:t xml:space="preserve"> Fechas de Reuniones 2016</w:t>
      </w:r>
      <w:r w:rsidR="006F7E72">
        <w:rPr>
          <w:lang w:val="es-MX"/>
        </w:rPr>
        <w:t>.</w:t>
      </w:r>
      <w:r w:rsidR="00934393" w:rsidRPr="00934393">
        <w:rPr>
          <w:lang w:val="es-MX"/>
        </w:rPr>
        <w:t xml:space="preserve"> </w:t>
      </w:r>
      <w:r w:rsidR="00934393">
        <w:rPr>
          <w:lang w:val="es-MX"/>
        </w:rPr>
        <w:t>Museo de la Ciudad de México, 12:00 horas.</w:t>
      </w:r>
    </w:p>
    <w:p w14:paraId="6D47193D" w14:textId="77777777" w:rsidR="00934393" w:rsidRPr="00087313" w:rsidRDefault="00934393" w:rsidP="00934393">
      <w:pPr>
        <w:pStyle w:val="Prrafodelista"/>
        <w:ind w:left="0"/>
        <w:rPr>
          <w:lang w:val="es-MX"/>
        </w:rPr>
      </w:pPr>
    </w:p>
    <w:p w14:paraId="4FF2BBAA" w14:textId="054DD255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Marzo 18</w:t>
      </w:r>
    </w:p>
    <w:p w14:paraId="2E164C7D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Abril 15</w:t>
      </w:r>
    </w:p>
    <w:p w14:paraId="2881282F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Mayo 13</w:t>
      </w:r>
    </w:p>
    <w:p w14:paraId="7DEF6591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Junio 17</w:t>
      </w:r>
    </w:p>
    <w:p w14:paraId="64186B5A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Julio 15</w:t>
      </w:r>
    </w:p>
    <w:p w14:paraId="17DB4951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Agosto 19</w:t>
      </w:r>
    </w:p>
    <w:p w14:paraId="5298784C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Septiembre 9</w:t>
      </w:r>
    </w:p>
    <w:p w14:paraId="3E4BED93" w14:textId="77777777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Octubre 14</w:t>
      </w:r>
    </w:p>
    <w:p w14:paraId="3BD70EBA" w14:textId="01E604CF" w:rsidR="00934393" w:rsidRPr="00934393" w:rsidRDefault="00934393" w:rsidP="00934393">
      <w:pPr>
        <w:rPr>
          <w:lang w:val="es-MX"/>
        </w:rPr>
      </w:pPr>
      <w:r w:rsidRPr="00934393">
        <w:rPr>
          <w:lang w:val="es-MX"/>
        </w:rPr>
        <w:t>Noviembre 18</w:t>
      </w:r>
    </w:p>
    <w:p w14:paraId="071EC613" w14:textId="77777777" w:rsidR="003A4757" w:rsidRDefault="003A4757" w:rsidP="00087313">
      <w:pPr>
        <w:rPr>
          <w:lang w:val="es-MX"/>
        </w:rPr>
      </w:pPr>
    </w:p>
    <w:p w14:paraId="24E42579" w14:textId="77777777" w:rsidR="00087313" w:rsidRPr="00087313" w:rsidRDefault="00087313" w:rsidP="00087313">
      <w:pPr>
        <w:rPr>
          <w:lang w:val="es-MX"/>
        </w:rPr>
      </w:pPr>
      <w:r w:rsidRPr="00087313">
        <w:rPr>
          <w:lang w:val="es-MX"/>
        </w:rPr>
        <w:t>•      Asuntos generales e intercambio de material para difusión.</w:t>
      </w:r>
    </w:p>
    <w:p w14:paraId="09F21CA2" w14:textId="77777777" w:rsidR="006F7E72" w:rsidRDefault="006F7E72" w:rsidP="006F7E72">
      <w:pPr>
        <w:tabs>
          <w:tab w:val="left" w:pos="1276"/>
        </w:tabs>
        <w:rPr>
          <w:lang w:val="es-MX"/>
        </w:rPr>
      </w:pPr>
    </w:p>
    <w:p w14:paraId="5EC8F3B0" w14:textId="7CA8C3B7" w:rsidR="00087313" w:rsidRPr="006F7E72" w:rsidRDefault="006F7E72" w:rsidP="006F7E72">
      <w:pPr>
        <w:pStyle w:val="Prrafodelista"/>
        <w:numPr>
          <w:ilvl w:val="0"/>
          <w:numId w:val="6"/>
        </w:numPr>
        <w:ind w:left="0" w:firstLine="0"/>
        <w:rPr>
          <w:lang w:val="es-MX"/>
        </w:rPr>
      </w:pPr>
      <w:r>
        <w:rPr>
          <w:lang w:val="es-MX"/>
        </w:rPr>
        <w:t xml:space="preserve">Reactivación de </w:t>
      </w:r>
      <w:r w:rsidR="00087313" w:rsidRPr="006F7E72">
        <w:rPr>
          <w:lang w:val="es-MX"/>
        </w:rPr>
        <w:t>Trabajo por circuitos</w:t>
      </w:r>
      <w:bookmarkStart w:id="0" w:name="_GoBack"/>
      <w:bookmarkEnd w:id="0"/>
    </w:p>
    <w:sectPr w:rsidR="00087313" w:rsidRPr="006F7E72" w:rsidSect="00E44D59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1BB1" w14:textId="77777777" w:rsidR="002E1F69" w:rsidRDefault="002E1F69" w:rsidP="00E44D59">
      <w:r>
        <w:separator/>
      </w:r>
    </w:p>
  </w:endnote>
  <w:endnote w:type="continuationSeparator" w:id="0">
    <w:p w14:paraId="2E54E52B" w14:textId="77777777" w:rsidR="002E1F69" w:rsidRDefault="002E1F6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EDD6" w14:textId="77777777" w:rsidR="002E1F69" w:rsidRDefault="002E1F69" w:rsidP="00E44D59">
      <w:r>
        <w:separator/>
      </w:r>
    </w:p>
  </w:footnote>
  <w:footnote w:type="continuationSeparator" w:id="0">
    <w:p w14:paraId="4CC0AD75" w14:textId="77777777" w:rsidR="002E1F69" w:rsidRDefault="002E1F6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32785"/>
    <w:rsid w:val="001E766D"/>
    <w:rsid w:val="00215F34"/>
    <w:rsid w:val="0022020B"/>
    <w:rsid w:val="00224531"/>
    <w:rsid w:val="00267A29"/>
    <w:rsid w:val="002B398C"/>
    <w:rsid w:val="002E1F69"/>
    <w:rsid w:val="003169AA"/>
    <w:rsid w:val="00321B48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F7E72"/>
    <w:rsid w:val="007044A9"/>
    <w:rsid w:val="00723869"/>
    <w:rsid w:val="007568C4"/>
    <w:rsid w:val="007F4375"/>
    <w:rsid w:val="008764BE"/>
    <w:rsid w:val="00891CB0"/>
    <w:rsid w:val="008A5303"/>
    <w:rsid w:val="008B29A8"/>
    <w:rsid w:val="008B6EA5"/>
    <w:rsid w:val="00934393"/>
    <w:rsid w:val="00947A19"/>
    <w:rsid w:val="00972455"/>
    <w:rsid w:val="009828BC"/>
    <w:rsid w:val="00A206DF"/>
    <w:rsid w:val="00A24EB8"/>
    <w:rsid w:val="00A90C43"/>
    <w:rsid w:val="00A93C83"/>
    <w:rsid w:val="00AD7626"/>
    <w:rsid w:val="00AF0E7C"/>
    <w:rsid w:val="00B00BDE"/>
    <w:rsid w:val="00B626C6"/>
    <w:rsid w:val="00B976C6"/>
    <w:rsid w:val="00BB2D84"/>
    <w:rsid w:val="00BC2831"/>
    <w:rsid w:val="00BF414D"/>
    <w:rsid w:val="00C415C0"/>
    <w:rsid w:val="00C501F0"/>
    <w:rsid w:val="00CB09F6"/>
    <w:rsid w:val="00CD7A64"/>
    <w:rsid w:val="00CF2DE8"/>
    <w:rsid w:val="00D46CF5"/>
    <w:rsid w:val="00D50560"/>
    <w:rsid w:val="00D74CE3"/>
    <w:rsid w:val="00D83648"/>
    <w:rsid w:val="00DB30FE"/>
    <w:rsid w:val="00E06E35"/>
    <w:rsid w:val="00E44D59"/>
    <w:rsid w:val="00E52FCA"/>
    <w:rsid w:val="00E57B84"/>
    <w:rsid w:val="00F041DC"/>
    <w:rsid w:val="00F14A56"/>
    <w:rsid w:val="00F60BEE"/>
    <w:rsid w:val="00F634C6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museos.pren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D445-4279-4F34-A520-A1ABC19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Ana Isabel Salazar Martinez</cp:lastModifiedBy>
  <cp:revision>3</cp:revision>
  <dcterms:created xsi:type="dcterms:W3CDTF">2016-02-04T23:55:00Z</dcterms:created>
  <dcterms:modified xsi:type="dcterms:W3CDTF">2016-02-04T23:57:00Z</dcterms:modified>
</cp:coreProperties>
</file>