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A64D" w14:textId="5D7547C7" w:rsidR="005C7B9B" w:rsidRDefault="00E442E2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2</w:t>
      </w:r>
      <w:r w:rsidR="00150C95">
        <w:rPr>
          <w:rFonts w:ascii="Arial" w:hAnsi="Arial" w:cs="Arial"/>
          <w:b/>
          <w:sz w:val="28"/>
          <w:szCs w:val="28"/>
        </w:rPr>
        <w:t>0</w:t>
      </w:r>
      <w:r w:rsidR="005C7B9B" w:rsidRPr="005C7B9B">
        <w:rPr>
          <w:rFonts w:ascii="Arial" w:hAnsi="Arial" w:cs="Arial"/>
          <w:b/>
          <w:sz w:val="28"/>
          <w:szCs w:val="28"/>
        </w:rPr>
        <w:t>, 201</w:t>
      </w:r>
      <w:r w:rsidR="001C3029">
        <w:rPr>
          <w:rFonts w:ascii="Arial" w:hAnsi="Arial" w:cs="Arial"/>
          <w:b/>
          <w:sz w:val="28"/>
          <w:szCs w:val="28"/>
        </w:rPr>
        <w:t>7</w:t>
      </w:r>
    </w:p>
    <w:p w14:paraId="09AC329C" w14:textId="77777777" w:rsidR="00E442E2" w:rsidRPr="00E442E2" w:rsidRDefault="00E442E2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E442E2">
        <w:rPr>
          <w:rFonts w:ascii="Arial" w:hAnsi="Arial" w:cs="Arial"/>
          <w:b/>
          <w:sz w:val="28"/>
          <w:szCs w:val="28"/>
        </w:rPr>
        <w:t>Museo Nacional de la Acuarela</w:t>
      </w:r>
    </w:p>
    <w:p w14:paraId="2E1E3AA1" w14:textId="77777777" w:rsidR="00E442E2" w:rsidRPr="00E442E2" w:rsidRDefault="00E442E2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E442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“Alfredo </w:t>
      </w:r>
      <w:proofErr w:type="spellStart"/>
      <w:r w:rsidRPr="00E442E2">
        <w:rPr>
          <w:rFonts w:ascii="Arial" w:hAnsi="Arial" w:cs="Arial"/>
          <w:b/>
          <w:sz w:val="28"/>
          <w:szCs w:val="28"/>
          <w:shd w:val="clear" w:color="auto" w:fill="FFFFFF"/>
        </w:rPr>
        <w:t>Guati</w:t>
      </w:r>
      <w:proofErr w:type="spellEnd"/>
      <w:r w:rsidRPr="00E442E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Rojo”</w:t>
      </w:r>
    </w:p>
    <w:p w14:paraId="58BC068C" w14:textId="77777777" w:rsidR="00E442E2" w:rsidRPr="00E442E2" w:rsidRDefault="00E442E2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E442E2">
        <w:rPr>
          <w:rFonts w:ascii="Arial" w:hAnsi="Arial" w:cs="Arial"/>
          <w:b/>
          <w:sz w:val="28"/>
          <w:szCs w:val="28"/>
        </w:rPr>
        <w:t>10:30 horas</w:t>
      </w:r>
    </w:p>
    <w:p w14:paraId="6131AC7F" w14:textId="77777777" w:rsidR="00E442E2" w:rsidRPr="00E442E2" w:rsidRDefault="00E442E2" w:rsidP="005C7B9B">
      <w:pPr>
        <w:jc w:val="right"/>
        <w:rPr>
          <w:rFonts w:ascii="Arial" w:hAnsi="Arial" w:cs="Arial"/>
          <w:b/>
          <w:sz w:val="28"/>
          <w:szCs w:val="28"/>
        </w:rPr>
      </w:pPr>
    </w:p>
    <w:p w14:paraId="4ECCF8F2" w14:textId="0111FEE7" w:rsidR="001B22FB" w:rsidRDefault="00E442E2" w:rsidP="00E442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II</w:t>
      </w:r>
      <w:r w:rsidR="008D239C">
        <w:rPr>
          <w:rFonts w:ascii="Arial" w:hAnsi="Arial" w:cs="Arial"/>
          <w:b/>
          <w:sz w:val="32"/>
          <w:szCs w:val="32"/>
        </w:rPr>
        <w:t>I</w:t>
      </w:r>
      <w:r w:rsidR="001B22FB">
        <w:rPr>
          <w:rFonts w:ascii="Arial" w:hAnsi="Arial" w:cs="Arial"/>
          <w:b/>
          <w:sz w:val="32"/>
          <w:szCs w:val="32"/>
        </w:rPr>
        <w:t xml:space="preserve"> </w:t>
      </w:r>
      <w:r w:rsidR="005C7B9B" w:rsidRPr="005C7B9B">
        <w:rPr>
          <w:rFonts w:ascii="Arial" w:hAnsi="Arial" w:cs="Arial"/>
          <w:b/>
          <w:sz w:val="32"/>
          <w:szCs w:val="32"/>
        </w:rPr>
        <w:t>Plenaria</w:t>
      </w:r>
    </w:p>
    <w:p w14:paraId="3CCFB376" w14:textId="3A2C412C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7777777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Orden del día</w:t>
      </w:r>
    </w:p>
    <w:p w14:paraId="76415C9E" w14:textId="77777777" w:rsidR="008D239C" w:rsidRDefault="008D239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8D239C" w:rsidRPr="004E1968" w14:paraId="4285737D" w14:textId="77777777" w:rsidTr="008D4017">
        <w:tc>
          <w:tcPr>
            <w:tcW w:w="846" w:type="dxa"/>
          </w:tcPr>
          <w:p w14:paraId="080C3A5F" w14:textId="77777777" w:rsidR="008D239C" w:rsidRPr="004E1968" w:rsidRDefault="008D239C" w:rsidP="004945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6881494" w14:textId="77777777" w:rsidR="008D239C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1968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4E196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1968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4E1968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239C" w:rsidRPr="004E1968" w14:paraId="2A3B418C" w14:textId="77777777" w:rsidTr="008D4017">
        <w:tc>
          <w:tcPr>
            <w:tcW w:w="846" w:type="dxa"/>
          </w:tcPr>
          <w:p w14:paraId="14AC49E5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09B949C" w14:textId="77777777" w:rsidR="008D239C" w:rsidRPr="004E1968" w:rsidRDefault="008D239C" w:rsidP="0049455A">
            <w:pPr>
              <w:rPr>
                <w:rFonts w:ascii="Arial" w:hAnsi="Arial" w:cs="Arial"/>
              </w:rPr>
            </w:pPr>
            <w:r w:rsidRPr="004E1968">
              <w:rPr>
                <w:rFonts w:ascii="Arial" w:hAnsi="Arial" w:cs="Arial"/>
              </w:rPr>
              <w:t>Verificación de quorum y lectura del Orden del Día.</w:t>
            </w:r>
          </w:p>
          <w:p w14:paraId="5BA0E3E9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654472C" w14:textId="77777777" w:rsidR="008D239C" w:rsidRPr="004E1968" w:rsidRDefault="008D239C" w:rsidP="0049455A">
            <w:pPr>
              <w:jc w:val="center"/>
              <w:rPr>
                <w:rFonts w:ascii="Arial" w:hAnsi="Arial" w:cs="Arial"/>
              </w:rPr>
            </w:pPr>
            <w:r w:rsidRPr="005C7B9B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8D239C" w:rsidRPr="004E1968" w14:paraId="74C1B294" w14:textId="77777777" w:rsidTr="008D4017">
        <w:tc>
          <w:tcPr>
            <w:tcW w:w="846" w:type="dxa"/>
          </w:tcPr>
          <w:p w14:paraId="3E4E542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E0024A7" w14:textId="7B4CA229" w:rsidR="008D239C" w:rsidRDefault="008D239C" w:rsidP="0049455A">
            <w:pPr>
              <w:rPr>
                <w:rFonts w:ascii="Arial" w:hAnsi="Arial" w:cs="Arial"/>
              </w:rPr>
            </w:pPr>
            <w:r w:rsidRPr="004121DA">
              <w:rPr>
                <w:rFonts w:ascii="Arial" w:hAnsi="Arial" w:cs="Arial"/>
              </w:rPr>
              <w:t xml:space="preserve">Palabras de Bienvenida. </w:t>
            </w:r>
            <w:r w:rsidR="00E442E2">
              <w:rPr>
                <w:rFonts w:ascii="Arial" w:hAnsi="Arial" w:cs="Arial"/>
              </w:rPr>
              <w:t xml:space="preserve">Martín Alejandro </w:t>
            </w:r>
            <w:proofErr w:type="spellStart"/>
            <w:r w:rsidR="00E442E2">
              <w:rPr>
                <w:rFonts w:ascii="Arial" w:hAnsi="Arial" w:cs="Arial"/>
              </w:rPr>
              <w:t>Levenson</w:t>
            </w:r>
            <w:proofErr w:type="spellEnd"/>
            <w:r w:rsidR="00E442E2">
              <w:rPr>
                <w:rFonts w:ascii="Arial" w:hAnsi="Arial" w:cs="Arial"/>
              </w:rPr>
              <w:t>, Asesor.</w:t>
            </w:r>
            <w:r w:rsidR="00E442E2" w:rsidRPr="004121DA">
              <w:rPr>
                <w:rFonts w:ascii="Arial" w:hAnsi="Arial" w:cs="Arial"/>
              </w:rPr>
              <w:t xml:space="preserve"> Secretar</w:t>
            </w:r>
            <w:r w:rsidR="00E442E2">
              <w:rPr>
                <w:rFonts w:ascii="Arial" w:hAnsi="Arial" w:cs="Arial"/>
              </w:rPr>
              <w:t>ía</w:t>
            </w:r>
            <w:r w:rsidR="00E442E2" w:rsidRPr="004121DA">
              <w:rPr>
                <w:rFonts w:ascii="Arial" w:hAnsi="Arial" w:cs="Arial"/>
              </w:rPr>
              <w:t xml:space="preserve"> de Cultura</w:t>
            </w:r>
            <w:r w:rsidRPr="004121DA">
              <w:rPr>
                <w:rFonts w:ascii="Arial" w:hAnsi="Arial" w:cs="Arial"/>
              </w:rPr>
              <w:t>.</w:t>
            </w:r>
          </w:p>
          <w:p w14:paraId="468B007F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5D9EDC34" w14:textId="77777777" w:rsidR="008D239C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B9B">
              <w:rPr>
                <w:rFonts w:ascii="Arial" w:hAnsi="Arial" w:cs="Arial"/>
                <w:sz w:val="28"/>
                <w:szCs w:val="28"/>
              </w:rPr>
              <w:t>15 minutos</w:t>
            </w:r>
          </w:p>
          <w:p w14:paraId="3272AF74" w14:textId="77777777" w:rsidR="008D239C" w:rsidRPr="005C7B9B" w:rsidRDefault="008D239C" w:rsidP="004945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9C" w:rsidRPr="004E1968" w14:paraId="064A2A0B" w14:textId="77777777" w:rsidTr="008D4017">
        <w:tc>
          <w:tcPr>
            <w:tcW w:w="846" w:type="dxa"/>
          </w:tcPr>
          <w:p w14:paraId="45ECD5DF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27DB99E2" w14:textId="77777777" w:rsidR="00A2126B" w:rsidRDefault="00A2126B" w:rsidP="00A21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Buenas Prácticas Culturales</w:t>
            </w:r>
          </w:p>
          <w:p w14:paraId="2EAB4500" w14:textId="77777777" w:rsidR="00A2126B" w:rsidRPr="004E1968" w:rsidRDefault="00A2126B" w:rsidP="00A212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Álvaro Obregón: La Feria de las Flores.</w:t>
            </w:r>
          </w:p>
          <w:p w14:paraId="7B82EFEE" w14:textId="77777777" w:rsidR="00A2126B" w:rsidRDefault="00A2126B" w:rsidP="00A212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Iztacalco: Coordinación Interinstitucional.</w:t>
            </w:r>
          </w:p>
          <w:p w14:paraId="29D59A77" w14:textId="28C853E4" w:rsidR="008D4017" w:rsidRPr="004121DA" w:rsidRDefault="008D4017" w:rsidP="00A2126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02938187" w14:textId="0AB3D755" w:rsidR="008D239C" w:rsidRDefault="00A2126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45D39">
              <w:rPr>
                <w:rFonts w:ascii="Arial" w:hAnsi="Arial" w:cs="Arial"/>
                <w:sz w:val="28"/>
                <w:szCs w:val="28"/>
              </w:rPr>
              <w:t>0</w:t>
            </w:r>
            <w:r w:rsidR="008D239C" w:rsidRPr="005C7B9B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  <w:p w14:paraId="6FDCD7A8" w14:textId="77777777" w:rsidR="008D239C" w:rsidRPr="005C7B9B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9C" w:rsidRPr="004E1968" w14:paraId="127CAEE9" w14:textId="77777777" w:rsidTr="008D4017">
        <w:tc>
          <w:tcPr>
            <w:tcW w:w="846" w:type="dxa"/>
          </w:tcPr>
          <w:p w14:paraId="663BA2AA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D6A95DE" w14:textId="77777777" w:rsidR="00A2126B" w:rsidRDefault="00A2126B" w:rsidP="00A21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Seguimiento de Acuerdos. Martín Alejandro </w:t>
            </w:r>
            <w:proofErr w:type="spellStart"/>
            <w:r>
              <w:rPr>
                <w:rFonts w:ascii="Arial" w:hAnsi="Arial" w:cs="Arial"/>
              </w:rPr>
              <w:t>Levenson</w:t>
            </w:r>
            <w:proofErr w:type="spellEnd"/>
            <w:r>
              <w:rPr>
                <w:rFonts w:ascii="Arial" w:hAnsi="Arial" w:cs="Arial"/>
              </w:rPr>
              <w:t>. Asesor. Secretaría de Cultura.</w:t>
            </w:r>
          </w:p>
          <w:p w14:paraId="5318A961" w14:textId="77777777" w:rsidR="008D239C" w:rsidRPr="00D0104D" w:rsidRDefault="008D239C" w:rsidP="00D0104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7426E06D" w14:textId="2EE2607C" w:rsidR="008D239C" w:rsidRPr="005C7B9B" w:rsidRDefault="00A2126B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45D39">
              <w:rPr>
                <w:rFonts w:ascii="Arial" w:hAnsi="Arial" w:cs="Arial"/>
                <w:sz w:val="28"/>
                <w:szCs w:val="28"/>
              </w:rPr>
              <w:t>0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  <w:tr w:rsidR="008D239C" w:rsidRPr="004E1968" w14:paraId="4ACF4DB8" w14:textId="77777777" w:rsidTr="008D4017">
        <w:tc>
          <w:tcPr>
            <w:tcW w:w="846" w:type="dxa"/>
          </w:tcPr>
          <w:p w14:paraId="1A8445A8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F71013E" w14:textId="0F6E2C35" w:rsidR="008D239C" w:rsidRDefault="008D239C" w:rsidP="0049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Oportunidad y Colaboración con las Delegaciones Políticas</w:t>
            </w:r>
            <w:r w:rsidR="008D4017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. Coordinaciones </w:t>
            </w:r>
            <w:r w:rsidR="00D0104D">
              <w:rPr>
                <w:rFonts w:ascii="Arial" w:hAnsi="Arial" w:cs="Arial"/>
              </w:rPr>
              <w:t>de la Secretaría de Cultura:</w:t>
            </w:r>
          </w:p>
          <w:p w14:paraId="7010D8AC" w14:textId="77777777" w:rsidR="00A85358" w:rsidRDefault="00D0104D" w:rsidP="00D0104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0104D">
              <w:rPr>
                <w:rFonts w:ascii="Arial" w:hAnsi="Arial" w:cs="Arial"/>
              </w:rPr>
              <w:t>Presentación de</w:t>
            </w:r>
            <w:r w:rsidR="00A85358">
              <w:rPr>
                <w:rFonts w:ascii="Arial" w:hAnsi="Arial" w:cs="Arial"/>
              </w:rPr>
              <w:t>:</w:t>
            </w:r>
          </w:p>
          <w:p w14:paraId="10A2AC1F" w14:textId="75BECEAA" w:rsidR="00D0104D" w:rsidRPr="00D0104D" w:rsidRDefault="00D0104D" w:rsidP="000B2447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D0104D">
              <w:rPr>
                <w:rFonts w:ascii="Arial" w:hAnsi="Arial" w:cs="Arial"/>
              </w:rPr>
              <w:t>Centro de Información del Patrimonio (CIP)</w:t>
            </w:r>
            <w:r>
              <w:rPr>
                <w:rFonts w:ascii="Arial" w:hAnsi="Arial" w:cs="Arial"/>
              </w:rPr>
              <w:t>.</w:t>
            </w:r>
          </w:p>
          <w:p w14:paraId="511E7F8B" w14:textId="27344A1C" w:rsidR="00D0104D" w:rsidRPr="00D0104D" w:rsidRDefault="00D0104D" w:rsidP="000B2447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D0104D">
              <w:rPr>
                <w:rFonts w:ascii="Arial" w:hAnsi="Arial" w:cs="Arial"/>
              </w:rPr>
              <w:t>Cartelera Cultural Colaborativa</w:t>
            </w:r>
            <w:r>
              <w:rPr>
                <w:rFonts w:ascii="Arial" w:hAnsi="Arial" w:cs="Arial"/>
              </w:rPr>
              <w:t>.</w:t>
            </w:r>
          </w:p>
          <w:p w14:paraId="05652BF7" w14:textId="2DB655AC" w:rsidR="00D0104D" w:rsidRPr="00D0104D" w:rsidRDefault="00D0104D" w:rsidP="00D0104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0104D">
              <w:rPr>
                <w:rFonts w:ascii="Arial" w:hAnsi="Arial" w:cs="Arial"/>
              </w:rPr>
              <w:t>Informe del Día Internacional de la Danza</w:t>
            </w:r>
            <w:r w:rsidR="0084456B">
              <w:rPr>
                <w:rFonts w:ascii="Arial" w:hAnsi="Arial" w:cs="Arial"/>
              </w:rPr>
              <w:t xml:space="preserve"> 2017.</w:t>
            </w:r>
            <w:bookmarkStart w:id="0" w:name="_GoBack"/>
            <w:bookmarkEnd w:id="0"/>
          </w:p>
          <w:p w14:paraId="07D82E91" w14:textId="4A148ABE" w:rsidR="00D0104D" w:rsidRPr="00D0104D" w:rsidRDefault="00D0104D" w:rsidP="00D0104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D0104D">
              <w:rPr>
                <w:rFonts w:ascii="Arial" w:hAnsi="Arial" w:cs="Arial"/>
              </w:rPr>
              <w:t>Proyectos de las Áreas de Oportunidad.</w:t>
            </w:r>
          </w:p>
          <w:p w14:paraId="0D497EBE" w14:textId="77777777" w:rsidR="008D239C" w:rsidRPr="008D239C" w:rsidRDefault="008D239C" w:rsidP="0049455A">
            <w:pPr>
              <w:shd w:val="clear" w:color="auto" w:fill="FFFFFF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3357" w:type="dxa"/>
          </w:tcPr>
          <w:p w14:paraId="579002FB" w14:textId="77777777" w:rsidR="008D239C" w:rsidRDefault="008D239C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minutos</w:t>
            </w:r>
          </w:p>
        </w:tc>
      </w:tr>
      <w:tr w:rsidR="008D239C" w:rsidRPr="004E1968" w14:paraId="26A863BC" w14:textId="77777777" w:rsidTr="008D4017">
        <w:tc>
          <w:tcPr>
            <w:tcW w:w="846" w:type="dxa"/>
          </w:tcPr>
          <w:p w14:paraId="360D2CF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3C775C5" w14:textId="2280DD98" w:rsidR="008D239C" w:rsidRDefault="008D239C" w:rsidP="00145D39">
            <w:pPr>
              <w:rPr>
                <w:rFonts w:ascii="Arial" w:hAnsi="Arial" w:cs="Arial"/>
              </w:rPr>
            </w:pPr>
            <w:r w:rsidRPr="004121DA">
              <w:rPr>
                <w:rFonts w:ascii="Arial" w:hAnsi="Arial" w:cs="Arial"/>
              </w:rPr>
              <w:t>Asuntos generales</w:t>
            </w:r>
            <w:r>
              <w:rPr>
                <w:rFonts w:ascii="Arial" w:hAnsi="Arial" w:cs="Arial"/>
              </w:rPr>
              <w:t>:</w:t>
            </w:r>
          </w:p>
          <w:p w14:paraId="44C1CC50" w14:textId="143FBA65" w:rsidR="00D0104D" w:rsidRPr="00D0104D" w:rsidRDefault="00D0104D" w:rsidP="00D0104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Programación de Día de Muertos 2017.</w:t>
            </w:r>
          </w:p>
          <w:p w14:paraId="15FDBEB1" w14:textId="25AE0966" w:rsidR="008D239C" w:rsidRPr="008D239C" w:rsidRDefault="008D239C" w:rsidP="004945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239C">
              <w:rPr>
                <w:rFonts w:ascii="Arial" w:hAnsi="Arial" w:cs="Arial"/>
              </w:rPr>
              <w:t xml:space="preserve">Calendario de </w:t>
            </w:r>
            <w:r w:rsidR="00040F0B">
              <w:rPr>
                <w:rFonts w:ascii="Arial" w:hAnsi="Arial" w:cs="Arial"/>
              </w:rPr>
              <w:t xml:space="preserve">Sesiones </w:t>
            </w:r>
            <w:r w:rsidRPr="008D239C">
              <w:rPr>
                <w:rFonts w:ascii="Arial" w:hAnsi="Arial" w:cs="Arial"/>
              </w:rPr>
              <w:t>Plenarias 2017.</w:t>
            </w:r>
          </w:p>
        </w:tc>
        <w:tc>
          <w:tcPr>
            <w:tcW w:w="3357" w:type="dxa"/>
          </w:tcPr>
          <w:p w14:paraId="428941A6" w14:textId="419DCB4E" w:rsidR="008D239C" w:rsidRDefault="00D0104D" w:rsidP="0049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</w:tbl>
    <w:p w14:paraId="4A1E7754" w14:textId="551F7963" w:rsidR="00FA6842" w:rsidRDefault="00FA6842"/>
    <w:sectPr w:rsidR="00FA6842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64AD" w14:textId="77777777" w:rsidR="00D92219" w:rsidRDefault="00D92219" w:rsidP="00E44D59">
      <w:r>
        <w:separator/>
      </w:r>
    </w:p>
  </w:endnote>
  <w:endnote w:type="continuationSeparator" w:id="0">
    <w:p w14:paraId="37901CE3" w14:textId="77777777" w:rsidR="00D92219" w:rsidRDefault="00D9221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8D646" w14:textId="77777777" w:rsidR="00D92219" w:rsidRDefault="00D92219" w:rsidP="00E44D59">
      <w:r>
        <w:separator/>
      </w:r>
    </w:p>
  </w:footnote>
  <w:footnote w:type="continuationSeparator" w:id="0">
    <w:p w14:paraId="181ED10A" w14:textId="77777777" w:rsidR="00D92219" w:rsidRDefault="00D9221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40F0B"/>
    <w:rsid w:val="00040FD8"/>
    <w:rsid w:val="00064FEC"/>
    <w:rsid w:val="00066A58"/>
    <w:rsid w:val="00072564"/>
    <w:rsid w:val="00093086"/>
    <w:rsid w:val="000A035E"/>
    <w:rsid w:val="000B1B74"/>
    <w:rsid w:val="000B2447"/>
    <w:rsid w:val="000C16C6"/>
    <w:rsid w:val="001231C4"/>
    <w:rsid w:val="00130D37"/>
    <w:rsid w:val="00131DC1"/>
    <w:rsid w:val="001320CA"/>
    <w:rsid w:val="00145D39"/>
    <w:rsid w:val="001471D9"/>
    <w:rsid w:val="00150C95"/>
    <w:rsid w:val="00151B44"/>
    <w:rsid w:val="00162FC5"/>
    <w:rsid w:val="00171C95"/>
    <w:rsid w:val="001B22FB"/>
    <w:rsid w:val="001C3029"/>
    <w:rsid w:val="001E20D4"/>
    <w:rsid w:val="00216338"/>
    <w:rsid w:val="002572FF"/>
    <w:rsid w:val="00261AA9"/>
    <w:rsid w:val="002769AB"/>
    <w:rsid w:val="002902D2"/>
    <w:rsid w:val="002F5284"/>
    <w:rsid w:val="0030298A"/>
    <w:rsid w:val="003071C5"/>
    <w:rsid w:val="003112F2"/>
    <w:rsid w:val="00333DEF"/>
    <w:rsid w:val="0036139D"/>
    <w:rsid w:val="00392AB7"/>
    <w:rsid w:val="003E567D"/>
    <w:rsid w:val="004121DA"/>
    <w:rsid w:val="00422D9F"/>
    <w:rsid w:val="00431D9D"/>
    <w:rsid w:val="004502DB"/>
    <w:rsid w:val="00462370"/>
    <w:rsid w:val="004B39DC"/>
    <w:rsid w:val="004E1968"/>
    <w:rsid w:val="004F55F0"/>
    <w:rsid w:val="00531C94"/>
    <w:rsid w:val="005542F9"/>
    <w:rsid w:val="0058582F"/>
    <w:rsid w:val="005A1E4D"/>
    <w:rsid w:val="005C7B9B"/>
    <w:rsid w:val="005E4AB5"/>
    <w:rsid w:val="005E7572"/>
    <w:rsid w:val="00610A7D"/>
    <w:rsid w:val="0062666D"/>
    <w:rsid w:val="006560EF"/>
    <w:rsid w:val="006854C5"/>
    <w:rsid w:val="00686E46"/>
    <w:rsid w:val="006E6F48"/>
    <w:rsid w:val="00731021"/>
    <w:rsid w:val="00736105"/>
    <w:rsid w:val="00780F52"/>
    <w:rsid w:val="00786CEC"/>
    <w:rsid w:val="00797AED"/>
    <w:rsid w:val="00804C92"/>
    <w:rsid w:val="00806E19"/>
    <w:rsid w:val="00825BC8"/>
    <w:rsid w:val="008332F8"/>
    <w:rsid w:val="00834EC5"/>
    <w:rsid w:val="0084456B"/>
    <w:rsid w:val="008D239C"/>
    <w:rsid w:val="008D4017"/>
    <w:rsid w:val="008D4245"/>
    <w:rsid w:val="008D6A74"/>
    <w:rsid w:val="008E3A54"/>
    <w:rsid w:val="009152BA"/>
    <w:rsid w:val="009217D6"/>
    <w:rsid w:val="00965FF7"/>
    <w:rsid w:val="009B2722"/>
    <w:rsid w:val="009F0749"/>
    <w:rsid w:val="00A2126B"/>
    <w:rsid w:val="00A7185F"/>
    <w:rsid w:val="00A72F28"/>
    <w:rsid w:val="00A8173F"/>
    <w:rsid w:val="00A85358"/>
    <w:rsid w:val="00A9626A"/>
    <w:rsid w:val="00AB0AF7"/>
    <w:rsid w:val="00B26E8C"/>
    <w:rsid w:val="00BE4FA2"/>
    <w:rsid w:val="00C01352"/>
    <w:rsid w:val="00C45CBC"/>
    <w:rsid w:val="00C5032C"/>
    <w:rsid w:val="00C5422E"/>
    <w:rsid w:val="00CA55FE"/>
    <w:rsid w:val="00CE3697"/>
    <w:rsid w:val="00CF21C8"/>
    <w:rsid w:val="00D0104D"/>
    <w:rsid w:val="00D23873"/>
    <w:rsid w:val="00D45207"/>
    <w:rsid w:val="00D61569"/>
    <w:rsid w:val="00D74CE3"/>
    <w:rsid w:val="00D8117B"/>
    <w:rsid w:val="00D92219"/>
    <w:rsid w:val="00DD22F0"/>
    <w:rsid w:val="00DF28D3"/>
    <w:rsid w:val="00E2224A"/>
    <w:rsid w:val="00E255A3"/>
    <w:rsid w:val="00E36A4B"/>
    <w:rsid w:val="00E442E2"/>
    <w:rsid w:val="00E44D59"/>
    <w:rsid w:val="00E52FCA"/>
    <w:rsid w:val="00E92F0B"/>
    <w:rsid w:val="00EA6F89"/>
    <w:rsid w:val="00EC206C"/>
    <w:rsid w:val="00EC2893"/>
    <w:rsid w:val="00ED2A0B"/>
    <w:rsid w:val="00F04081"/>
    <w:rsid w:val="00F239BD"/>
    <w:rsid w:val="00F42AF0"/>
    <w:rsid w:val="00F4356A"/>
    <w:rsid w:val="00F4539C"/>
    <w:rsid w:val="00F6137E"/>
    <w:rsid w:val="00F73445"/>
    <w:rsid w:val="00FA14D8"/>
    <w:rsid w:val="00FA2894"/>
    <w:rsid w:val="00FA6842"/>
    <w:rsid w:val="00FC71B8"/>
    <w:rsid w:val="00FE514E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3FEE-7011-476B-B94B-A2CEC555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9</cp:revision>
  <cp:lastPrinted>2017-06-19T16:58:00Z</cp:lastPrinted>
  <dcterms:created xsi:type="dcterms:W3CDTF">2017-06-12T21:42:00Z</dcterms:created>
  <dcterms:modified xsi:type="dcterms:W3CDTF">2017-06-19T17:02:00Z</dcterms:modified>
</cp:coreProperties>
</file>