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rFonts w:cs="Arial" w:ascii="Arial" w:hAnsi="Arial"/>
          <w:b/>
          <w:bCs/>
          <w:sz w:val="28"/>
          <w:szCs w:val="28"/>
        </w:rPr>
        <w:t>Octubre 13, 2017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sz w:val="24"/>
          <w:szCs w:val="24"/>
        </w:rPr>
        <w:t>CENTRO CULTURAL “EL RULE”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b/>
          <w:sz w:val="24"/>
          <w:szCs w:val="24"/>
        </w:rPr>
        <w:t>EJE CENTRAL NO. 6, CENTRO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36"/>
          <w:szCs w:val="36"/>
        </w:rPr>
        <w:t>3ª  Sesión Subcomité Operativo de Evaluación de Daños de la “Infraestructura Cultural”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ORDEN DEL DIA</w:t>
      </w:r>
    </w:p>
    <w:p>
      <w:pPr>
        <w:pStyle w:val="Normal"/>
        <w:spacing w:lineRule="auto" w:line="240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DejaVu Sans Light" w:hAnsi="DejaVu Sans Light"/>
          <w:b/>
          <w:b/>
          <w:bCs/>
        </w:rPr>
      </w:pPr>
      <w:r>
        <w:rPr>
          <w:rFonts w:cs="Arial" w:ascii="DejaVu Sans Light" w:hAnsi="DejaVu Sans Light"/>
          <w:b/>
          <w:bCs/>
          <w:sz w:val="36"/>
          <w:szCs w:val="36"/>
        </w:rPr>
        <w:t>P</w:t>
      </w:r>
      <w:r>
        <w:rPr>
          <w:rFonts w:cs="Arial" w:ascii="DejaVu Sans Light" w:hAnsi="DejaVu Sans Light"/>
          <w:b/>
          <w:bCs/>
          <w:sz w:val="32"/>
          <w:szCs w:val="32"/>
        </w:rPr>
        <w:t>alabras de bienvenida, Eduardo Vázquez Martín Secretario de Cultura, CDMX.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DejaVu Sans Light" w:hAnsi="DejaVu Sans Light"/>
          <w:b/>
          <w:b/>
          <w:bCs/>
          <w:sz w:val="32"/>
          <w:szCs w:val="32"/>
        </w:rPr>
      </w:pPr>
      <w:r>
        <w:rPr>
          <w:rFonts w:cs="Arial" w:ascii="DejaVu Sans Light" w:hAnsi="DejaVu Sans Light"/>
          <w:b/>
          <w:bCs/>
          <w:sz w:val="32"/>
          <w:szCs w:val="32"/>
        </w:rPr>
        <w:t>Participación de los miembros del Subcomité.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DejaVu Sans Light" w:hAnsi="DejaVu Sans Light"/>
          <w:b/>
          <w:b/>
          <w:bCs/>
          <w:sz w:val="32"/>
          <w:szCs w:val="32"/>
        </w:rPr>
      </w:pPr>
      <w:r>
        <w:rPr>
          <w:rFonts w:cs="Arial" w:ascii="DejaVu Sans Light" w:hAnsi="DejaVu Sans Light"/>
          <w:b/>
          <w:bCs/>
          <w:sz w:val="32"/>
          <w:szCs w:val="32"/>
        </w:rPr>
        <w:t>Confirmación de los proyectos informados a la SHCP y sus unidades ejecutoras.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DejaVu Sans Light" w:hAnsi="DejaVu Sans Light"/>
          <w:b/>
          <w:b/>
          <w:bCs/>
          <w:sz w:val="32"/>
          <w:szCs w:val="32"/>
        </w:rPr>
      </w:pPr>
      <w:r>
        <w:rPr>
          <w:rFonts w:cs="Arial" w:ascii="DejaVu Sans Light" w:hAnsi="DejaVu Sans Light"/>
          <w:b/>
          <w:bCs/>
          <w:sz w:val="32"/>
          <w:szCs w:val="32"/>
        </w:rPr>
        <w:t>Nombramiento de los Servidores Públicos Responsables de la Ejecución del Recurso.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DejaVu Sans Light" w:hAnsi="DejaVu Sans Light"/>
          <w:b/>
          <w:b/>
          <w:bCs/>
          <w:sz w:val="32"/>
          <w:szCs w:val="32"/>
        </w:rPr>
      </w:pPr>
      <w:r>
        <w:rPr>
          <w:rFonts w:cs="Arial" w:ascii="DejaVu Sans Light" w:hAnsi="DejaVu Sans Light"/>
          <w:b/>
          <w:bCs/>
          <w:sz w:val="32"/>
          <w:szCs w:val="32"/>
        </w:rPr>
        <w:t>Convenio de Ejecución entre la contraparte Federal y las Unidades Ejecutoras del Recurso.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DejaVu Sans Light" w:hAnsi="DejaVu Sans Light"/>
          <w:b/>
          <w:b/>
          <w:bCs/>
          <w:sz w:val="32"/>
          <w:szCs w:val="32"/>
        </w:rPr>
      </w:pPr>
      <w:r>
        <w:rPr>
          <w:rFonts w:cs="Arial" w:ascii="DejaVu Sans Light" w:hAnsi="DejaVu Sans Light"/>
          <w:b/>
          <w:bCs/>
          <w:sz w:val="32"/>
          <w:szCs w:val="32"/>
        </w:rPr>
        <w:t>Establecimiento del calendario de trabajo de los proyectos y acciones con APIS.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DejaVu Sans Light" w:hAnsi="DejaVu Sans Light"/>
          <w:b/>
          <w:b/>
          <w:bCs/>
          <w:sz w:val="32"/>
          <w:szCs w:val="32"/>
        </w:rPr>
      </w:pPr>
      <w:r>
        <w:rPr>
          <w:rFonts w:cs="Arial" w:ascii="DejaVu Sans Light" w:hAnsi="DejaVu Sans Light"/>
          <w:b/>
          <w:bCs/>
          <w:sz w:val="32"/>
          <w:szCs w:val="32"/>
        </w:rPr>
        <w:t>Formatos y tiempos para los proyectos de reconstrucción.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DejaVu Sans Light" w:hAnsi="DejaVu Sans Light"/>
          <w:b/>
          <w:bCs/>
          <w:sz w:val="32"/>
          <w:szCs w:val="32"/>
        </w:rPr>
        <w:t>Asuntos generales.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 Ligh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paragraph" w:styleId="Encabezado1">
    <w:name w:val="Heading 1"/>
    <w:basedOn w:val="Normal"/>
    <w:next w:val="Normal"/>
    <w:link w:val="Ttulo1Car"/>
    <w:uiPriority w:val="9"/>
    <w:qFormat/>
    <w:rsid w:val="00606d8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Encabezado2">
    <w:name w:val="Heading 2"/>
    <w:basedOn w:val="Normal"/>
    <w:next w:val="Normal"/>
    <w:link w:val="Ttulo2Car"/>
    <w:uiPriority w:val="9"/>
    <w:unhideWhenUsed/>
    <w:qFormat/>
    <w:rsid w:val="00606d8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Encabezado3">
    <w:name w:val="Heading 3"/>
    <w:basedOn w:val="Normal"/>
    <w:next w:val="Normal"/>
    <w:link w:val="Ttulo3Car"/>
    <w:uiPriority w:val="9"/>
    <w:unhideWhenUsed/>
    <w:qFormat/>
    <w:rsid w:val="00606d8a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Encabezado4">
    <w:name w:val="Heading 4"/>
    <w:basedOn w:val="Normal"/>
    <w:next w:val="Normal"/>
    <w:link w:val="Ttulo4Car"/>
    <w:uiPriority w:val="9"/>
    <w:unhideWhenUsed/>
    <w:qFormat/>
    <w:rsid w:val="00606d8a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5">
    <w:name w:val="Heading 5"/>
    <w:basedOn w:val="Normal"/>
    <w:next w:val="Normal"/>
    <w:link w:val="Ttulo5Car"/>
    <w:uiPriority w:val="9"/>
    <w:unhideWhenUsed/>
    <w:qFormat/>
    <w:rsid w:val="00606d8a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37ff4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tuloCar" w:customStyle="1">
    <w:name w:val="Título Car"/>
    <w:basedOn w:val="DefaultParagraphFont"/>
    <w:link w:val="Ttulo"/>
    <w:uiPriority w:val="10"/>
    <w:qFormat/>
    <w:rsid w:val="00606d8a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ListLabel1">
    <w:name w:val="ListLabel 1"/>
    <w:qFormat/>
    <w:rPr>
      <w:rFonts w:ascii="Arial" w:hAnsi="Arial" w:eastAsia="Calibri" w:cs="Aria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cs="Arial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37f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d8a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ab527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LibreOffice/5.1.6.2$Linux_X86_64 LibreOffice_project/10m0$Build-2</Application>
  <Pages>1</Pages>
  <Words>109</Words>
  <Characters>611</Characters>
  <CharactersWithSpaces>700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2017-10-03T18:10:00Z</dcterms:created>
  <dc:creator>Alejandra Núñez Ortiz</dc:creator>
  <dc:description/>
  <dc:language>es-ES</dc:language>
  <cp:lastModifiedBy/>
  <cp:lastPrinted>2017-10-12T12:58:02Z</cp:lastPrinted>
  <dcterms:modified xsi:type="dcterms:W3CDTF">2017-10-12T13:56:48Z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