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B7" w:rsidRPr="00C81232" w:rsidRDefault="00B605B7" w:rsidP="009F586B">
      <w:pPr>
        <w:jc w:val="right"/>
        <w:rPr>
          <w:rFonts w:ascii="Arial Narrow" w:eastAsia="Times New Roman" w:hAnsi="Arial Narrow" w:cs="Arial"/>
          <w:sz w:val="18"/>
          <w:szCs w:val="26"/>
          <w:lang w:val="es-ES"/>
        </w:rPr>
      </w:pPr>
    </w:p>
    <w:p w:rsidR="00CB1D2D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7D6842">
        <w:rPr>
          <w:rFonts w:ascii="Arial Narrow" w:hAnsi="Arial Narrow" w:cs="Arial"/>
          <w:sz w:val="26"/>
          <w:szCs w:val="26"/>
        </w:rPr>
        <w:t>03</w:t>
      </w:r>
      <w:r w:rsidR="00D47501">
        <w:rPr>
          <w:rFonts w:ascii="Arial Narrow" w:hAnsi="Arial Narrow" w:cs="Arial"/>
          <w:sz w:val="26"/>
          <w:szCs w:val="26"/>
        </w:rPr>
        <w:t xml:space="preserve"> de marzo </w:t>
      </w:r>
      <w:r w:rsidR="00663CF0">
        <w:rPr>
          <w:rFonts w:ascii="Arial Narrow" w:hAnsi="Arial Narrow" w:cs="Arial"/>
          <w:sz w:val="26"/>
          <w:szCs w:val="26"/>
        </w:rPr>
        <w:t>de 2017</w:t>
      </w:r>
    </w:p>
    <w:p w:rsidR="002B4814" w:rsidRPr="002B4814" w:rsidRDefault="002B4814" w:rsidP="00CB1D2D">
      <w:pPr>
        <w:jc w:val="right"/>
        <w:rPr>
          <w:rFonts w:ascii="Arial Narrow" w:hAnsi="Arial Narrow" w:cs="Arial"/>
          <w:sz w:val="16"/>
          <w:szCs w:val="26"/>
        </w:rPr>
      </w:pPr>
    </w:p>
    <w:p w:rsidR="002B4814" w:rsidRPr="007E0EE3" w:rsidRDefault="002B4814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="00B33FC0">
        <w:rPr>
          <w:rFonts w:ascii="Arial Narrow" w:hAnsi="Arial Narrow" w:cs="Arial"/>
          <w:sz w:val="26"/>
          <w:szCs w:val="26"/>
        </w:rPr>
        <w:t>/050</w:t>
      </w:r>
      <w:r>
        <w:rPr>
          <w:rFonts w:ascii="Arial Narrow" w:hAnsi="Arial Narrow" w:cs="Arial"/>
          <w:sz w:val="26"/>
          <w:szCs w:val="26"/>
        </w:rPr>
        <w:t>/2017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B33FC0" w:rsidRDefault="00B33FC0" w:rsidP="00B33FC0">
      <w:pPr>
        <w:jc w:val="both"/>
        <w:rPr>
          <w:rFonts w:ascii="Arial Narrow" w:hAnsi="Arial Narrow" w:cs="Arial"/>
          <w:b/>
          <w:sz w:val="26"/>
          <w:szCs w:val="26"/>
        </w:rPr>
      </w:pPr>
      <w:r w:rsidRPr="00B33FC0">
        <w:rPr>
          <w:rFonts w:ascii="Arial Narrow" w:hAnsi="Arial Narrow" w:cs="Arial"/>
          <w:b/>
          <w:sz w:val="26"/>
          <w:szCs w:val="26"/>
        </w:rPr>
        <w:t>C. Azucena Hernández López</w:t>
      </w:r>
    </w:p>
    <w:p w:rsidR="00B33FC0" w:rsidRPr="00B33FC0" w:rsidRDefault="003C369A" w:rsidP="00B33FC0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Directora</w:t>
      </w:r>
      <w:r w:rsidR="00B33FC0" w:rsidRPr="00B33FC0">
        <w:rPr>
          <w:rFonts w:ascii="Arial Narrow" w:hAnsi="Arial Narrow" w:cs="Arial"/>
          <w:b/>
          <w:sz w:val="26"/>
          <w:szCs w:val="26"/>
        </w:rPr>
        <w:t xml:space="preserve"> Ter</w:t>
      </w:r>
      <w:bookmarkStart w:id="0" w:name="_GoBack"/>
      <w:bookmarkEnd w:id="0"/>
      <w:r w:rsidR="00B33FC0" w:rsidRPr="00B33FC0">
        <w:rPr>
          <w:rFonts w:ascii="Arial Narrow" w:hAnsi="Arial Narrow" w:cs="Arial"/>
          <w:b/>
          <w:sz w:val="26"/>
          <w:szCs w:val="26"/>
        </w:rPr>
        <w:t>ritorial Juárez-San Rafael</w:t>
      </w:r>
    </w:p>
    <w:p w:rsidR="007D6842" w:rsidRDefault="00B33FC0" w:rsidP="007D6842">
      <w:pPr>
        <w:rPr>
          <w:rFonts w:ascii="Arial Narrow" w:hAnsi="Arial Narrow" w:cs="Arial"/>
          <w:b/>
          <w:sz w:val="26"/>
          <w:szCs w:val="26"/>
        </w:rPr>
      </w:pPr>
      <w:r w:rsidRPr="00B33FC0"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Calle Roma s/n, Entre Reforma e Insurgentes, Col. Juárez, C.P. 06600</w:t>
      </w:r>
    </w:p>
    <w:p w:rsidR="007D6842" w:rsidRDefault="007D6842" w:rsidP="007D6842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Presente                                                                                                        </w:t>
      </w:r>
    </w:p>
    <w:p w:rsidR="007D6842" w:rsidRDefault="007D6842" w:rsidP="00CB1D2D">
      <w:pPr>
        <w:jc w:val="right"/>
        <w:rPr>
          <w:rFonts w:ascii="Arial Narrow" w:hAnsi="Arial Narrow" w:cs="Arial"/>
          <w:sz w:val="26"/>
          <w:szCs w:val="26"/>
        </w:rPr>
      </w:pPr>
    </w:p>
    <w:p w:rsidR="00CB1D2D" w:rsidRPr="007E0EE3" w:rsidRDefault="00CB1D2D" w:rsidP="00CB1D2D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9E2645" w:rsidRPr="00C81232" w:rsidRDefault="009E2645" w:rsidP="009E2645">
      <w:pPr>
        <w:rPr>
          <w:rFonts w:ascii="Arial" w:hAnsi="Arial" w:cs="Arial"/>
          <w:sz w:val="20"/>
          <w:szCs w:val="26"/>
        </w:rPr>
      </w:pP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El Gobierno de la Ciudad de México, a través de la Secretaría de Cultura, ha programado la cer</w:t>
      </w:r>
      <w:r w:rsidR="0059219E">
        <w:rPr>
          <w:rFonts w:ascii="Arial Narrow" w:hAnsi="Arial Narrow" w:cs="Arial"/>
          <w:sz w:val="26"/>
          <w:szCs w:val="26"/>
        </w:rPr>
        <w:t>e</w:t>
      </w:r>
      <w:r w:rsidR="00896E2E">
        <w:rPr>
          <w:rFonts w:ascii="Arial Narrow" w:hAnsi="Arial Narrow" w:cs="Arial"/>
          <w:sz w:val="26"/>
          <w:szCs w:val="26"/>
        </w:rPr>
        <w:t>monia cívica conmemorativa del</w:t>
      </w:r>
      <w:r w:rsidR="00D47501">
        <w:rPr>
          <w:rFonts w:ascii="Arial Narrow" w:hAnsi="Arial Narrow" w:cs="Arial"/>
          <w:b/>
          <w:sz w:val="26"/>
          <w:szCs w:val="26"/>
        </w:rPr>
        <w:t xml:space="preserve"> </w:t>
      </w:r>
      <w:r w:rsidR="00E515FE">
        <w:rPr>
          <w:rFonts w:ascii="Arial Narrow" w:hAnsi="Arial Narrow" w:cs="Arial"/>
          <w:b/>
          <w:sz w:val="26"/>
          <w:szCs w:val="26"/>
        </w:rPr>
        <w:t>174° Aniversario luctuoso</w:t>
      </w:r>
      <w:r w:rsidR="00D47501" w:rsidRPr="00D47501">
        <w:rPr>
          <w:rFonts w:ascii="Arial Narrow" w:hAnsi="Arial Narrow" w:cs="Arial"/>
          <w:b/>
          <w:sz w:val="26"/>
          <w:szCs w:val="26"/>
        </w:rPr>
        <w:t xml:space="preserve"> de</w:t>
      </w:r>
      <w:r w:rsidR="00E515FE">
        <w:rPr>
          <w:rFonts w:ascii="Arial Narrow" w:hAnsi="Arial Narrow" w:cs="Arial"/>
          <w:b/>
          <w:sz w:val="26"/>
          <w:szCs w:val="26"/>
        </w:rPr>
        <w:t>l Gral.</w:t>
      </w:r>
      <w:r w:rsidR="00D47501" w:rsidRPr="00D47501">
        <w:rPr>
          <w:rFonts w:ascii="Arial Narrow" w:hAnsi="Arial Narrow" w:cs="Arial"/>
          <w:b/>
          <w:sz w:val="26"/>
          <w:szCs w:val="26"/>
        </w:rPr>
        <w:t xml:space="preserve"> Guadalupe Victoria</w:t>
      </w:r>
      <w:r w:rsidR="00D47501">
        <w:rPr>
          <w:rFonts w:ascii="Arial Narrow" w:hAnsi="Arial Narrow" w:cs="Arial"/>
          <w:b/>
          <w:sz w:val="26"/>
          <w:szCs w:val="26"/>
        </w:rPr>
        <w:t>,</w:t>
      </w:r>
      <w:r w:rsidRPr="007E0EE3">
        <w:rPr>
          <w:rFonts w:ascii="Arial Narrow" w:hAnsi="Arial Narrow" w:cs="Arial"/>
          <w:sz w:val="26"/>
          <w:szCs w:val="26"/>
        </w:rPr>
        <w:t xml:space="preserve"> según se </w:t>
      </w:r>
      <w:r w:rsidR="00247041" w:rsidRPr="007E0EE3">
        <w:rPr>
          <w:rFonts w:ascii="Arial Narrow" w:hAnsi="Arial Narrow" w:cs="Arial"/>
          <w:sz w:val="26"/>
          <w:szCs w:val="26"/>
        </w:rPr>
        <w:t>describe a continuación:</w:t>
      </w: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877"/>
        <w:gridCol w:w="3075"/>
        <w:gridCol w:w="4388"/>
      </w:tblGrid>
      <w:tr w:rsidR="009E2645" w:rsidRPr="008961F0" w:rsidTr="00D47501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D47501" w:rsidRPr="008961F0" w:rsidTr="00D47501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D47501" w:rsidRPr="008961F0" w:rsidRDefault="00D47501" w:rsidP="00D475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 22 de marzo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D47501" w:rsidRPr="007D6842" w:rsidRDefault="00D47501" w:rsidP="00D475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7D684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D47501" w:rsidRPr="008961F0" w:rsidRDefault="00D47501" w:rsidP="00D475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7D684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D47501" w:rsidRPr="008961F0" w:rsidRDefault="00D47501" w:rsidP="00D475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174</w:t>
            </w:r>
            <w:r w:rsidRPr="00640A50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="004704A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de</w:t>
            </w:r>
            <w:r w:rsidR="004704A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 Gral.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Guadalupe Victoria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D47501" w:rsidRPr="008961F0" w:rsidRDefault="007D6842" w:rsidP="00D475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F8256F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Columna de la Independencia ubicada en Paseo de la Reforma y Río Tíber, Delegación Cuauhtémoc</w:t>
            </w:r>
          </w:p>
        </w:tc>
      </w:tr>
    </w:tbl>
    <w:p w:rsidR="00CB1D2D" w:rsidRPr="00C81232" w:rsidRDefault="00CB1D2D" w:rsidP="00CB1D2D">
      <w:pPr>
        <w:jc w:val="both"/>
        <w:rPr>
          <w:rFonts w:ascii="Arial Narrow" w:hAnsi="Arial Narrow" w:cs="Arial"/>
          <w:sz w:val="20"/>
          <w:szCs w:val="26"/>
        </w:rPr>
      </w:pPr>
    </w:p>
    <w:p w:rsidR="00D43C78" w:rsidRDefault="00CB1D2D" w:rsidP="00D43C78">
      <w:pPr>
        <w:jc w:val="both"/>
        <w:rPr>
          <w:rFonts w:ascii="Arial Narrow" w:hAnsi="Arial Narrow" w:cs="Arial"/>
          <w:sz w:val="26"/>
          <w:szCs w:val="26"/>
        </w:rPr>
      </w:pPr>
      <w:r w:rsidRPr="00B33FC0">
        <w:rPr>
          <w:rFonts w:ascii="Arial Narrow" w:hAnsi="Arial Narrow" w:cs="Arial"/>
          <w:sz w:val="26"/>
          <w:szCs w:val="26"/>
        </w:rPr>
        <w:t xml:space="preserve">Por tal motivo, </w:t>
      </w:r>
      <w:r w:rsidR="00B33FC0" w:rsidRPr="00B33FC0">
        <w:rPr>
          <w:rFonts w:ascii="Arial Narrow" w:hAnsi="Arial Narrow" w:cs="Arial"/>
          <w:sz w:val="26"/>
          <w:szCs w:val="26"/>
        </w:rPr>
        <w:t>le pido de su valiosa colaboración para poder acceder, al terminar la ceremonia de referencia,  al mirador de la Columna de la Independencia.</w:t>
      </w:r>
      <w:r w:rsidR="00D43C78" w:rsidRPr="00D43C78">
        <w:rPr>
          <w:rFonts w:ascii="Arial Narrow" w:hAnsi="Arial Narrow" w:cs="Arial"/>
          <w:sz w:val="26"/>
          <w:szCs w:val="26"/>
        </w:rPr>
        <w:t xml:space="preserve"> </w:t>
      </w:r>
    </w:p>
    <w:p w:rsidR="00D43C78" w:rsidRDefault="00D43C78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D43C78" w:rsidRDefault="00D43C78" w:rsidP="00D43C78">
      <w:r w:rsidRPr="007E0EE3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  <w:r w:rsidRPr="00D43C78">
        <w:t xml:space="preserve"> </w:t>
      </w:r>
    </w:p>
    <w:p w:rsidR="00D43C78" w:rsidRDefault="00D43C78" w:rsidP="00D43C78"/>
    <w:p w:rsidR="008F23E5" w:rsidRPr="00B33FC0" w:rsidRDefault="00D43C78" w:rsidP="00D43C78">
      <w:pPr>
        <w:rPr>
          <w:rFonts w:ascii="Arial Narrow" w:hAnsi="Arial Narrow" w:cs="Arial"/>
          <w:sz w:val="26"/>
          <w:szCs w:val="26"/>
        </w:rPr>
        <w:sectPr w:rsidR="008F23E5" w:rsidRPr="00B33FC0" w:rsidSect="009D69E4">
          <w:headerReference w:type="default" r:id="rId8"/>
          <w:footerReference w:type="default" r:id="rId9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  <w:r w:rsidRPr="00D43C78">
        <w:rPr>
          <w:rFonts w:ascii="Arial Narrow" w:hAnsi="Arial Narrow" w:cs="Arial"/>
          <w:sz w:val="26"/>
          <w:szCs w:val="26"/>
        </w:rPr>
        <w:t>Sin otro particular, me es grato enviarle un cordi</w:t>
      </w:r>
      <w:r>
        <w:rPr>
          <w:rFonts w:ascii="Arial Narrow" w:hAnsi="Arial Narrow" w:cs="Arial"/>
          <w:sz w:val="26"/>
          <w:szCs w:val="26"/>
        </w:rPr>
        <w:t>al saludo</w:t>
      </w:r>
    </w:p>
    <w:p w:rsidR="008F23E5" w:rsidRPr="00B33FC0" w:rsidRDefault="008F23E5" w:rsidP="00D43C78">
      <w:pPr>
        <w:spacing w:line="360" w:lineRule="auto"/>
        <w:sectPr w:rsidR="008F23E5" w:rsidRPr="00B33FC0" w:rsidSect="00FC665B">
          <w:type w:val="continuous"/>
          <w:pgSz w:w="12240" w:h="15840"/>
          <w:pgMar w:top="1417" w:right="1467" w:bottom="1417" w:left="1560" w:header="708" w:footer="708" w:gutter="0"/>
          <w:cols w:num="3" w:space="397"/>
          <w:docGrid w:linePitch="360"/>
        </w:sectPr>
      </w:pPr>
    </w:p>
    <w:p w:rsidR="00FC665B" w:rsidRDefault="00FC665B" w:rsidP="00D43C78">
      <w:pPr>
        <w:spacing w:line="360" w:lineRule="auto"/>
        <w:jc w:val="both"/>
        <w:rPr>
          <w:rFonts w:ascii="Arial Narrow" w:hAnsi="Arial Narrow" w:cs="Arial"/>
          <w:sz w:val="26"/>
          <w:szCs w:val="26"/>
        </w:rPr>
        <w:sectPr w:rsidR="00FC665B" w:rsidSect="00FC665B">
          <w:type w:val="continuous"/>
          <w:pgSz w:w="12240" w:h="15840"/>
          <w:pgMar w:top="1417" w:right="1467" w:bottom="1417" w:left="1560" w:header="708" w:footer="708" w:gutter="0"/>
          <w:cols w:num="3" w:space="708"/>
          <w:docGrid w:linePitch="360"/>
        </w:sectPr>
      </w:pPr>
    </w:p>
    <w:p w:rsidR="00C81232" w:rsidRPr="008F23E5" w:rsidRDefault="00C81232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9502AF" w:rsidRPr="007E0EE3" w:rsidRDefault="00CB1D2D" w:rsidP="00D43C78">
      <w:pPr>
        <w:ind w:left="454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426FEF" w:rsidRDefault="00426FEF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CB0428" w:rsidRDefault="00CB0428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CB0428" w:rsidRDefault="00CB0428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CB0428" w:rsidRDefault="00CB0428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CB0428" w:rsidRDefault="00CB0428" w:rsidP="00D43C78">
      <w:pPr>
        <w:jc w:val="both"/>
        <w:rPr>
          <w:rFonts w:ascii="Arial Narrow" w:hAnsi="Arial Narrow" w:cs="Arial"/>
          <w:sz w:val="26"/>
          <w:szCs w:val="26"/>
        </w:rPr>
      </w:pPr>
    </w:p>
    <w:p w:rsidR="009502AF" w:rsidRPr="007E0EE3" w:rsidRDefault="00CB0428" w:rsidP="00CB0428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       </w:t>
      </w:r>
      <w:r w:rsidR="009502AF" w:rsidRPr="007E0EE3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CB1D2D" w:rsidRDefault="008D739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S</w:t>
      </w:r>
      <w:r w:rsidRPr="00E2009D">
        <w:rPr>
          <w:rFonts w:ascii="Arial Narrow" w:hAnsi="Arial Narrow" w:cs="Arial"/>
          <w:b/>
          <w:sz w:val="26"/>
          <w:szCs w:val="26"/>
        </w:rPr>
        <w:t xml:space="preserve">ecretario de </w:t>
      </w:r>
      <w:r>
        <w:rPr>
          <w:rFonts w:ascii="Arial Narrow" w:hAnsi="Arial Narrow" w:cs="Arial"/>
          <w:b/>
          <w:sz w:val="26"/>
          <w:szCs w:val="26"/>
        </w:rPr>
        <w:t>C</w:t>
      </w:r>
      <w:r w:rsidRPr="00E2009D">
        <w:rPr>
          <w:rFonts w:ascii="Arial Narrow" w:hAnsi="Arial Narrow" w:cs="Arial"/>
          <w:b/>
          <w:sz w:val="26"/>
          <w:szCs w:val="26"/>
        </w:rPr>
        <w:t>ultura</w:t>
      </w:r>
    </w:p>
    <w:p w:rsidR="00FC7181" w:rsidRDefault="00FC7181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</w:p>
    <w:p w:rsidR="00FC7181" w:rsidRDefault="00FC7181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</w:p>
    <w:p w:rsidR="00B33FC0" w:rsidRDefault="00B33FC0" w:rsidP="00B33FC0">
      <w:pPr>
        <w:ind w:left="454"/>
        <w:jc w:val="both"/>
        <w:rPr>
          <w:rFonts w:ascii="Arial Narrow" w:hAnsi="Arial Narrow" w:cs="Arial"/>
          <w:b/>
          <w:szCs w:val="26"/>
        </w:rPr>
      </w:pPr>
    </w:p>
    <w:p w:rsidR="005021C4" w:rsidRPr="00FC7181" w:rsidRDefault="00FC7181" w:rsidP="00FC7181">
      <w:pPr>
        <w:rPr>
          <w:rFonts w:ascii="Arial Narrow" w:eastAsia="Calibri" w:hAnsi="Arial Narrow" w:cs="Arial"/>
          <w:b/>
          <w:sz w:val="18"/>
          <w:szCs w:val="18"/>
          <w:lang w:eastAsia="en-US"/>
        </w:rPr>
      </w:pPr>
      <w:r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          </w:t>
      </w:r>
      <w:proofErr w:type="spellStart"/>
      <w:r w:rsidR="00B33FC0" w:rsidRPr="00FC7181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="00B33FC0" w:rsidRPr="00FC7181">
        <w:rPr>
          <w:rFonts w:ascii="Arial Narrow" w:eastAsia="Calibri" w:hAnsi="Arial Narrow" w:cs="Arial"/>
          <w:b/>
          <w:sz w:val="18"/>
          <w:szCs w:val="18"/>
          <w:lang w:eastAsia="en-US"/>
        </w:rPr>
        <w:t>.  Dr. Ricardo Monreal Ávila, Jefe Delegacional en Cuauhtémoc- Presente</w:t>
      </w:r>
    </w:p>
    <w:p w:rsidR="002B4814" w:rsidRDefault="002B4814" w:rsidP="00416A11">
      <w:pPr>
        <w:ind w:left="454"/>
        <w:jc w:val="both"/>
        <w:rPr>
          <w:rFonts w:ascii="Arial Narrow" w:hAnsi="Arial Narrow" w:cs="Arial"/>
          <w:b/>
          <w:szCs w:val="26"/>
        </w:rPr>
      </w:pPr>
    </w:p>
    <w:p w:rsidR="008F23E5" w:rsidRDefault="009502AF" w:rsidP="00416A11">
      <w:pPr>
        <w:ind w:left="454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Verdana" w:hAnsi="Verdana" w:cs="Arial"/>
          <w:b/>
          <w:i/>
          <w:sz w:val="12"/>
        </w:rPr>
        <w:t>MAL</w:t>
      </w:r>
      <w:r w:rsidR="00CB1D2D" w:rsidRPr="00CB1D2D">
        <w:rPr>
          <w:rFonts w:ascii="Verdana" w:hAnsi="Verdana" w:cs="Arial"/>
          <w:b/>
          <w:i/>
          <w:sz w:val="12"/>
        </w:rPr>
        <w:t>/RLV</w:t>
      </w:r>
    </w:p>
    <w:sectPr w:rsidR="008F23E5" w:rsidSect="00603164">
      <w:type w:val="continuous"/>
      <w:pgSz w:w="12240" w:h="15840"/>
      <w:pgMar w:top="1440" w:right="1080" w:bottom="1440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65" w:rsidRDefault="00573165" w:rsidP="00E44D59">
      <w:r>
        <w:separator/>
      </w:r>
    </w:p>
  </w:endnote>
  <w:endnote w:type="continuationSeparator" w:id="0">
    <w:p w:rsidR="00573165" w:rsidRDefault="00573165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6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DB6BC5C" wp14:editId="2664E0F4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65" w:rsidRDefault="00573165" w:rsidP="00E44D59">
      <w:r>
        <w:separator/>
      </w:r>
    </w:p>
  </w:footnote>
  <w:footnote w:type="continuationSeparator" w:id="0">
    <w:p w:rsidR="00573165" w:rsidRDefault="00573165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C812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6646DCFB" wp14:editId="47986DBD">
          <wp:simplePos x="0" y="0"/>
          <wp:positionH relativeFrom="page">
            <wp:posOffset>4989830</wp:posOffset>
          </wp:positionH>
          <wp:positionV relativeFrom="page">
            <wp:posOffset>86995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24373"/>
    <w:rsid w:val="000410B1"/>
    <w:rsid w:val="00045727"/>
    <w:rsid w:val="00061BA4"/>
    <w:rsid w:val="00064FEC"/>
    <w:rsid w:val="00070644"/>
    <w:rsid w:val="000746C0"/>
    <w:rsid w:val="0009258C"/>
    <w:rsid w:val="00094D24"/>
    <w:rsid w:val="000C038A"/>
    <w:rsid w:val="000C0CC7"/>
    <w:rsid w:val="000C4F24"/>
    <w:rsid w:val="000E7295"/>
    <w:rsid w:val="000F5597"/>
    <w:rsid w:val="000F76B6"/>
    <w:rsid w:val="00132785"/>
    <w:rsid w:val="00133570"/>
    <w:rsid w:val="00144E7C"/>
    <w:rsid w:val="001667A3"/>
    <w:rsid w:val="00171C8C"/>
    <w:rsid w:val="00197C77"/>
    <w:rsid w:val="001B3745"/>
    <w:rsid w:val="001E3220"/>
    <w:rsid w:val="001E6658"/>
    <w:rsid w:val="001E766D"/>
    <w:rsid w:val="001F15E6"/>
    <w:rsid w:val="001F1AE4"/>
    <w:rsid w:val="00221159"/>
    <w:rsid w:val="00222B09"/>
    <w:rsid w:val="00243216"/>
    <w:rsid w:val="002446B4"/>
    <w:rsid w:val="00247041"/>
    <w:rsid w:val="00291A3B"/>
    <w:rsid w:val="002B398C"/>
    <w:rsid w:val="002B4814"/>
    <w:rsid w:val="002C7E8A"/>
    <w:rsid w:val="003144B7"/>
    <w:rsid w:val="0032268B"/>
    <w:rsid w:val="00323372"/>
    <w:rsid w:val="00336D61"/>
    <w:rsid w:val="00341408"/>
    <w:rsid w:val="00363B9D"/>
    <w:rsid w:val="00366E47"/>
    <w:rsid w:val="003943C1"/>
    <w:rsid w:val="003A3078"/>
    <w:rsid w:val="003A61AC"/>
    <w:rsid w:val="003B2817"/>
    <w:rsid w:val="003B4FFB"/>
    <w:rsid w:val="003C369A"/>
    <w:rsid w:val="003C4584"/>
    <w:rsid w:val="003E4030"/>
    <w:rsid w:val="004145AF"/>
    <w:rsid w:val="00416A11"/>
    <w:rsid w:val="00426FEF"/>
    <w:rsid w:val="00433108"/>
    <w:rsid w:val="00437E44"/>
    <w:rsid w:val="004610DB"/>
    <w:rsid w:val="004626C0"/>
    <w:rsid w:val="00464B09"/>
    <w:rsid w:val="0046660A"/>
    <w:rsid w:val="004704AA"/>
    <w:rsid w:val="00485F1C"/>
    <w:rsid w:val="0049304B"/>
    <w:rsid w:val="0049757A"/>
    <w:rsid w:val="00497F7D"/>
    <w:rsid w:val="004D7332"/>
    <w:rsid w:val="004F257C"/>
    <w:rsid w:val="004F6C9C"/>
    <w:rsid w:val="005021C4"/>
    <w:rsid w:val="00507161"/>
    <w:rsid w:val="00510A61"/>
    <w:rsid w:val="00521C5A"/>
    <w:rsid w:val="00522522"/>
    <w:rsid w:val="00543021"/>
    <w:rsid w:val="00550DDD"/>
    <w:rsid w:val="005576C8"/>
    <w:rsid w:val="00564928"/>
    <w:rsid w:val="005717F6"/>
    <w:rsid w:val="00573165"/>
    <w:rsid w:val="005807E9"/>
    <w:rsid w:val="00586509"/>
    <w:rsid w:val="0059219E"/>
    <w:rsid w:val="005A6076"/>
    <w:rsid w:val="005B74C1"/>
    <w:rsid w:val="005C698F"/>
    <w:rsid w:val="005E4AB5"/>
    <w:rsid w:val="00603164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44A9"/>
    <w:rsid w:val="00723869"/>
    <w:rsid w:val="007530FB"/>
    <w:rsid w:val="0076001D"/>
    <w:rsid w:val="00783430"/>
    <w:rsid w:val="007A1C21"/>
    <w:rsid w:val="007A4089"/>
    <w:rsid w:val="007A5E69"/>
    <w:rsid w:val="007A78E0"/>
    <w:rsid w:val="007C03B8"/>
    <w:rsid w:val="007D6842"/>
    <w:rsid w:val="007E0EE3"/>
    <w:rsid w:val="007E33BF"/>
    <w:rsid w:val="007E617F"/>
    <w:rsid w:val="007F2E43"/>
    <w:rsid w:val="007F4375"/>
    <w:rsid w:val="007F49F9"/>
    <w:rsid w:val="00802AB2"/>
    <w:rsid w:val="008052C1"/>
    <w:rsid w:val="00807F62"/>
    <w:rsid w:val="00817E81"/>
    <w:rsid w:val="00891CB0"/>
    <w:rsid w:val="00892FA5"/>
    <w:rsid w:val="008961F0"/>
    <w:rsid w:val="00896E2E"/>
    <w:rsid w:val="008A2182"/>
    <w:rsid w:val="008A5303"/>
    <w:rsid w:val="008B0DA3"/>
    <w:rsid w:val="008D739F"/>
    <w:rsid w:val="008F23E5"/>
    <w:rsid w:val="008F53ED"/>
    <w:rsid w:val="00907B98"/>
    <w:rsid w:val="00934FB3"/>
    <w:rsid w:val="009502AF"/>
    <w:rsid w:val="009539FB"/>
    <w:rsid w:val="00956C18"/>
    <w:rsid w:val="00976DD2"/>
    <w:rsid w:val="009828BC"/>
    <w:rsid w:val="009833ED"/>
    <w:rsid w:val="009A14B8"/>
    <w:rsid w:val="009B402B"/>
    <w:rsid w:val="009B46DE"/>
    <w:rsid w:val="009C1D4D"/>
    <w:rsid w:val="009C7D80"/>
    <w:rsid w:val="009D69E4"/>
    <w:rsid w:val="009E2645"/>
    <w:rsid w:val="009E701B"/>
    <w:rsid w:val="009F29F4"/>
    <w:rsid w:val="009F4F7C"/>
    <w:rsid w:val="009F586B"/>
    <w:rsid w:val="00A03CBC"/>
    <w:rsid w:val="00A2272D"/>
    <w:rsid w:val="00A24EB8"/>
    <w:rsid w:val="00A25FC8"/>
    <w:rsid w:val="00A2682F"/>
    <w:rsid w:val="00A30522"/>
    <w:rsid w:val="00A351E6"/>
    <w:rsid w:val="00A90C43"/>
    <w:rsid w:val="00AB0C28"/>
    <w:rsid w:val="00AB1672"/>
    <w:rsid w:val="00AB233A"/>
    <w:rsid w:val="00AC4280"/>
    <w:rsid w:val="00AD67AD"/>
    <w:rsid w:val="00AE69C5"/>
    <w:rsid w:val="00B00BDE"/>
    <w:rsid w:val="00B04721"/>
    <w:rsid w:val="00B10E92"/>
    <w:rsid w:val="00B205FF"/>
    <w:rsid w:val="00B21592"/>
    <w:rsid w:val="00B33FC0"/>
    <w:rsid w:val="00B605B7"/>
    <w:rsid w:val="00B61E02"/>
    <w:rsid w:val="00B621E4"/>
    <w:rsid w:val="00B938E0"/>
    <w:rsid w:val="00B97380"/>
    <w:rsid w:val="00BC2857"/>
    <w:rsid w:val="00BF414D"/>
    <w:rsid w:val="00C002C9"/>
    <w:rsid w:val="00C01912"/>
    <w:rsid w:val="00C210ED"/>
    <w:rsid w:val="00C310F1"/>
    <w:rsid w:val="00C5408B"/>
    <w:rsid w:val="00C67886"/>
    <w:rsid w:val="00C7469C"/>
    <w:rsid w:val="00C80451"/>
    <w:rsid w:val="00C81232"/>
    <w:rsid w:val="00C90F78"/>
    <w:rsid w:val="00CA4ACA"/>
    <w:rsid w:val="00CA5291"/>
    <w:rsid w:val="00CB0428"/>
    <w:rsid w:val="00CB09F6"/>
    <w:rsid w:val="00CB1D2D"/>
    <w:rsid w:val="00CE6560"/>
    <w:rsid w:val="00D2000C"/>
    <w:rsid w:val="00D26DE1"/>
    <w:rsid w:val="00D33447"/>
    <w:rsid w:val="00D43C78"/>
    <w:rsid w:val="00D47501"/>
    <w:rsid w:val="00D511AB"/>
    <w:rsid w:val="00D64991"/>
    <w:rsid w:val="00D67B74"/>
    <w:rsid w:val="00D74CE3"/>
    <w:rsid w:val="00D83648"/>
    <w:rsid w:val="00D83C6A"/>
    <w:rsid w:val="00D91ADF"/>
    <w:rsid w:val="00D92FC7"/>
    <w:rsid w:val="00DB1C55"/>
    <w:rsid w:val="00DB30FE"/>
    <w:rsid w:val="00DB323E"/>
    <w:rsid w:val="00DC2648"/>
    <w:rsid w:val="00DD2E4D"/>
    <w:rsid w:val="00DD76B9"/>
    <w:rsid w:val="00DE5F35"/>
    <w:rsid w:val="00DF0C20"/>
    <w:rsid w:val="00DF6F4A"/>
    <w:rsid w:val="00DF75B8"/>
    <w:rsid w:val="00E00EFC"/>
    <w:rsid w:val="00E15422"/>
    <w:rsid w:val="00E2009D"/>
    <w:rsid w:val="00E44D59"/>
    <w:rsid w:val="00E45884"/>
    <w:rsid w:val="00E515FE"/>
    <w:rsid w:val="00E52FCA"/>
    <w:rsid w:val="00E57B84"/>
    <w:rsid w:val="00E6723A"/>
    <w:rsid w:val="00E90CB9"/>
    <w:rsid w:val="00EA1B27"/>
    <w:rsid w:val="00EB39AD"/>
    <w:rsid w:val="00EB4B00"/>
    <w:rsid w:val="00EC0B83"/>
    <w:rsid w:val="00ED0BC7"/>
    <w:rsid w:val="00EE5287"/>
    <w:rsid w:val="00EE6E15"/>
    <w:rsid w:val="00F041DC"/>
    <w:rsid w:val="00F14A56"/>
    <w:rsid w:val="00F2056F"/>
    <w:rsid w:val="00F35DD8"/>
    <w:rsid w:val="00F43910"/>
    <w:rsid w:val="00F51729"/>
    <w:rsid w:val="00F67BB2"/>
    <w:rsid w:val="00F75F30"/>
    <w:rsid w:val="00F80C12"/>
    <w:rsid w:val="00F8621A"/>
    <w:rsid w:val="00FA2317"/>
    <w:rsid w:val="00FA2FC5"/>
    <w:rsid w:val="00FB7F0A"/>
    <w:rsid w:val="00FC6025"/>
    <w:rsid w:val="00FC665B"/>
    <w:rsid w:val="00FC7181"/>
    <w:rsid w:val="00FD7D98"/>
    <w:rsid w:val="00FE69A0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DC750-03A9-4056-B8CE-8A8C38A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AE0B-E6FC-4147-A5F7-569C5CEB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14</cp:revision>
  <cp:lastPrinted>2017-03-03T20:51:00Z</cp:lastPrinted>
  <dcterms:created xsi:type="dcterms:W3CDTF">2017-03-02T20:39:00Z</dcterms:created>
  <dcterms:modified xsi:type="dcterms:W3CDTF">2017-03-07T19:04:00Z</dcterms:modified>
</cp:coreProperties>
</file>