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E3" w:rsidRPr="00751891" w:rsidRDefault="00D74CE3">
      <w:pPr>
        <w:rPr>
          <w:rFonts w:ascii="Arial Narrow" w:hAnsi="Arial Narrow"/>
          <w:sz w:val="26"/>
          <w:szCs w:val="26"/>
          <w:lang w:val="es-MX"/>
        </w:rPr>
      </w:pPr>
    </w:p>
    <w:p w:rsidR="00F515EC" w:rsidRPr="00751891" w:rsidRDefault="00F515EC" w:rsidP="00F515EC">
      <w:pPr>
        <w:pStyle w:val="Textoindependiente"/>
        <w:jc w:val="right"/>
        <w:rPr>
          <w:rFonts w:ascii="Arial Narrow" w:hAnsi="Arial Narrow"/>
          <w:sz w:val="26"/>
          <w:szCs w:val="26"/>
        </w:rPr>
      </w:pPr>
    </w:p>
    <w:p w:rsidR="009C4AC0" w:rsidRPr="00751891" w:rsidRDefault="009C4AC0" w:rsidP="009C4AC0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Ciudad de México, a</w:t>
      </w:r>
      <w:r w:rsidR="00E37247"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FB4B1A">
        <w:rPr>
          <w:rFonts w:ascii="Arial Narrow" w:eastAsia="Times New Roman" w:hAnsi="Arial Narrow" w:cs="Arial"/>
          <w:sz w:val="26"/>
          <w:szCs w:val="26"/>
          <w:lang w:val="es-ES"/>
        </w:rPr>
        <w:t>14</w:t>
      </w:r>
      <w:r w:rsidR="00DF31D0">
        <w:rPr>
          <w:rFonts w:ascii="Arial Narrow" w:eastAsia="Times New Roman" w:hAnsi="Arial Narrow" w:cs="Arial"/>
          <w:sz w:val="26"/>
          <w:szCs w:val="26"/>
          <w:lang w:val="es-ES"/>
        </w:rPr>
        <w:t xml:space="preserve"> de junio</w:t>
      </w:r>
      <w:r w:rsidR="0021651D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E41817">
        <w:rPr>
          <w:rFonts w:ascii="Arial Narrow" w:eastAsia="Times New Roman" w:hAnsi="Arial Narrow" w:cs="Arial"/>
          <w:sz w:val="26"/>
          <w:szCs w:val="26"/>
          <w:lang w:val="es-ES"/>
        </w:rPr>
        <w:t>de 2017</w:t>
      </w:r>
    </w:p>
    <w:p w:rsidR="009C4AC0" w:rsidRPr="00751891" w:rsidRDefault="009C4AC0" w:rsidP="009C4AC0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751891" w:rsidRDefault="00961C97" w:rsidP="009C4AC0">
      <w:pPr>
        <w:ind w:left="2124" w:hanging="708"/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Oficio No.</w:t>
      </w:r>
      <w:r w:rsidR="000366FA"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9C4AC0" w:rsidRPr="00751891">
        <w:rPr>
          <w:rFonts w:ascii="Arial Narrow" w:eastAsia="Times New Roman" w:hAnsi="Arial Narrow" w:cs="Arial"/>
          <w:sz w:val="26"/>
          <w:szCs w:val="26"/>
          <w:lang w:val="es-ES"/>
        </w:rPr>
        <w:t>SC/AS</w:t>
      </w:r>
      <w:r w:rsidR="009C4AC0" w:rsidRPr="001845F9">
        <w:rPr>
          <w:rFonts w:ascii="Arial Narrow" w:eastAsia="Times New Roman" w:hAnsi="Arial Narrow" w:cs="Arial"/>
          <w:sz w:val="26"/>
          <w:szCs w:val="26"/>
          <w:lang w:val="es-ES"/>
        </w:rPr>
        <w:t>/</w:t>
      </w:r>
      <w:r w:rsidR="00A8513F">
        <w:rPr>
          <w:rFonts w:ascii="Arial Narrow" w:eastAsia="Times New Roman" w:hAnsi="Arial Narrow" w:cs="Arial"/>
          <w:sz w:val="26"/>
          <w:szCs w:val="26"/>
          <w:lang w:val="es-ES"/>
        </w:rPr>
        <w:t>103</w:t>
      </w:r>
      <w:r w:rsidR="00C17CDF">
        <w:rPr>
          <w:rFonts w:ascii="Arial Narrow" w:eastAsia="Times New Roman" w:hAnsi="Arial Narrow" w:cs="Arial"/>
          <w:sz w:val="26"/>
          <w:szCs w:val="26"/>
          <w:lang w:val="es-ES"/>
        </w:rPr>
        <w:t>/</w:t>
      </w:r>
      <w:r w:rsidR="00E41817">
        <w:rPr>
          <w:rFonts w:ascii="Arial Narrow" w:eastAsia="Times New Roman" w:hAnsi="Arial Narrow" w:cs="Arial"/>
          <w:sz w:val="26"/>
          <w:szCs w:val="26"/>
          <w:lang w:val="es-ES"/>
        </w:rPr>
        <w:t>2017</w:t>
      </w:r>
    </w:p>
    <w:p w:rsidR="009C4AC0" w:rsidRPr="00751891" w:rsidRDefault="009C4AC0" w:rsidP="009C4AC0">
      <w:pPr>
        <w:keepNext/>
        <w:outlineLvl w:val="1"/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</w:p>
    <w:p w:rsidR="00243BF8" w:rsidRPr="00751891" w:rsidRDefault="00243BF8" w:rsidP="00243BF8">
      <w:pPr>
        <w:rPr>
          <w:rStyle w:val="nfasis"/>
          <w:rFonts w:ascii="Arial Narrow" w:hAnsi="Arial Narrow" w:cs="Arial"/>
          <w:b/>
          <w:i w:val="0"/>
          <w:color w:val="000000"/>
          <w:sz w:val="26"/>
          <w:szCs w:val="26"/>
        </w:rPr>
      </w:pPr>
      <w:r w:rsidRPr="00751891">
        <w:rPr>
          <w:rStyle w:val="nfasis"/>
          <w:rFonts w:ascii="Arial Narrow" w:hAnsi="Arial Narrow" w:cs="Arial"/>
          <w:b/>
          <w:i w:val="0"/>
          <w:color w:val="000000"/>
          <w:sz w:val="26"/>
          <w:szCs w:val="26"/>
        </w:rPr>
        <w:t>DRA. PATRICIA GALEANA HERRERA</w:t>
      </w:r>
    </w:p>
    <w:p w:rsidR="00B43871" w:rsidRPr="00751891" w:rsidRDefault="00B43871" w:rsidP="00243BF8">
      <w:pPr>
        <w:rPr>
          <w:rFonts w:ascii="Arial Narrow" w:hAnsi="Arial Narrow" w:cs="Arial"/>
          <w:b/>
          <w:sz w:val="26"/>
          <w:szCs w:val="26"/>
        </w:rPr>
      </w:pPr>
      <w:r w:rsidRPr="00751891">
        <w:rPr>
          <w:rFonts w:ascii="Arial Narrow" w:hAnsi="Arial Narrow" w:cs="Arial"/>
          <w:b/>
          <w:color w:val="000000"/>
          <w:sz w:val="26"/>
          <w:szCs w:val="26"/>
        </w:rPr>
        <w:t>Directora G</w:t>
      </w:r>
      <w:r w:rsidRPr="00751891">
        <w:rPr>
          <w:rFonts w:ascii="Arial Narrow" w:hAnsi="Arial Narrow" w:cs="Arial"/>
          <w:b/>
          <w:sz w:val="26"/>
          <w:szCs w:val="26"/>
        </w:rPr>
        <w:t>e</w:t>
      </w:r>
      <w:r w:rsidR="00FB4B1A">
        <w:rPr>
          <w:rFonts w:ascii="Arial Narrow" w:hAnsi="Arial Narrow" w:cs="Arial"/>
          <w:b/>
          <w:sz w:val="26"/>
          <w:szCs w:val="26"/>
        </w:rPr>
        <w:t>neral del Instituto Nacional de</w:t>
      </w:r>
    </w:p>
    <w:p w:rsidR="00243BF8" w:rsidRPr="00751891" w:rsidRDefault="00B43871" w:rsidP="00243BF8">
      <w:pPr>
        <w:rPr>
          <w:rFonts w:ascii="Arial Narrow" w:hAnsi="Arial Narrow" w:cs="Arial"/>
          <w:b/>
          <w:sz w:val="26"/>
          <w:szCs w:val="26"/>
        </w:rPr>
      </w:pPr>
      <w:r w:rsidRPr="00751891">
        <w:rPr>
          <w:rFonts w:ascii="Arial Narrow" w:hAnsi="Arial Narrow" w:cs="Arial"/>
          <w:b/>
          <w:sz w:val="26"/>
          <w:szCs w:val="26"/>
        </w:rPr>
        <w:t>Estudios Históricos de las Revoluciones de México</w:t>
      </w:r>
    </w:p>
    <w:p w:rsidR="00B43871" w:rsidRPr="00A1355B" w:rsidRDefault="00B43871" w:rsidP="00243BF8">
      <w:pPr>
        <w:rPr>
          <w:rFonts w:ascii="Arial Narrow" w:hAnsi="Arial Narrow" w:cs="Arial"/>
          <w:b/>
          <w:i/>
          <w:color w:val="7F7F7F" w:themeColor="text1" w:themeTint="80"/>
          <w:sz w:val="22"/>
          <w:szCs w:val="26"/>
        </w:rPr>
      </w:pPr>
      <w:r w:rsidRPr="00A1355B">
        <w:rPr>
          <w:rFonts w:ascii="Arial Narrow" w:hAnsi="Arial Narrow" w:cs="Arial"/>
          <w:b/>
          <w:i/>
          <w:color w:val="7F7F7F" w:themeColor="text1" w:themeTint="80"/>
          <w:sz w:val="22"/>
          <w:szCs w:val="26"/>
        </w:rPr>
        <w:t>Francisco I. Madero No. 1</w:t>
      </w:r>
    </w:p>
    <w:p w:rsidR="00B43871" w:rsidRPr="00A1355B" w:rsidRDefault="00B43871" w:rsidP="00243BF8">
      <w:pPr>
        <w:rPr>
          <w:rFonts w:ascii="Arial Narrow" w:hAnsi="Arial Narrow" w:cs="Arial"/>
          <w:b/>
          <w:i/>
          <w:color w:val="7F7F7F" w:themeColor="text1" w:themeTint="80"/>
          <w:sz w:val="22"/>
          <w:szCs w:val="26"/>
        </w:rPr>
      </w:pPr>
      <w:r w:rsidRPr="00A1355B">
        <w:rPr>
          <w:rFonts w:ascii="Arial Narrow" w:hAnsi="Arial Narrow" w:cs="Arial"/>
          <w:b/>
          <w:i/>
          <w:color w:val="7F7F7F" w:themeColor="text1" w:themeTint="80"/>
          <w:sz w:val="22"/>
          <w:szCs w:val="26"/>
        </w:rPr>
        <w:t>Col. San Ángel  Del. Álvaro Obregón 01000</w:t>
      </w:r>
    </w:p>
    <w:p w:rsidR="00342E94" w:rsidRPr="00751891" w:rsidRDefault="00342E94" w:rsidP="00243BF8">
      <w:pPr>
        <w:rPr>
          <w:rFonts w:ascii="Arial Narrow" w:hAnsi="Arial Narrow" w:cs="Arial"/>
          <w:b/>
          <w:sz w:val="26"/>
          <w:szCs w:val="26"/>
        </w:rPr>
      </w:pPr>
      <w:r w:rsidRPr="00751891">
        <w:rPr>
          <w:rFonts w:ascii="Arial Narrow" w:hAnsi="Arial Narrow" w:cs="Arial"/>
          <w:b/>
          <w:sz w:val="26"/>
          <w:szCs w:val="26"/>
        </w:rPr>
        <w:t>P r e s e n t e</w:t>
      </w:r>
    </w:p>
    <w:p w:rsidR="00B43871" w:rsidRPr="00751891" w:rsidRDefault="00B43871" w:rsidP="00243BF8">
      <w:pPr>
        <w:rPr>
          <w:rFonts w:ascii="Arial Narrow" w:hAnsi="Arial Narrow" w:cs="Arial"/>
          <w:b/>
          <w:sz w:val="26"/>
          <w:szCs w:val="26"/>
        </w:rPr>
      </w:pPr>
    </w:p>
    <w:p w:rsidR="000366FA" w:rsidRPr="00751891" w:rsidRDefault="009C4AC0" w:rsidP="000366FA">
      <w:pPr>
        <w:jc w:val="right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Asunto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: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411121"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Invitación</w:t>
      </w:r>
    </w:p>
    <w:p w:rsidR="009C4AC0" w:rsidRPr="00751891" w:rsidRDefault="009C4AC0" w:rsidP="009C4AC0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</w:p>
    <w:p w:rsidR="00DF31D0" w:rsidRDefault="00DF31D0" w:rsidP="00DF31D0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  <w:r>
        <w:rPr>
          <w:rFonts w:ascii="Arial Narrow" w:eastAsia="MS Mincho" w:hAnsi="Arial Narrow" w:cs="Arial"/>
          <w:sz w:val="26"/>
          <w:szCs w:val="26"/>
        </w:rPr>
        <w:t>Con motivo de la conmemoración del</w:t>
      </w:r>
      <w:r w:rsidRPr="00EA2C9B">
        <w:rPr>
          <w:rFonts w:ascii="Arial Narrow" w:eastAsia="MS Mincho" w:hAnsi="Arial Narrow" w:cs="Arial"/>
          <w:sz w:val="26"/>
          <w:szCs w:val="26"/>
        </w:rPr>
        <w:t xml:space="preserve"> </w:t>
      </w:r>
      <w:r w:rsidR="00DF235A" w:rsidRPr="00DF235A">
        <w:rPr>
          <w:rFonts w:ascii="Arial Narrow" w:eastAsia="MS Mincho" w:hAnsi="Arial Narrow" w:cs="Arial"/>
          <w:b/>
          <w:sz w:val="26"/>
          <w:szCs w:val="26"/>
        </w:rPr>
        <w:t>206° Aniversario Luctuoso de Miguel Hidalgo y Costilla</w:t>
      </w:r>
      <w:r>
        <w:rPr>
          <w:rFonts w:ascii="Arial Narrow" w:eastAsia="MS Mincho" w:hAnsi="Arial Narrow" w:cs="Arial"/>
          <w:b/>
          <w:sz w:val="26"/>
          <w:szCs w:val="26"/>
        </w:rPr>
        <w:t>,</w:t>
      </w:r>
      <w:r w:rsidRPr="005314B2">
        <w:rPr>
          <w:rFonts w:ascii="Arial Narrow" w:eastAsia="MS Mincho" w:hAnsi="Arial Narrow" w:cs="Arial"/>
          <w:sz w:val="26"/>
          <w:szCs w:val="26"/>
        </w:rPr>
        <w:t xml:space="preserve"> </w:t>
      </w:r>
      <w:r>
        <w:rPr>
          <w:rFonts w:ascii="Arial Narrow" w:eastAsia="MS Mincho" w:hAnsi="Arial Narrow" w:cs="Arial"/>
          <w:sz w:val="26"/>
          <w:szCs w:val="26"/>
        </w:rPr>
        <w:t xml:space="preserve">el </w:t>
      </w:r>
      <w:r w:rsidRPr="00EA2C9B">
        <w:rPr>
          <w:rFonts w:ascii="Arial Narrow" w:eastAsia="MS Mincho" w:hAnsi="Arial Narrow" w:cs="Arial"/>
          <w:sz w:val="26"/>
          <w:szCs w:val="26"/>
        </w:rPr>
        <w:t>Gobierno de la Ciudad de México, a través de la Secretaría de Cultura, ha programado la ceremonia cívica correspondiente:</w:t>
      </w:r>
    </w:p>
    <w:p w:rsidR="00DF31D0" w:rsidRPr="00EA2C9B" w:rsidRDefault="00DF31D0" w:rsidP="00DF31D0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</w:p>
    <w:tbl>
      <w:tblPr>
        <w:tblW w:w="4946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"/>
        <w:gridCol w:w="961"/>
        <w:gridCol w:w="3159"/>
        <w:gridCol w:w="5006"/>
      </w:tblGrid>
      <w:tr w:rsidR="00DF31D0" w:rsidRPr="008961F0" w:rsidTr="004B4DF8">
        <w:trPr>
          <w:cantSplit/>
          <w:trHeight w:val="451"/>
        </w:trPr>
        <w:tc>
          <w:tcPr>
            <w:tcW w:w="486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DF31D0" w:rsidRPr="008961F0" w:rsidRDefault="00DF31D0" w:rsidP="009C4AE0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475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DF31D0" w:rsidRPr="008961F0" w:rsidRDefault="00DF31D0" w:rsidP="009C4AE0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Hora</w:t>
            </w:r>
          </w:p>
        </w:tc>
        <w:tc>
          <w:tcPr>
            <w:tcW w:w="1562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DF31D0" w:rsidRPr="008961F0" w:rsidRDefault="00DF31D0" w:rsidP="009C4AE0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Ceremonia</w:t>
            </w:r>
          </w:p>
        </w:tc>
        <w:tc>
          <w:tcPr>
            <w:tcW w:w="2476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DF31D0" w:rsidRPr="008961F0" w:rsidRDefault="00DF31D0" w:rsidP="009C4AE0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Lugar</w:t>
            </w:r>
          </w:p>
        </w:tc>
      </w:tr>
      <w:tr w:rsidR="00DF235A" w:rsidRPr="008961F0" w:rsidTr="004B4DF8">
        <w:trPr>
          <w:cantSplit/>
        </w:trPr>
        <w:tc>
          <w:tcPr>
            <w:tcW w:w="486" w:type="pct"/>
            <w:tcBorders>
              <w:top w:val="single" w:sz="6" w:space="0" w:color="auto"/>
              <w:bottom w:val="single" w:sz="6" w:space="0" w:color="auto"/>
            </w:tcBorders>
          </w:tcPr>
          <w:p w:rsidR="00DF235A" w:rsidRPr="008961F0" w:rsidRDefault="00A8513F" w:rsidP="00DF235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Lunes 31 de julio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</w:tcPr>
          <w:p w:rsidR="00DF235A" w:rsidRPr="008961F0" w:rsidRDefault="00A8513F" w:rsidP="00DF235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10</w:t>
            </w:r>
            <w:r w:rsidR="00DF235A" w:rsidRPr="008961F0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:00</w:t>
            </w:r>
          </w:p>
          <w:p w:rsidR="00DF235A" w:rsidRPr="008961F0" w:rsidRDefault="00DF235A" w:rsidP="00DF235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horas</w:t>
            </w:r>
          </w:p>
        </w:tc>
        <w:tc>
          <w:tcPr>
            <w:tcW w:w="1562" w:type="pct"/>
            <w:tcBorders>
              <w:top w:val="single" w:sz="6" w:space="0" w:color="auto"/>
              <w:bottom w:val="single" w:sz="6" w:space="0" w:color="auto"/>
            </w:tcBorders>
          </w:tcPr>
          <w:p w:rsidR="00DF235A" w:rsidRPr="008961F0" w:rsidRDefault="00DF235A" w:rsidP="00DF235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 w:rsidRPr="00465FFA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206</w:t>
            </w:r>
            <w:r w:rsidRPr="00465FFA">
              <w:rPr>
                <w:rFonts w:ascii="Arial Narrow" w:eastAsia="Times New Roman" w:hAnsi="Arial Narrow" w:hint="cs"/>
                <w:sz w:val="22"/>
                <w:szCs w:val="22"/>
                <w:lang w:val="es-ES"/>
              </w:rPr>
              <w:t>°</w:t>
            </w:r>
            <w:r w:rsidRPr="00465FFA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 xml:space="preserve"> Aniversario Luctuoso de Miguel Hidalgo y Costilla</w:t>
            </w:r>
          </w:p>
        </w:tc>
        <w:tc>
          <w:tcPr>
            <w:tcW w:w="2476" w:type="pct"/>
            <w:tcBorders>
              <w:top w:val="single" w:sz="6" w:space="0" w:color="auto"/>
              <w:bottom w:val="single" w:sz="6" w:space="0" w:color="auto"/>
            </w:tcBorders>
          </w:tcPr>
          <w:p w:rsidR="00DF235A" w:rsidRPr="008961F0" w:rsidRDefault="00DF235A" w:rsidP="00DF235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Jardín Hidalgo, ubicado en Av. Azcapotzalco frente a la Casa de Cultura (</w:t>
            </w:r>
            <w:r w:rsidR="00894F1D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n°605), Delegación Azcapotzalco</w:t>
            </w:r>
            <w:bookmarkStart w:id="0" w:name="_GoBack"/>
            <w:bookmarkEnd w:id="0"/>
          </w:p>
        </w:tc>
      </w:tr>
    </w:tbl>
    <w:p w:rsidR="00075273" w:rsidRPr="00751891" w:rsidRDefault="00075273" w:rsidP="00B27643">
      <w:pPr>
        <w:spacing w:line="276" w:lineRule="auto"/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FE1436" w:rsidRPr="00751891" w:rsidRDefault="00243BF8" w:rsidP="00B27643">
      <w:pPr>
        <w:spacing w:line="276" w:lineRule="auto"/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Por tal motivo, me permito extenderle una </w:t>
      </w:r>
      <w:r w:rsidR="004B3ED7">
        <w:rPr>
          <w:rFonts w:ascii="Arial Narrow" w:eastAsia="Times New Roman" w:hAnsi="Arial Narrow" w:cs="Arial"/>
          <w:sz w:val="26"/>
          <w:szCs w:val="26"/>
          <w:lang w:val="es-ES"/>
        </w:rPr>
        <w:t xml:space="preserve">atenta y 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cordial invitación para que </w:t>
      </w:r>
      <w:r w:rsidR="00FE1436"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un representante del instituto que Usted preside </w:t>
      </w:r>
      <w:r w:rsidR="0052083C"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nos 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acompañe en </w:t>
      </w:r>
      <w:r w:rsidR="00FE1436" w:rsidRPr="00751891">
        <w:rPr>
          <w:rFonts w:ascii="Arial Narrow" w:eastAsia="Times New Roman" w:hAnsi="Arial Narrow" w:cs="Arial"/>
          <w:sz w:val="26"/>
          <w:szCs w:val="26"/>
          <w:lang w:val="es-ES"/>
        </w:rPr>
        <w:t>el acto de referencia.</w:t>
      </w:r>
    </w:p>
    <w:p w:rsidR="0068371A" w:rsidRPr="00751891" w:rsidRDefault="0068371A" w:rsidP="00B27643">
      <w:pPr>
        <w:spacing w:line="276" w:lineRule="auto"/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FE1436" w:rsidRPr="00751891" w:rsidRDefault="00FE1436" w:rsidP="00B27643">
      <w:pPr>
        <w:spacing w:line="276" w:lineRule="auto"/>
        <w:jc w:val="both"/>
        <w:rPr>
          <w:rFonts w:ascii="Arial Narrow" w:eastAsia="Times New Roman" w:hAnsi="Arial Narrow" w:cs="Arial"/>
          <w:sz w:val="26"/>
          <w:szCs w:val="26"/>
        </w:rPr>
      </w:pPr>
      <w:r w:rsidRPr="00751891">
        <w:rPr>
          <w:rFonts w:ascii="Arial Narrow" w:eastAsia="Times New Roman" w:hAnsi="Arial Narrow" w:cs="Arial"/>
          <w:sz w:val="26"/>
          <w:szCs w:val="26"/>
        </w:rPr>
        <w:t>Agradezco de antemano su amable respuesta y pongo a sus órdenes el teléfono 1719 3000 Ext. 1435 con el Lic. Ramón Lépez Vela, para efectos de coordinación.</w:t>
      </w:r>
    </w:p>
    <w:p w:rsidR="006831D4" w:rsidRDefault="006831D4" w:rsidP="00751891">
      <w:pPr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201218" w:rsidRDefault="00201218" w:rsidP="00751891">
      <w:pPr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201218" w:rsidRPr="00751891" w:rsidRDefault="00201218" w:rsidP="00751891">
      <w:pPr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Default="009C4AC0" w:rsidP="00151A25">
      <w:pPr>
        <w:spacing w:after="200" w:line="276" w:lineRule="auto"/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  <w:r w:rsidRPr="00751891">
        <w:rPr>
          <w:rFonts w:ascii="Arial Narrow" w:eastAsia="Calibri" w:hAnsi="Arial Narrow" w:cs="Arial"/>
          <w:sz w:val="26"/>
          <w:szCs w:val="26"/>
          <w:lang w:eastAsia="en-US"/>
        </w:rPr>
        <w:t>ATENTAMENTE</w:t>
      </w:r>
    </w:p>
    <w:p w:rsidR="009C4AC0" w:rsidRDefault="009C4AC0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0161D9" w:rsidRDefault="000161D9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201218" w:rsidRPr="00751891" w:rsidRDefault="00201218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9C4AC0" w:rsidRPr="00751891" w:rsidRDefault="002E5B63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 w:rsidRPr="00751891">
        <w:rPr>
          <w:rFonts w:ascii="Arial Narrow" w:eastAsia="Calibri" w:hAnsi="Arial Narrow" w:cs="Arial"/>
          <w:b/>
          <w:sz w:val="26"/>
          <w:szCs w:val="26"/>
          <w:lang w:eastAsia="en-US"/>
        </w:rPr>
        <w:t>MARTÍ</w:t>
      </w:r>
      <w:r w:rsidR="009C4AC0" w:rsidRPr="00751891">
        <w:rPr>
          <w:rFonts w:ascii="Arial Narrow" w:eastAsia="Calibri" w:hAnsi="Arial Narrow" w:cs="Arial"/>
          <w:b/>
          <w:sz w:val="26"/>
          <w:szCs w:val="26"/>
          <w:lang w:eastAsia="en-US"/>
        </w:rPr>
        <w:t>N ALEJANDRO LEVENSON</w:t>
      </w:r>
    </w:p>
    <w:p w:rsidR="009C4AC0" w:rsidRPr="00751891" w:rsidRDefault="00B27643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 w:rsidRPr="00751891">
        <w:rPr>
          <w:rFonts w:ascii="Arial Narrow" w:eastAsia="Calibri" w:hAnsi="Arial Narrow" w:cs="Arial"/>
          <w:b/>
          <w:sz w:val="26"/>
          <w:szCs w:val="26"/>
          <w:lang w:eastAsia="en-US"/>
        </w:rPr>
        <w:t>A</w:t>
      </w:r>
      <w:r w:rsidR="004965D9">
        <w:rPr>
          <w:rFonts w:ascii="Arial Narrow" w:eastAsia="Calibri" w:hAnsi="Arial Narrow" w:cs="Arial"/>
          <w:b/>
          <w:sz w:val="26"/>
          <w:szCs w:val="26"/>
          <w:lang w:eastAsia="en-US"/>
        </w:rPr>
        <w:t>SESOR</w:t>
      </w:r>
    </w:p>
    <w:p w:rsidR="005718F4" w:rsidRPr="00B43871" w:rsidRDefault="005718F4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961C97" w:rsidRDefault="00961C97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B27643" w:rsidRDefault="00B27643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B27643" w:rsidRPr="00B43871" w:rsidRDefault="00B27643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9C4AC0" w:rsidRPr="00B43871" w:rsidRDefault="009C4AC0" w:rsidP="00342E94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B43871">
        <w:rPr>
          <w:rFonts w:ascii="Arial Narrow" w:hAnsi="Arial Narrow" w:cs="Arial"/>
          <w:b/>
          <w:i/>
          <w:sz w:val="12"/>
          <w:szCs w:val="16"/>
        </w:rPr>
        <w:t>MAL/RLV</w:t>
      </w:r>
    </w:p>
    <w:sectPr w:rsidR="009C4AC0" w:rsidRPr="00B43871" w:rsidSect="00E44D59">
      <w:headerReference w:type="default" r:id="rId8"/>
      <w:footerReference w:type="default" r:id="rId9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6B4" w:rsidRDefault="005476B4" w:rsidP="00E44D59">
      <w:r>
        <w:separator/>
      </w:r>
    </w:p>
  </w:endnote>
  <w:endnote w:type="continuationSeparator" w:id="0">
    <w:p w:rsidR="005476B4" w:rsidRDefault="005476B4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B5" w:rsidRDefault="00B37EA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230DF014" wp14:editId="17491033">
          <wp:simplePos x="0" y="0"/>
          <wp:positionH relativeFrom="page">
            <wp:posOffset>5394463</wp:posOffset>
          </wp:positionH>
          <wp:positionV relativeFrom="page">
            <wp:posOffset>8037334</wp:posOffset>
          </wp:positionV>
          <wp:extent cx="1905000" cy="1922780"/>
          <wp:effectExtent l="0" t="0" r="0" b="7620"/>
          <wp:wrapThrough wrapText="bothSides">
            <wp:wrapPolygon edited="0">
              <wp:start x="0" y="0"/>
              <wp:lineTo x="0" y="21400"/>
              <wp:lineTo x="21312" y="21400"/>
              <wp:lineTo x="213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2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6B4" w:rsidRDefault="005476B4" w:rsidP="00E44D59">
      <w:r>
        <w:separator/>
      </w:r>
    </w:p>
  </w:footnote>
  <w:footnote w:type="continuationSeparator" w:id="0">
    <w:p w:rsidR="005476B4" w:rsidRDefault="005476B4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59" w:rsidRDefault="00187D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editId="36082A52">
          <wp:simplePos x="0" y="0"/>
          <wp:positionH relativeFrom="page">
            <wp:posOffset>5195543</wp:posOffset>
          </wp:positionH>
          <wp:positionV relativeFrom="page">
            <wp:posOffset>47377</wp:posOffset>
          </wp:positionV>
          <wp:extent cx="2194560" cy="816610"/>
          <wp:effectExtent l="0" t="0" r="0" b="2540"/>
          <wp:wrapThrough wrapText="bothSides">
            <wp:wrapPolygon edited="0">
              <wp:start x="0" y="0"/>
              <wp:lineTo x="0" y="21163"/>
              <wp:lineTo x="21375" y="21163"/>
              <wp:lineTo x="2137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F6532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FA2560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12139"/>
    <w:rsid w:val="000161D9"/>
    <w:rsid w:val="000366FA"/>
    <w:rsid w:val="00064FEC"/>
    <w:rsid w:val="00075273"/>
    <w:rsid w:val="00077241"/>
    <w:rsid w:val="0009547D"/>
    <w:rsid w:val="000A5A28"/>
    <w:rsid w:val="00112E7E"/>
    <w:rsid w:val="00151A25"/>
    <w:rsid w:val="00151ECA"/>
    <w:rsid w:val="001845F9"/>
    <w:rsid w:val="00186425"/>
    <w:rsid w:val="00187DD6"/>
    <w:rsid w:val="001D60CA"/>
    <w:rsid w:val="001E4EB2"/>
    <w:rsid w:val="00201218"/>
    <w:rsid w:val="00210BE6"/>
    <w:rsid w:val="0021651D"/>
    <w:rsid w:val="00243BF8"/>
    <w:rsid w:val="002530DC"/>
    <w:rsid w:val="002570AC"/>
    <w:rsid w:val="00266970"/>
    <w:rsid w:val="00267441"/>
    <w:rsid w:val="00273FFD"/>
    <w:rsid w:val="002A3D75"/>
    <w:rsid w:val="002B5BB3"/>
    <w:rsid w:val="002E5B63"/>
    <w:rsid w:val="003045A4"/>
    <w:rsid w:val="00316852"/>
    <w:rsid w:val="00336563"/>
    <w:rsid w:val="00342E94"/>
    <w:rsid w:val="00351C7E"/>
    <w:rsid w:val="0035659F"/>
    <w:rsid w:val="0037594F"/>
    <w:rsid w:val="003966C4"/>
    <w:rsid w:val="003D0375"/>
    <w:rsid w:val="00407BA5"/>
    <w:rsid w:val="00411121"/>
    <w:rsid w:val="00416B75"/>
    <w:rsid w:val="004665DA"/>
    <w:rsid w:val="00466F61"/>
    <w:rsid w:val="00486768"/>
    <w:rsid w:val="004965D9"/>
    <w:rsid w:val="004B3ED7"/>
    <w:rsid w:val="004B4DF8"/>
    <w:rsid w:val="004B7250"/>
    <w:rsid w:val="004E3C6F"/>
    <w:rsid w:val="004E4EE8"/>
    <w:rsid w:val="004F3347"/>
    <w:rsid w:val="0052083C"/>
    <w:rsid w:val="005476B4"/>
    <w:rsid w:val="005718F4"/>
    <w:rsid w:val="00576AD5"/>
    <w:rsid w:val="0059303A"/>
    <w:rsid w:val="005C5199"/>
    <w:rsid w:val="005E4AB5"/>
    <w:rsid w:val="005F63E8"/>
    <w:rsid w:val="00606AA6"/>
    <w:rsid w:val="00644DCD"/>
    <w:rsid w:val="006560EF"/>
    <w:rsid w:val="006755D5"/>
    <w:rsid w:val="006831D4"/>
    <w:rsid w:val="0068371A"/>
    <w:rsid w:val="006C2A69"/>
    <w:rsid w:val="00751891"/>
    <w:rsid w:val="00772AA6"/>
    <w:rsid w:val="00793027"/>
    <w:rsid w:val="007E212B"/>
    <w:rsid w:val="0081388D"/>
    <w:rsid w:val="00894F1D"/>
    <w:rsid w:val="008C7632"/>
    <w:rsid w:val="00961C97"/>
    <w:rsid w:val="009636F6"/>
    <w:rsid w:val="009767D4"/>
    <w:rsid w:val="00985A01"/>
    <w:rsid w:val="009A78C7"/>
    <w:rsid w:val="009C4AC0"/>
    <w:rsid w:val="00A1355B"/>
    <w:rsid w:val="00A664FB"/>
    <w:rsid w:val="00A7216D"/>
    <w:rsid w:val="00A81FBE"/>
    <w:rsid w:val="00A8513F"/>
    <w:rsid w:val="00AA1072"/>
    <w:rsid w:val="00AC16A1"/>
    <w:rsid w:val="00AE168E"/>
    <w:rsid w:val="00B11C9C"/>
    <w:rsid w:val="00B2241B"/>
    <w:rsid w:val="00B27643"/>
    <w:rsid w:val="00B321C8"/>
    <w:rsid w:val="00B37EA0"/>
    <w:rsid w:val="00B43871"/>
    <w:rsid w:val="00B62688"/>
    <w:rsid w:val="00B66E47"/>
    <w:rsid w:val="00B76FC5"/>
    <w:rsid w:val="00B805C3"/>
    <w:rsid w:val="00C03E1A"/>
    <w:rsid w:val="00C17CDF"/>
    <w:rsid w:val="00C5032C"/>
    <w:rsid w:val="00C57602"/>
    <w:rsid w:val="00C6111A"/>
    <w:rsid w:val="00C621F2"/>
    <w:rsid w:val="00C63DCC"/>
    <w:rsid w:val="00C82163"/>
    <w:rsid w:val="00C91AD5"/>
    <w:rsid w:val="00CD006A"/>
    <w:rsid w:val="00D023E4"/>
    <w:rsid w:val="00D44155"/>
    <w:rsid w:val="00D4789E"/>
    <w:rsid w:val="00D5047C"/>
    <w:rsid w:val="00D549A0"/>
    <w:rsid w:val="00D635E8"/>
    <w:rsid w:val="00D714AC"/>
    <w:rsid w:val="00D74CE3"/>
    <w:rsid w:val="00DA07EF"/>
    <w:rsid w:val="00DF235A"/>
    <w:rsid w:val="00DF31D0"/>
    <w:rsid w:val="00E068A5"/>
    <w:rsid w:val="00E37247"/>
    <w:rsid w:val="00E41817"/>
    <w:rsid w:val="00E44D59"/>
    <w:rsid w:val="00E52FCA"/>
    <w:rsid w:val="00E92F0B"/>
    <w:rsid w:val="00EA175B"/>
    <w:rsid w:val="00F12F3E"/>
    <w:rsid w:val="00F172E7"/>
    <w:rsid w:val="00F515EC"/>
    <w:rsid w:val="00F763CD"/>
    <w:rsid w:val="00FB4B1A"/>
    <w:rsid w:val="00FD66C9"/>
    <w:rsid w:val="00F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DF71A18E-7DC0-4B05-9F15-CB299C78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515EC"/>
    <w:pPr>
      <w:suppressAutoHyphens/>
      <w:autoSpaceDE w:val="0"/>
    </w:pPr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515EC"/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table" w:styleId="Tablaconcuadrcula">
    <w:name w:val="Table Grid"/>
    <w:basedOn w:val="Tablanormal"/>
    <w:uiPriority w:val="59"/>
    <w:rsid w:val="00F51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66FA"/>
    <w:pPr>
      <w:ind w:left="720"/>
      <w:contextualSpacing/>
    </w:pPr>
  </w:style>
  <w:style w:type="character" w:styleId="nfasis">
    <w:name w:val="Emphasis"/>
    <w:uiPriority w:val="20"/>
    <w:qFormat/>
    <w:rsid w:val="00243BF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4387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1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9CD1A-E57E-4DC4-B528-988B3A4E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Jimena Salgado Castelán</cp:lastModifiedBy>
  <cp:revision>10</cp:revision>
  <cp:lastPrinted>2017-06-14T19:06:00Z</cp:lastPrinted>
  <dcterms:created xsi:type="dcterms:W3CDTF">2017-06-08T18:47:00Z</dcterms:created>
  <dcterms:modified xsi:type="dcterms:W3CDTF">2017-07-28T16:40:00Z</dcterms:modified>
</cp:coreProperties>
</file>