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6B97" w14:textId="429A0D81" w:rsidR="009C11F4" w:rsidRPr="00674AD2" w:rsidRDefault="009C11F4" w:rsidP="009C11F4">
      <w:pPr>
        <w:contextualSpacing/>
        <w:jc w:val="center"/>
        <w:rPr>
          <w:rFonts w:ascii="Calibri" w:hAnsi="Calibri"/>
          <w:sz w:val="44"/>
          <w:szCs w:val="44"/>
        </w:rPr>
      </w:pPr>
      <w:r w:rsidRPr="00674AD2">
        <w:rPr>
          <w:rFonts w:ascii="Calibri" w:hAnsi="Calibri"/>
          <w:sz w:val="44"/>
          <w:szCs w:val="44"/>
        </w:rPr>
        <w:t xml:space="preserve">El </w:t>
      </w:r>
      <w:r w:rsidR="006966F5" w:rsidRPr="00674AD2">
        <w:rPr>
          <w:rFonts w:ascii="Calibri" w:hAnsi="Calibri"/>
          <w:sz w:val="44"/>
          <w:szCs w:val="44"/>
        </w:rPr>
        <w:t>m</w:t>
      </w:r>
      <w:r w:rsidRPr="00674AD2">
        <w:rPr>
          <w:rFonts w:ascii="Calibri" w:hAnsi="Calibri"/>
          <w:sz w:val="44"/>
          <w:szCs w:val="44"/>
        </w:rPr>
        <w:t xml:space="preserve">odo de </w:t>
      </w:r>
      <w:r w:rsidR="006966F5" w:rsidRPr="00674AD2">
        <w:rPr>
          <w:rFonts w:ascii="Calibri" w:hAnsi="Calibri"/>
          <w:sz w:val="44"/>
          <w:szCs w:val="44"/>
        </w:rPr>
        <w:t>v</w:t>
      </w:r>
      <w:r w:rsidRPr="00674AD2">
        <w:rPr>
          <w:rFonts w:ascii="Calibri" w:hAnsi="Calibri"/>
          <w:sz w:val="44"/>
          <w:szCs w:val="44"/>
        </w:rPr>
        <w:t xml:space="preserve">ida </w:t>
      </w:r>
      <w:r w:rsidR="006966F5" w:rsidRPr="00674AD2">
        <w:rPr>
          <w:rFonts w:ascii="Calibri" w:hAnsi="Calibri"/>
          <w:sz w:val="44"/>
          <w:szCs w:val="44"/>
        </w:rPr>
        <w:t>m</w:t>
      </w:r>
      <w:r w:rsidRPr="00674AD2">
        <w:rPr>
          <w:rFonts w:ascii="Calibri" w:hAnsi="Calibri"/>
          <w:sz w:val="44"/>
          <w:szCs w:val="44"/>
        </w:rPr>
        <w:t xml:space="preserve">aya </w:t>
      </w:r>
      <w:r w:rsidR="006966F5" w:rsidRPr="00674AD2">
        <w:rPr>
          <w:rFonts w:ascii="Calibri" w:hAnsi="Calibri"/>
          <w:sz w:val="44"/>
          <w:szCs w:val="44"/>
        </w:rPr>
        <w:t>p</w:t>
      </w:r>
      <w:r w:rsidR="00FB438D" w:rsidRPr="00674AD2">
        <w:rPr>
          <w:rFonts w:ascii="Calibri" w:hAnsi="Calibri"/>
          <w:sz w:val="44"/>
          <w:szCs w:val="44"/>
        </w:rPr>
        <w:t>eninsular</w:t>
      </w:r>
    </w:p>
    <w:p w14:paraId="0DFC118C" w14:textId="1A39D0B3" w:rsidR="00674AD2" w:rsidRPr="000354DC" w:rsidRDefault="00674AD2" w:rsidP="009C11F4">
      <w:pPr>
        <w:contextualSpacing/>
        <w:jc w:val="center"/>
        <w:rPr>
          <w:rFonts w:ascii="Calibri" w:hAnsi="Calibri"/>
          <w:sz w:val="40"/>
          <w:szCs w:val="40"/>
        </w:rPr>
      </w:pPr>
      <w:r w:rsidRPr="000354DC">
        <w:rPr>
          <w:rFonts w:ascii="Calibri" w:hAnsi="Calibri"/>
          <w:sz w:val="40"/>
          <w:szCs w:val="40"/>
        </w:rPr>
        <w:t>Acervo MNA-INAH</w:t>
      </w:r>
    </w:p>
    <w:p w14:paraId="350697C3" w14:textId="77777777" w:rsidR="00FB438D" w:rsidRPr="003F4DEF" w:rsidRDefault="00FB438D" w:rsidP="009C11F4">
      <w:pPr>
        <w:jc w:val="center"/>
        <w:rPr>
          <w:rFonts w:ascii="Calibri" w:hAnsi="Calibri"/>
        </w:rPr>
      </w:pPr>
    </w:p>
    <w:p w14:paraId="63BDC8DC" w14:textId="77777777" w:rsidR="009C11F4" w:rsidRPr="003F4DEF" w:rsidRDefault="009C11F4" w:rsidP="009C11F4">
      <w:pPr>
        <w:jc w:val="center"/>
        <w:rPr>
          <w:rFonts w:ascii="Calibri" w:hAnsi="Calibri"/>
        </w:rPr>
      </w:pPr>
      <w:r w:rsidRPr="003F4DEF">
        <w:rPr>
          <w:rFonts w:ascii="Calibri" w:hAnsi="Calibri"/>
        </w:rPr>
        <w:t>Curaduría y coordinación: Natalia Gabayet</w:t>
      </w:r>
    </w:p>
    <w:p w14:paraId="4D7D9B49" w14:textId="77777777" w:rsidR="0013668A" w:rsidRDefault="0013668A" w:rsidP="00E201B9">
      <w:pPr>
        <w:contextualSpacing/>
        <w:jc w:val="center"/>
        <w:rPr>
          <w:rFonts w:ascii="Calibri" w:hAnsi="Calibri"/>
          <w:sz w:val="32"/>
          <w:szCs w:val="32"/>
        </w:rPr>
      </w:pPr>
      <w:bookmarkStart w:id="0" w:name="_GoBack"/>
      <w:bookmarkEnd w:id="0"/>
    </w:p>
    <w:p w14:paraId="5A5F3D46" w14:textId="77777777" w:rsidR="008D60E9" w:rsidRDefault="009C11F4" w:rsidP="00E201B9">
      <w:pPr>
        <w:contextualSpacing/>
        <w:jc w:val="center"/>
        <w:rPr>
          <w:rFonts w:ascii="Calibri" w:hAnsi="Calibri"/>
          <w:sz w:val="32"/>
          <w:szCs w:val="32"/>
        </w:rPr>
      </w:pPr>
      <w:r w:rsidRPr="009828F3">
        <w:rPr>
          <w:rFonts w:ascii="Calibri" w:hAnsi="Calibri"/>
          <w:sz w:val="32"/>
          <w:szCs w:val="32"/>
        </w:rPr>
        <w:t>CÉDULA TEMA 1</w:t>
      </w:r>
    </w:p>
    <w:p w14:paraId="08D23109" w14:textId="0FA9FF46" w:rsidR="009C11F4" w:rsidRPr="009828F3" w:rsidRDefault="009C11F4" w:rsidP="00E201B9">
      <w:pPr>
        <w:contextualSpacing/>
        <w:jc w:val="center"/>
        <w:rPr>
          <w:rFonts w:ascii="Calibri" w:hAnsi="Calibri"/>
          <w:sz w:val="32"/>
          <w:szCs w:val="32"/>
        </w:rPr>
      </w:pPr>
      <w:r w:rsidRPr="009828F3">
        <w:rPr>
          <w:rFonts w:ascii="Calibri" w:hAnsi="Calibri"/>
          <w:sz w:val="32"/>
          <w:szCs w:val="32"/>
        </w:rPr>
        <w:t>INTRODUCCIÓN</w:t>
      </w:r>
    </w:p>
    <w:p w14:paraId="315FC7D6" w14:textId="77777777" w:rsidR="008D60E9" w:rsidRDefault="008D60E9" w:rsidP="00F65AFC">
      <w:pPr>
        <w:jc w:val="both"/>
        <w:rPr>
          <w:rFonts w:ascii="Calibri" w:hAnsi="Calibri"/>
          <w:sz w:val="22"/>
          <w:szCs w:val="22"/>
        </w:rPr>
      </w:pPr>
    </w:p>
    <w:p w14:paraId="6B9B55E0" w14:textId="4FA5F489" w:rsidR="00F65AFC" w:rsidRPr="00F65AFC" w:rsidRDefault="00F65AFC" w:rsidP="00F65AFC">
      <w:pPr>
        <w:jc w:val="both"/>
        <w:rPr>
          <w:rFonts w:ascii="Calibri" w:hAnsi="Calibri"/>
          <w:sz w:val="22"/>
          <w:szCs w:val="22"/>
        </w:rPr>
      </w:pPr>
      <w:r w:rsidRPr="00F65AFC">
        <w:rPr>
          <w:rFonts w:ascii="Calibri" w:hAnsi="Calibri"/>
          <w:sz w:val="22"/>
          <w:szCs w:val="22"/>
        </w:rPr>
        <w:t>Los mayas peninsulares habitan los actuales estados de Campeche, Yucatán y Quintana Roo, en conjunto conforman una región indígena definida principalmente por el hecho de hablar una misma lengua</w:t>
      </w:r>
      <w:r w:rsidR="00BB27EE">
        <w:rPr>
          <w:rFonts w:ascii="Calibri" w:hAnsi="Calibri"/>
          <w:sz w:val="22"/>
          <w:szCs w:val="22"/>
        </w:rPr>
        <w:t>: el maya yucateco</w:t>
      </w:r>
      <w:r w:rsidRPr="00F65AFC">
        <w:rPr>
          <w:rFonts w:ascii="Calibri" w:hAnsi="Calibri"/>
          <w:sz w:val="22"/>
          <w:szCs w:val="22"/>
        </w:rPr>
        <w:t xml:space="preserve">. En términos </w:t>
      </w:r>
      <w:r w:rsidR="003E0816">
        <w:rPr>
          <w:rFonts w:ascii="Calibri" w:hAnsi="Calibri"/>
          <w:sz w:val="22"/>
          <w:szCs w:val="22"/>
        </w:rPr>
        <w:t>estadísticos, el maya yucateco</w:t>
      </w:r>
      <w:r w:rsidRPr="00F65AFC">
        <w:rPr>
          <w:rFonts w:ascii="Calibri" w:hAnsi="Calibri"/>
          <w:sz w:val="22"/>
          <w:szCs w:val="22"/>
        </w:rPr>
        <w:t xml:space="preserve"> representa la segunda lengua indígena más hablada en el país (INEGI, 2010). Esta región participa, además, de una serie de rasgos culturales que l</w:t>
      </w:r>
      <w:r w:rsidR="00BB27EE">
        <w:rPr>
          <w:rFonts w:ascii="Calibri" w:hAnsi="Calibri"/>
          <w:sz w:val="22"/>
          <w:szCs w:val="22"/>
        </w:rPr>
        <w:t>a</w:t>
      </w:r>
      <w:r w:rsidRPr="00F65AFC">
        <w:rPr>
          <w:rFonts w:ascii="Calibri" w:hAnsi="Calibri"/>
          <w:sz w:val="22"/>
          <w:szCs w:val="22"/>
        </w:rPr>
        <w:t xml:space="preserve"> define como tal; entre otras, comparten una agricultura de tumba, roza y quema, un pasado henequenero, </w:t>
      </w:r>
      <w:r w:rsidR="00BB27EE">
        <w:rPr>
          <w:rFonts w:ascii="Calibri" w:hAnsi="Calibri"/>
          <w:sz w:val="22"/>
          <w:szCs w:val="22"/>
        </w:rPr>
        <w:t xml:space="preserve">las fiestas de vaquería y la música de </w:t>
      </w:r>
      <w:r w:rsidR="00BB27EE" w:rsidRPr="00BB27EE">
        <w:rPr>
          <w:rFonts w:ascii="Calibri" w:hAnsi="Calibri"/>
          <w:i/>
          <w:sz w:val="22"/>
          <w:szCs w:val="22"/>
        </w:rPr>
        <w:t>mayapax</w:t>
      </w:r>
      <w:r w:rsidR="00BB27EE">
        <w:rPr>
          <w:rFonts w:ascii="Calibri" w:hAnsi="Calibri"/>
          <w:sz w:val="22"/>
          <w:szCs w:val="22"/>
        </w:rPr>
        <w:t xml:space="preserve">, </w:t>
      </w:r>
      <w:r w:rsidRPr="00F65AFC">
        <w:rPr>
          <w:rFonts w:ascii="Calibri" w:hAnsi="Calibri"/>
          <w:sz w:val="22"/>
          <w:szCs w:val="22"/>
        </w:rPr>
        <w:t>así como un sistema de pensamiento de carácter milenarista, que propició sucesos tales como la Guerra de Castas y la devoción a la Cruz Parlante. En la actualidad, los mayas conservan un modo de vida campesino centrado en l</w:t>
      </w:r>
      <w:r w:rsidR="00BB27EE">
        <w:rPr>
          <w:rFonts w:ascii="Calibri" w:hAnsi="Calibri"/>
          <w:sz w:val="22"/>
          <w:szCs w:val="22"/>
        </w:rPr>
        <w:t>a</w:t>
      </w:r>
      <w:r w:rsidRPr="00F65AFC">
        <w:rPr>
          <w:rFonts w:ascii="Calibri" w:hAnsi="Calibri"/>
          <w:sz w:val="22"/>
          <w:szCs w:val="22"/>
        </w:rPr>
        <w:t xml:space="preserve"> utilización de los terrenos de cultivo</w:t>
      </w:r>
      <w:r w:rsidR="00BB27EE">
        <w:rPr>
          <w:rFonts w:ascii="Calibri" w:hAnsi="Calibri"/>
          <w:sz w:val="22"/>
          <w:szCs w:val="22"/>
        </w:rPr>
        <w:t>,</w:t>
      </w:r>
      <w:r w:rsidRPr="00F65AFC">
        <w:rPr>
          <w:rFonts w:ascii="Calibri" w:hAnsi="Calibri"/>
          <w:sz w:val="22"/>
          <w:szCs w:val="22"/>
        </w:rPr>
        <w:t xml:space="preserve"> la apicultura</w:t>
      </w:r>
      <w:r w:rsidR="00BB27EE">
        <w:rPr>
          <w:rFonts w:ascii="Calibri" w:hAnsi="Calibri"/>
          <w:sz w:val="22"/>
          <w:szCs w:val="22"/>
        </w:rPr>
        <w:t xml:space="preserve"> y </w:t>
      </w:r>
      <w:r w:rsidRPr="00F65AFC">
        <w:rPr>
          <w:rFonts w:ascii="Calibri" w:hAnsi="Calibri"/>
          <w:sz w:val="22"/>
          <w:szCs w:val="22"/>
        </w:rPr>
        <w:t>e</w:t>
      </w:r>
      <w:r w:rsidR="00BB27EE">
        <w:rPr>
          <w:rFonts w:ascii="Calibri" w:hAnsi="Calibri"/>
          <w:sz w:val="22"/>
          <w:szCs w:val="22"/>
        </w:rPr>
        <w:t>l</w:t>
      </w:r>
      <w:r w:rsidRPr="00F65AFC">
        <w:rPr>
          <w:rFonts w:ascii="Calibri" w:hAnsi="Calibri"/>
          <w:sz w:val="22"/>
          <w:szCs w:val="22"/>
        </w:rPr>
        <w:t xml:space="preserve"> </w:t>
      </w:r>
      <w:r w:rsidR="00BB27EE">
        <w:rPr>
          <w:rFonts w:ascii="Calibri" w:hAnsi="Calibri"/>
          <w:sz w:val="22"/>
          <w:szCs w:val="22"/>
        </w:rPr>
        <w:t>aprovechamiento</w:t>
      </w:r>
      <w:r w:rsidRPr="00F65AFC">
        <w:rPr>
          <w:rFonts w:ascii="Calibri" w:hAnsi="Calibri"/>
          <w:sz w:val="22"/>
          <w:szCs w:val="22"/>
        </w:rPr>
        <w:t xml:space="preserve"> del monte por medio de la cacería. Más recientemente, sin embargo, los mayas se han buscado empleo en el sector de servicios en los grandes centros turísticos de la Riviera Maya.</w:t>
      </w:r>
    </w:p>
    <w:p w14:paraId="572CC556" w14:textId="77777777" w:rsidR="00F65AFC" w:rsidRPr="003F4DEF" w:rsidRDefault="00F65AFC" w:rsidP="009C11F4">
      <w:pPr>
        <w:contextualSpacing/>
        <w:rPr>
          <w:rFonts w:ascii="Calibri" w:hAnsi="Calibri"/>
        </w:rPr>
      </w:pPr>
    </w:p>
    <w:p w14:paraId="23B148B6" w14:textId="77777777" w:rsidR="008D60E9" w:rsidRDefault="009C11F4" w:rsidP="00E201B9">
      <w:pPr>
        <w:jc w:val="center"/>
        <w:rPr>
          <w:rFonts w:ascii="Calibri" w:hAnsi="Calibri"/>
          <w:sz w:val="32"/>
          <w:szCs w:val="32"/>
        </w:rPr>
      </w:pPr>
      <w:r w:rsidRPr="00E201B9">
        <w:rPr>
          <w:rFonts w:ascii="Calibri" w:hAnsi="Calibri"/>
          <w:sz w:val="32"/>
          <w:szCs w:val="32"/>
        </w:rPr>
        <w:t>CÉDULA TEMA 2</w:t>
      </w:r>
    </w:p>
    <w:p w14:paraId="02AFE79C" w14:textId="633F2EEE" w:rsidR="009C11F4" w:rsidRPr="00E201B9" w:rsidRDefault="009C11F4" w:rsidP="00E201B9">
      <w:pPr>
        <w:jc w:val="center"/>
        <w:rPr>
          <w:rFonts w:ascii="Calibri" w:hAnsi="Calibri"/>
          <w:sz w:val="32"/>
          <w:szCs w:val="32"/>
        </w:rPr>
      </w:pPr>
      <w:r w:rsidRPr="00E201B9">
        <w:rPr>
          <w:rFonts w:ascii="Calibri" w:hAnsi="Calibri"/>
          <w:sz w:val="32"/>
          <w:szCs w:val="32"/>
        </w:rPr>
        <w:t xml:space="preserve"> </w:t>
      </w:r>
      <w:r w:rsidR="00767FC3" w:rsidRPr="00E201B9">
        <w:rPr>
          <w:rFonts w:ascii="Calibri" w:hAnsi="Calibri"/>
          <w:sz w:val="32"/>
          <w:szCs w:val="32"/>
        </w:rPr>
        <w:t>HENEQUÉN</w:t>
      </w:r>
    </w:p>
    <w:p w14:paraId="67E3EDBE" w14:textId="505C8535" w:rsidR="00F65AFC" w:rsidRPr="00F65AFC" w:rsidRDefault="00F65AFC" w:rsidP="00F65AFC">
      <w:pPr>
        <w:pStyle w:val="TableContents"/>
        <w:jc w:val="both"/>
        <w:rPr>
          <w:rFonts w:ascii="Calibri" w:hAnsi="Calibri" w:cs="Arial"/>
          <w:sz w:val="22"/>
          <w:szCs w:val="22"/>
        </w:rPr>
      </w:pPr>
      <w:r w:rsidRPr="00F65AFC">
        <w:rPr>
          <w:rFonts w:ascii="Calibri" w:hAnsi="Calibri" w:cs="Arial"/>
          <w:sz w:val="22"/>
          <w:szCs w:val="22"/>
        </w:rPr>
        <w:t>El henequén es un</w:t>
      </w:r>
      <w:r w:rsidR="00B31C3A">
        <w:rPr>
          <w:rFonts w:ascii="Calibri" w:hAnsi="Calibri" w:cs="Arial"/>
          <w:sz w:val="22"/>
          <w:szCs w:val="22"/>
        </w:rPr>
        <w:t xml:space="preserve"> agave</w:t>
      </w:r>
      <w:r w:rsidRPr="00F65AFC">
        <w:rPr>
          <w:rFonts w:ascii="Calibri" w:hAnsi="Calibri" w:cs="Arial"/>
          <w:sz w:val="22"/>
          <w:szCs w:val="22"/>
        </w:rPr>
        <w:t xml:space="preserve"> </w:t>
      </w:r>
      <w:r w:rsidR="00B31C3A">
        <w:rPr>
          <w:rFonts w:ascii="Calibri" w:hAnsi="Calibri" w:cs="Arial"/>
          <w:sz w:val="22"/>
          <w:szCs w:val="22"/>
        </w:rPr>
        <w:t xml:space="preserve">cuya fibra vegetal </w:t>
      </w:r>
      <w:r w:rsidR="00FD7C18">
        <w:rPr>
          <w:rFonts w:ascii="Calibri" w:hAnsi="Calibri" w:cs="Arial"/>
          <w:sz w:val="22"/>
          <w:szCs w:val="22"/>
        </w:rPr>
        <w:t xml:space="preserve">es </w:t>
      </w:r>
      <w:r w:rsidR="00B31C3A">
        <w:rPr>
          <w:rFonts w:ascii="Calibri" w:hAnsi="Calibri" w:cs="Arial"/>
          <w:sz w:val="22"/>
          <w:szCs w:val="22"/>
        </w:rPr>
        <w:t xml:space="preserve">dura, en lengua </w:t>
      </w:r>
      <w:r w:rsidRPr="00F65AFC">
        <w:rPr>
          <w:rFonts w:ascii="Calibri" w:hAnsi="Calibri" w:cs="Arial"/>
          <w:sz w:val="22"/>
          <w:szCs w:val="22"/>
        </w:rPr>
        <w:t xml:space="preserve">maya se nombra </w:t>
      </w:r>
      <w:r w:rsidRPr="00F65AFC">
        <w:rPr>
          <w:rFonts w:ascii="Calibri" w:hAnsi="Calibri" w:cs="Arial"/>
          <w:i/>
          <w:sz w:val="22"/>
          <w:szCs w:val="22"/>
        </w:rPr>
        <w:t>ki</w:t>
      </w:r>
      <w:r w:rsidRPr="00F65AFC">
        <w:rPr>
          <w:rFonts w:ascii="Calibri" w:hAnsi="Calibri" w:cs="Arial"/>
          <w:sz w:val="22"/>
          <w:szCs w:val="22"/>
        </w:rPr>
        <w:t xml:space="preserve"> a la planta y </w:t>
      </w:r>
      <w:r w:rsidRPr="00F65AFC">
        <w:rPr>
          <w:rFonts w:ascii="Calibri" w:hAnsi="Calibri" w:cs="Arial"/>
          <w:i/>
          <w:sz w:val="22"/>
          <w:szCs w:val="22"/>
        </w:rPr>
        <w:t>soskil</w:t>
      </w:r>
      <w:r w:rsidRPr="00F65AFC">
        <w:rPr>
          <w:rFonts w:ascii="Calibri" w:hAnsi="Calibri" w:cs="Arial"/>
          <w:sz w:val="22"/>
          <w:szCs w:val="22"/>
        </w:rPr>
        <w:t xml:space="preserve"> a la fibra. El henequén y su fibra fueron materiales utilitarios para la vida cotidiana de los mayas, la fibra en forma de soga se utilizó para cargar leña, sostener techos de casas, formar camastros</w:t>
      </w:r>
      <w:r w:rsidR="00FD7C18">
        <w:rPr>
          <w:rFonts w:ascii="Calibri" w:hAnsi="Calibri" w:cs="Arial"/>
          <w:sz w:val="22"/>
          <w:szCs w:val="22"/>
        </w:rPr>
        <w:t xml:space="preserve"> o para </w:t>
      </w:r>
      <w:r w:rsidRPr="00F65AFC">
        <w:rPr>
          <w:rFonts w:ascii="Calibri" w:hAnsi="Calibri" w:cs="Arial"/>
          <w:sz w:val="22"/>
          <w:szCs w:val="22"/>
        </w:rPr>
        <w:t>fabricar bolsas y sandalias.</w:t>
      </w:r>
    </w:p>
    <w:p w14:paraId="46F74733" w14:textId="313AE71C" w:rsidR="00F65AFC" w:rsidRPr="00F65AFC" w:rsidRDefault="00F65AFC" w:rsidP="00F65AFC">
      <w:pPr>
        <w:pStyle w:val="TableContents"/>
        <w:jc w:val="both"/>
        <w:rPr>
          <w:rFonts w:ascii="Calibri" w:hAnsi="Calibri" w:cs="Arial"/>
          <w:sz w:val="22"/>
          <w:szCs w:val="22"/>
        </w:rPr>
      </w:pPr>
      <w:r w:rsidRPr="00F65AFC">
        <w:rPr>
          <w:rFonts w:ascii="Calibri" w:hAnsi="Calibri" w:cs="Arial"/>
          <w:sz w:val="22"/>
          <w:szCs w:val="22"/>
        </w:rPr>
        <w:t xml:space="preserve">La hacienda henequenera nació en Yucatán a mitad del siglo XIX cuando el gobierno de Benito Juárez declaró la Ley sobre la </w:t>
      </w:r>
      <w:r w:rsidR="00FD7C18">
        <w:rPr>
          <w:rFonts w:ascii="Calibri" w:hAnsi="Calibri" w:cs="Arial"/>
          <w:sz w:val="22"/>
          <w:szCs w:val="22"/>
        </w:rPr>
        <w:t>O</w:t>
      </w:r>
      <w:r w:rsidRPr="00F65AFC">
        <w:rPr>
          <w:rFonts w:ascii="Calibri" w:hAnsi="Calibri" w:cs="Arial"/>
          <w:sz w:val="22"/>
          <w:szCs w:val="22"/>
        </w:rPr>
        <w:t xml:space="preserve">cupación y </w:t>
      </w:r>
      <w:r w:rsidR="00FD7C18">
        <w:rPr>
          <w:rFonts w:ascii="Calibri" w:hAnsi="Calibri" w:cs="Arial"/>
          <w:sz w:val="22"/>
          <w:szCs w:val="22"/>
        </w:rPr>
        <w:t>E</w:t>
      </w:r>
      <w:r w:rsidRPr="00F65AFC">
        <w:rPr>
          <w:rFonts w:ascii="Calibri" w:hAnsi="Calibri" w:cs="Arial"/>
          <w:sz w:val="22"/>
          <w:szCs w:val="22"/>
        </w:rPr>
        <w:t xml:space="preserve">najenación de </w:t>
      </w:r>
      <w:r w:rsidR="00FD7C18">
        <w:rPr>
          <w:rFonts w:ascii="Calibri" w:hAnsi="Calibri" w:cs="Arial"/>
          <w:sz w:val="22"/>
          <w:szCs w:val="22"/>
        </w:rPr>
        <w:t>T</w:t>
      </w:r>
      <w:r w:rsidRPr="00F65AFC">
        <w:rPr>
          <w:rFonts w:ascii="Calibri" w:hAnsi="Calibri" w:cs="Arial"/>
          <w:sz w:val="22"/>
          <w:szCs w:val="22"/>
        </w:rPr>
        <w:t xml:space="preserve">errenos </w:t>
      </w:r>
      <w:r w:rsidR="00FD7C18">
        <w:rPr>
          <w:rFonts w:ascii="Calibri" w:hAnsi="Calibri" w:cs="Arial"/>
          <w:sz w:val="22"/>
          <w:szCs w:val="22"/>
        </w:rPr>
        <w:t>B</w:t>
      </w:r>
      <w:r w:rsidRPr="00F65AFC">
        <w:rPr>
          <w:rFonts w:ascii="Calibri" w:hAnsi="Calibri" w:cs="Arial"/>
          <w:sz w:val="22"/>
          <w:szCs w:val="22"/>
        </w:rPr>
        <w:t>aldíos</w:t>
      </w:r>
      <w:r w:rsidR="00FD7C18">
        <w:rPr>
          <w:rFonts w:ascii="Calibri" w:hAnsi="Calibri" w:cs="Arial"/>
          <w:sz w:val="22"/>
          <w:szCs w:val="22"/>
        </w:rPr>
        <w:t>. Lo</w:t>
      </w:r>
      <w:r w:rsidRPr="00F65AFC">
        <w:rPr>
          <w:rFonts w:ascii="Calibri" w:hAnsi="Calibri" w:cs="Arial"/>
          <w:sz w:val="22"/>
          <w:szCs w:val="22"/>
        </w:rPr>
        <w:t>s hacendados</w:t>
      </w:r>
      <w:r w:rsidR="00FD7C18">
        <w:rPr>
          <w:rFonts w:ascii="Calibri" w:hAnsi="Calibri" w:cs="Arial"/>
          <w:sz w:val="22"/>
          <w:szCs w:val="22"/>
        </w:rPr>
        <w:t>,</w:t>
      </w:r>
      <w:r w:rsidRPr="00F65AFC">
        <w:rPr>
          <w:rFonts w:ascii="Calibri" w:hAnsi="Calibri" w:cs="Arial"/>
          <w:sz w:val="22"/>
          <w:szCs w:val="22"/>
        </w:rPr>
        <w:t xml:space="preserve"> </w:t>
      </w:r>
      <w:r w:rsidR="00FD7C18">
        <w:rPr>
          <w:rFonts w:ascii="Calibri" w:hAnsi="Calibri" w:cs="Arial"/>
          <w:sz w:val="22"/>
          <w:szCs w:val="22"/>
        </w:rPr>
        <w:t xml:space="preserve">motivados </w:t>
      </w:r>
      <w:r w:rsidRPr="00F65AFC">
        <w:rPr>
          <w:rFonts w:ascii="Calibri" w:hAnsi="Calibri" w:cs="Arial"/>
          <w:sz w:val="22"/>
          <w:szCs w:val="22"/>
        </w:rPr>
        <w:t xml:space="preserve">por la demanda </w:t>
      </w:r>
      <w:r w:rsidR="00FD7C18">
        <w:rPr>
          <w:rFonts w:ascii="Calibri" w:hAnsi="Calibri" w:cs="Arial"/>
          <w:sz w:val="22"/>
          <w:szCs w:val="22"/>
        </w:rPr>
        <w:t xml:space="preserve">externa </w:t>
      </w:r>
      <w:r w:rsidRPr="00F65AFC">
        <w:rPr>
          <w:rFonts w:ascii="Calibri" w:hAnsi="Calibri" w:cs="Arial"/>
          <w:sz w:val="22"/>
          <w:szCs w:val="22"/>
        </w:rPr>
        <w:t>de henequén</w:t>
      </w:r>
      <w:r w:rsidR="00FD7C18">
        <w:rPr>
          <w:rFonts w:ascii="Calibri" w:hAnsi="Calibri" w:cs="Arial"/>
          <w:sz w:val="22"/>
          <w:szCs w:val="22"/>
        </w:rPr>
        <w:t>,</w:t>
      </w:r>
      <w:r w:rsidRPr="00F65AFC">
        <w:rPr>
          <w:rFonts w:ascii="Calibri" w:hAnsi="Calibri" w:cs="Arial"/>
          <w:sz w:val="22"/>
          <w:szCs w:val="22"/>
        </w:rPr>
        <w:t xml:space="preserve"> declar</w:t>
      </w:r>
      <w:r w:rsidR="00FD7C18">
        <w:rPr>
          <w:rFonts w:ascii="Calibri" w:hAnsi="Calibri" w:cs="Arial"/>
          <w:sz w:val="22"/>
          <w:szCs w:val="22"/>
        </w:rPr>
        <w:t>aron baldías las</w:t>
      </w:r>
      <w:r w:rsidRPr="00F65AFC">
        <w:rPr>
          <w:rFonts w:ascii="Calibri" w:hAnsi="Calibri" w:cs="Arial"/>
          <w:sz w:val="22"/>
          <w:szCs w:val="22"/>
        </w:rPr>
        <w:t xml:space="preserve"> tierras </w:t>
      </w:r>
      <w:r w:rsidR="00FD7C18">
        <w:rPr>
          <w:rFonts w:ascii="Calibri" w:hAnsi="Calibri" w:cs="Arial"/>
          <w:sz w:val="22"/>
          <w:szCs w:val="22"/>
        </w:rPr>
        <w:t>de los pueblos mayas</w:t>
      </w:r>
      <w:r w:rsidRPr="00F65AFC">
        <w:rPr>
          <w:rFonts w:ascii="Calibri" w:hAnsi="Calibri" w:cs="Arial"/>
          <w:sz w:val="22"/>
          <w:szCs w:val="22"/>
        </w:rPr>
        <w:t xml:space="preserve"> y sin más </w:t>
      </w:r>
      <w:r w:rsidR="00FD7C18">
        <w:rPr>
          <w:rFonts w:ascii="Calibri" w:hAnsi="Calibri" w:cs="Arial"/>
          <w:sz w:val="22"/>
          <w:szCs w:val="22"/>
        </w:rPr>
        <w:t>iniciaron el usufructo de ellas</w:t>
      </w:r>
      <w:r w:rsidRPr="00F65AFC">
        <w:rPr>
          <w:rFonts w:ascii="Calibri" w:hAnsi="Calibri" w:cs="Arial"/>
          <w:sz w:val="22"/>
          <w:szCs w:val="22"/>
        </w:rPr>
        <w:t>.</w:t>
      </w:r>
      <w:r w:rsidR="00FD7C18">
        <w:rPr>
          <w:rFonts w:ascii="Calibri" w:hAnsi="Calibri" w:cs="Arial"/>
          <w:sz w:val="22"/>
          <w:szCs w:val="22"/>
        </w:rPr>
        <w:t xml:space="preserve"> </w:t>
      </w:r>
      <w:r w:rsidRPr="00F65AFC">
        <w:rPr>
          <w:rFonts w:ascii="Calibri" w:hAnsi="Calibri" w:cs="Arial"/>
          <w:sz w:val="22"/>
          <w:szCs w:val="22"/>
        </w:rPr>
        <w:t xml:space="preserve">Los hacendados </w:t>
      </w:r>
      <w:r w:rsidR="00103CCC">
        <w:rPr>
          <w:rFonts w:ascii="Calibri" w:hAnsi="Calibri" w:cs="Arial"/>
          <w:sz w:val="22"/>
          <w:szCs w:val="22"/>
        </w:rPr>
        <w:t xml:space="preserve">amasaron gran fortuna </w:t>
      </w:r>
      <w:r w:rsidRPr="00F65AFC">
        <w:rPr>
          <w:rFonts w:ascii="Calibri" w:hAnsi="Calibri" w:cs="Arial"/>
          <w:sz w:val="22"/>
          <w:szCs w:val="22"/>
        </w:rPr>
        <w:t>a costa de la explotación de los peones indígenas mayas</w:t>
      </w:r>
      <w:r w:rsidR="00FD7C18">
        <w:rPr>
          <w:rFonts w:ascii="Calibri" w:hAnsi="Calibri" w:cs="Arial"/>
          <w:sz w:val="22"/>
          <w:szCs w:val="22"/>
        </w:rPr>
        <w:t xml:space="preserve"> pues ante el despojo de su territorio quedaron totalmente dependientes de la</w:t>
      </w:r>
      <w:r w:rsidR="00103CCC">
        <w:rPr>
          <w:rFonts w:ascii="Calibri" w:hAnsi="Calibri" w:cs="Arial"/>
          <w:sz w:val="22"/>
          <w:szCs w:val="22"/>
        </w:rPr>
        <w:t>s</w:t>
      </w:r>
      <w:r w:rsidR="00FD7C18">
        <w:rPr>
          <w:rFonts w:ascii="Calibri" w:hAnsi="Calibri" w:cs="Arial"/>
          <w:sz w:val="22"/>
          <w:szCs w:val="22"/>
        </w:rPr>
        <w:t xml:space="preserve"> hacienda</w:t>
      </w:r>
      <w:r w:rsidR="00103CCC">
        <w:rPr>
          <w:rFonts w:ascii="Calibri" w:hAnsi="Calibri" w:cs="Arial"/>
          <w:sz w:val="22"/>
          <w:szCs w:val="22"/>
        </w:rPr>
        <w:t>s</w:t>
      </w:r>
      <w:r w:rsidR="00FD7C18">
        <w:rPr>
          <w:rFonts w:ascii="Calibri" w:hAnsi="Calibri" w:cs="Arial"/>
          <w:sz w:val="22"/>
          <w:szCs w:val="22"/>
        </w:rPr>
        <w:t xml:space="preserve">. </w:t>
      </w:r>
    </w:p>
    <w:p w14:paraId="4FBB84D6" w14:textId="77777777" w:rsidR="00F65AFC" w:rsidRPr="003F4DEF" w:rsidRDefault="00F65AFC" w:rsidP="009C11F4">
      <w:pPr>
        <w:jc w:val="both"/>
        <w:rPr>
          <w:rFonts w:ascii="Calibri" w:hAnsi="Calibri"/>
        </w:rPr>
      </w:pPr>
    </w:p>
    <w:p w14:paraId="51F6E063" w14:textId="77777777" w:rsidR="00127AA0" w:rsidRDefault="00127AA0" w:rsidP="00E201B9">
      <w:pPr>
        <w:jc w:val="center"/>
        <w:rPr>
          <w:rFonts w:ascii="Calibri" w:hAnsi="Calibri"/>
          <w:sz w:val="32"/>
          <w:szCs w:val="32"/>
        </w:rPr>
      </w:pPr>
    </w:p>
    <w:p w14:paraId="01C468A1" w14:textId="77777777" w:rsidR="008D60E9" w:rsidRDefault="009C11F4" w:rsidP="00E201B9">
      <w:pPr>
        <w:jc w:val="center"/>
        <w:rPr>
          <w:rFonts w:ascii="Calibri" w:hAnsi="Calibri"/>
          <w:sz w:val="32"/>
          <w:szCs w:val="32"/>
        </w:rPr>
      </w:pPr>
      <w:r w:rsidRPr="00466C6C">
        <w:rPr>
          <w:rFonts w:ascii="Calibri" w:hAnsi="Calibri"/>
          <w:sz w:val="32"/>
          <w:szCs w:val="32"/>
        </w:rPr>
        <w:t>CÉDULA TEMA 3</w:t>
      </w:r>
    </w:p>
    <w:p w14:paraId="31550E22" w14:textId="66EEAA6C" w:rsidR="009C11F4" w:rsidRPr="00466C6C" w:rsidRDefault="009C11F4" w:rsidP="00E201B9">
      <w:pPr>
        <w:jc w:val="center"/>
        <w:rPr>
          <w:rFonts w:ascii="Calibri" w:hAnsi="Calibri"/>
          <w:sz w:val="32"/>
          <w:szCs w:val="32"/>
        </w:rPr>
      </w:pPr>
      <w:r w:rsidRPr="00466C6C">
        <w:rPr>
          <w:rFonts w:ascii="Calibri" w:hAnsi="Calibri"/>
          <w:sz w:val="32"/>
          <w:szCs w:val="32"/>
        </w:rPr>
        <w:t xml:space="preserve"> CACERÍA, RECOLECCIÓN Y MELIPONAS</w:t>
      </w:r>
    </w:p>
    <w:p w14:paraId="2648A4BF" w14:textId="69ECE0E6" w:rsidR="00511471" w:rsidRPr="00511471" w:rsidRDefault="00FD7C18" w:rsidP="00511471">
      <w:pPr>
        <w:pStyle w:val="TableContents"/>
        <w:jc w:val="both"/>
        <w:rPr>
          <w:rFonts w:ascii="Calibri" w:hAnsi="Calibri" w:cs="Arial"/>
          <w:sz w:val="22"/>
          <w:szCs w:val="22"/>
          <w:lang w:val="es-ES_tradnl"/>
        </w:rPr>
      </w:pPr>
      <w:r>
        <w:rPr>
          <w:rFonts w:ascii="Calibri" w:hAnsi="Calibri" w:cs="Arial"/>
          <w:sz w:val="22"/>
          <w:szCs w:val="22"/>
          <w:lang w:val="es-ES_tradnl"/>
        </w:rPr>
        <w:t xml:space="preserve">La milpa es el eje </w:t>
      </w:r>
      <w:r w:rsidR="00511471" w:rsidRPr="00511471">
        <w:rPr>
          <w:rFonts w:ascii="Calibri" w:hAnsi="Calibri" w:cs="Arial"/>
          <w:sz w:val="22"/>
          <w:szCs w:val="22"/>
          <w:lang w:val="es-ES_tradnl"/>
        </w:rPr>
        <w:t xml:space="preserve">las actividades productivas </w:t>
      </w:r>
      <w:r w:rsidR="00511471">
        <w:rPr>
          <w:rFonts w:ascii="Calibri" w:hAnsi="Calibri" w:cs="Arial"/>
          <w:sz w:val="22"/>
          <w:szCs w:val="22"/>
          <w:lang w:val="es-ES_tradnl"/>
        </w:rPr>
        <w:t xml:space="preserve">de </w:t>
      </w:r>
      <w:r w:rsidR="00511471" w:rsidRPr="00511471">
        <w:rPr>
          <w:rFonts w:ascii="Calibri" w:hAnsi="Calibri" w:cs="Arial"/>
          <w:sz w:val="22"/>
          <w:szCs w:val="22"/>
          <w:lang w:val="es-ES_tradnl"/>
        </w:rPr>
        <w:t>la vida campesina maya</w:t>
      </w:r>
      <w:r>
        <w:rPr>
          <w:rFonts w:ascii="Calibri" w:hAnsi="Calibri" w:cs="Arial"/>
          <w:sz w:val="22"/>
          <w:szCs w:val="22"/>
          <w:lang w:val="es-ES_tradnl"/>
        </w:rPr>
        <w:t xml:space="preserve">; no obstante, </w:t>
      </w:r>
      <w:r w:rsidR="00DA1C0F">
        <w:rPr>
          <w:rFonts w:ascii="Calibri" w:hAnsi="Calibri" w:cs="Arial"/>
          <w:sz w:val="22"/>
          <w:szCs w:val="22"/>
          <w:lang w:val="es-ES_tradnl"/>
        </w:rPr>
        <w:t xml:space="preserve">tareas como </w:t>
      </w:r>
      <w:r w:rsidR="00511471">
        <w:rPr>
          <w:rFonts w:ascii="Calibri" w:hAnsi="Calibri" w:cs="Arial"/>
          <w:sz w:val="22"/>
          <w:szCs w:val="22"/>
          <w:lang w:val="es-ES_tradnl"/>
        </w:rPr>
        <w:t xml:space="preserve"> </w:t>
      </w:r>
      <w:r w:rsidR="00511471" w:rsidRPr="00511471">
        <w:rPr>
          <w:rFonts w:ascii="Calibri" w:hAnsi="Calibri" w:cs="Arial"/>
          <w:sz w:val="22"/>
          <w:szCs w:val="22"/>
          <w:lang w:val="es-ES_tradnl"/>
        </w:rPr>
        <w:t xml:space="preserve">la cacería, la pesca, </w:t>
      </w:r>
      <w:r w:rsidR="00B85351">
        <w:rPr>
          <w:rFonts w:ascii="Calibri" w:hAnsi="Calibri" w:cs="Arial"/>
          <w:sz w:val="22"/>
          <w:szCs w:val="22"/>
          <w:lang w:val="es-ES_tradnl"/>
        </w:rPr>
        <w:t xml:space="preserve">la apicultura, </w:t>
      </w:r>
      <w:r>
        <w:rPr>
          <w:rFonts w:ascii="Calibri" w:hAnsi="Calibri" w:cs="Arial"/>
          <w:sz w:val="22"/>
          <w:szCs w:val="22"/>
          <w:lang w:val="es-ES_tradnl"/>
        </w:rPr>
        <w:t>la recolección, o la crianza de animales de traspatio</w:t>
      </w:r>
      <w:r w:rsidR="00B85351">
        <w:rPr>
          <w:rFonts w:ascii="Calibri" w:hAnsi="Calibri" w:cs="Arial"/>
          <w:sz w:val="22"/>
          <w:szCs w:val="22"/>
          <w:lang w:val="es-ES_tradnl"/>
        </w:rPr>
        <w:t xml:space="preserve"> y</w:t>
      </w:r>
      <w:r>
        <w:rPr>
          <w:rFonts w:ascii="Calibri" w:hAnsi="Calibri" w:cs="Arial"/>
          <w:sz w:val="22"/>
          <w:szCs w:val="22"/>
          <w:lang w:val="es-ES_tradnl"/>
        </w:rPr>
        <w:t xml:space="preserve"> </w:t>
      </w:r>
      <w:r w:rsidR="00B85351">
        <w:rPr>
          <w:rFonts w:ascii="Calibri" w:hAnsi="Calibri" w:cs="Arial"/>
          <w:sz w:val="22"/>
          <w:szCs w:val="22"/>
          <w:lang w:val="es-ES_tradnl"/>
        </w:rPr>
        <w:t xml:space="preserve">la utilización de </w:t>
      </w:r>
      <w:r>
        <w:rPr>
          <w:rFonts w:ascii="Calibri" w:hAnsi="Calibri" w:cs="Arial"/>
          <w:sz w:val="22"/>
          <w:szCs w:val="22"/>
          <w:lang w:val="es-ES_tradnl"/>
        </w:rPr>
        <w:t>huertos elevados</w:t>
      </w:r>
      <w:r w:rsidR="00B85351">
        <w:rPr>
          <w:rFonts w:ascii="Calibri" w:hAnsi="Calibri" w:cs="Arial"/>
          <w:sz w:val="22"/>
          <w:szCs w:val="22"/>
          <w:lang w:val="es-ES_tradnl"/>
        </w:rPr>
        <w:t xml:space="preserve">, </w:t>
      </w:r>
      <w:r w:rsidR="00DA1C0F">
        <w:rPr>
          <w:rFonts w:ascii="Calibri" w:hAnsi="Calibri" w:cs="Arial"/>
          <w:sz w:val="22"/>
          <w:szCs w:val="22"/>
          <w:lang w:val="es-ES_tradnl"/>
        </w:rPr>
        <w:t>r</w:t>
      </w:r>
      <w:r>
        <w:rPr>
          <w:rFonts w:ascii="Calibri" w:hAnsi="Calibri" w:cs="Arial"/>
          <w:sz w:val="22"/>
          <w:szCs w:val="22"/>
          <w:lang w:val="es-ES_tradnl"/>
        </w:rPr>
        <w:t>esultan de capital importancia para las</w:t>
      </w:r>
      <w:r w:rsidR="00B85351">
        <w:rPr>
          <w:rFonts w:ascii="Calibri" w:hAnsi="Calibri" w:cs="Arial"/>
          <w:sz w:val="22"/>
          <w:szCs w:val="22"/>
          <w:lang w:val="es-ES_tradnl"/>
        </w:rPr>
        <w:t xml:space="preserve"> subsistencia alimentaria de los pueblos mayas</w:t>
      </w:r>
      <w:r w:rsidR="00511471" w:rsidRPr="00511471">
        <w:rPr>
          <w:rFonts w:ascii="Calibri" w:hAnsi="Calibri" w:cs="Arial"/>
          <w:sz w:val="22"/>
          <w:szCs w:val="22"/>
          <w:lang w:val="es-ES_tradnl"/>
        </w:rPr>
        <w:t>.</w:t>
      </w:r>
    </w:p>
    <w:p w14:paraId="58FFC4D0" w14:textId="77777777" w:rsidR="00DA1C0F" w:rsidRDefault="00DA1C0F" w:rsidP="00511471">
      <w:pPr>
        <w:pStyle w:val="TableContents"/>
        <w:jc w:val="both"/>
        <w:rPr>
          <w:rFonts w:ascii="Calibri" w:hAnsi="Calibri" w:cs="Arial"/>
          <w:sz w:val="22"/>
          <w:szCs w:val="22"/>
          <w:lang w:val="es-ES_tradnl"/>
        </w:rPr>
      </w:pPr>
    </w:p>
    <w:p w14:paraId="3ECD7C86" w14:textId="60229F70" w:rsidR="00466C6C" w:rsidRPr="00466C6C" w:rsidRDefault="00466C6C" w:rsidP="00511471">
      <w:pPr>
        <w:pStyle w:val="TableContents"/>
        <w:jc w:val="both"/>
        <w:rPr>
          <w:rFonts w:ascii="Calibri" w:hAnsi="Calibri" w:cs="Arial"/>
          <w:sz w:val="28"/>
          <w:szCs w:val="28"/>
          <w:lang w:val="es-ES_tradnl"/>
        </w:rPr>
      </w:pPr>
      <w:r w:rsidRPr="00466C6C">
        <w:rPr>
          <w:rFonts w:ascii="Calibri" w:hAnsi="Calibri" w:cs="Arial"/>
          <w:sz w:val="28"/>
          <w:szCs w:val="28"/>
          <w:lang w:val="es-ES_tradnl"/>
        </w:rPr>
        <w:lastRenderedPageBreak/>
        <w:t>Cacería</w:t>
      </w:r>
    </w:p>
    <w:p w14:paraId="29CE7BCC" w14:textId="31CABB57" w:rsidR="00511471" w:rsidRPr="00511471" w:rsidRDefault="00511471" w:rsidP="00511471">
      <w:pPr>
        <w:pStyle w:val="TableContents"/>
        <w:jc w:val="both"/>
        <w:rPr>
          <w:rFonts w:ascii="Calibri" w:hAnsi="Calibri" w:cs="Arial"/>
          <w:sz w:val="22"/>
          <w:szCs w:val="22"/>
          <w:lang w:val="es-ES_tradnl"/>
        </w:rPr>
      </w:pPr>
      <w:r w:rsidRPr="00511471">
        <w:rPr>
          <w:rFonts w:ascii="Calibri" w:hAnsi="Calibri" w:cs="Arial"/>
          <w:sz w:val="22"/>
          <w:szCs w:val="22"/>
          <w:lang w:val="es-ES_tradnl"/>
        </w:rPr>
        <w:t xml:space="preserve">La cacería es la fuente principal de proteína animal de la dieta campesina, se caza mayormente: jabalí, venado, tejón, tuza, tepezcuintle, sereque, pavo de monte, armadillo, faisán y palomas. Los mayas vigilan sus terrenos para mantener a raya a los </w:t>
      </w:r>
      <w:r w:rsidR="00103CCC">
        <w:rPr>
          <w:rFonts w:ascii="Calibri" w:hAnsi="Calibri" w:cs="Arial"/>
          <w:sz w:val="22"/>
          <w:szCs w:val="22"/>
          <w:lang w:val="es-ES_tradnl"/>
        </w:rPr>
        <w:t>animales perniciosos</w:t>
      </w:r>
      <w:r w:rsidRPr="00511471">
        <w:rPr>
          <w:rFonts w:ascii="Calibri" w:hAnsi="Calibri" w:cs="Arial"/>
          <w:sz w:val="22"/>
          <w:szCs w:val="22"/>
          <w:lang w:val="es-ES_tradnl"/>
        </w:rPr>
        <w:t>, para ello colocan varios tipos de trampas</w:t>
      </w:r>
      <w:r w:rsidR="00DA57BF">
        <w:rPr>
          <w:rFonts w:ascii="Calibri" w:hAnsi="Calibri" w:cs="Arial"/>
          <w:sz w:val="22"/>
          <w:szCs w:val="22"/>
          <w:lang w:val="es-ES_tradnl"/>
        </w:rPr>
        <w:t xml:space="preserve"> –según el tipo d</w:t>
      </w:r>
      <w:r w:rsidR="00103CCC">
        <w:rPr>
          <w:rFonts w:ascii="Calibri" w:hAnsi="Calibri" w:cs="Arial"/>
          <w:sz w:val="22"/>
          <w:szCs w:val="22"/>
          <w:lang w:val="es-ES_tradnl"/>
        </w:rPr>
        <w:t>e animal de monte que se trate–, mas</w:t>
      </w:r>
      <w:r w:rsidRPr="00511471">
        <w:rPr>
          <w:rFonts w:ascii="Calibri" w:hAnsi="Calibri" w:cs="Arial"/>
          <w:sz w:val="22"/>
          <w:szCs w:val="22"/>
          <w:lang w:val="es-ES_tradnl"/>
        </w:rPr>
        <w:t xml:space="preserve"> también acuden a sus milpas acompañados habitualmente de su carabina para </w:t>
      </w:r>
      <w:r w:rsidRPr="00DA57BF">
        <w:rPr>
          <w:rFonts w:ascii="Calibri" w:hAnsi="Calibri" w:cs="Arial"/>
          <w:sz w:val="22"/>
          <w:szCs w:val="22"/>
          <w:lang w:val="es-ES_tradnl"/>
        </w:rPr>
        <w:t>espiar</w:t>
      </w:r>
      <w:r w:rsidR="00103CCC">
        <w:rPr>
          <w:rFonts w:ascii="Calibri" w:hAnsi="Calibri" w:cs="Arial"/>
          <w:sz w:val="22"/>
          <w:szCs w:val="22"/>
          <w:lang w:val="es-ES_tradnl"/>
        </w:rPr>
        <w:t xml:space="preserve"> a algún otro animal</w:t>
      </w:r>
      <w:r w:rsidRPr="00511471">
        <w:rPr>
          <w:rFonts w:ascii="Calibri" w:hAnsi="Calibri" w:cs="Arial"/>
          <w:sz w:val="22"/>
          <w:szCs w:val="22"/>
          <w:lang w:val="es-ES_tradnl"/>
        </w:rPr>
        <w:t xml:space="preserve">. La mayor parte de las presas de caza son de autoconsumo </w:t>
      </w:r>
      <w:r w:rsidR="00103CCC">
        <w:rPr>
          <w:rFonts w:ascii="Calibri" w:hAnsi="Calibri" w:cs="Arial"/>
          <w:sz w:val="22"/>
          <w:szCs w:val="22"/>
          <w:lang w:val="es-ES_tradnl"/>
        </w:rPr>
        <w:t xml:space="preserve">pero </w:t>
      </w:r>
      <w:r w:rsidRPr="00511471">
        <w:rPr>
          <w:rFonts w:ascii="Calibri" w:hAnsi="Calibri" w:cs="Arial"/>
          <w:sz w:val="22"/>
          <w:szCs w:val="22"/>
          <w:lang w:val="es-ES_tradnl"/>
        </w:rPr>
        <w:t xml:space="preserve">en ocasiones se vende el excedente. </w:t>
      </w:r>
    </w:p>
    <w:p w14:paraId="717019E6" w14:textId="2876D4AE" w:rsidR="00511471" w:rsidRPr="00511471" w:rsidRDefault="00511471" w:rsidP="00511471">
      <w:pPr>
        <w:pStyle w:val="TableContents"/>
        <w:jc w:val="both"/>
        <w:rPr>
          <w:rFonts w:ascii="Calibri" w:hAnsi="Calibri" w:cs="Arial"/>
          <w:sz w:val="22"/>
          <w:szCs w:val="22"/>
          <w:lang w:val="es-ES_tradnl"/>
        </w:rPr>
      </w:pPr>
      <w:r w:rsidRPr="00511471">
        <w:rPr>
          <w:rFonts w:ascii="Calibri" w:hAnsi="Calibri" w:cs="Arial"/>
          <w:sz w:val="22"/>
          <w:szCs w:val="22"/>
          <w:lang w:val="es-ES_tradnl"/>
        </w:rPr>
        <w:t xml:space="preserve">Entre los mayas peninsulares la cacería se realiza tanto de manera individual como por grupos, en este segundo caso se llama </w:t>
      </w:r>
      <w:r w:rsidRPr="00511471">
        <w:rPr>
          <w:rFonts w:ascii="Calibri" w:hAnsi="Calibri" w:cs="Arial"/>
          <w:i/>
          <w:sz w:val="22"/>
          <w:szCs w:val="22"/>
          <w:lang w:val="es-ES_tradnl"/>
        </w:rPr>
        <w:t>batida</w:t>
      </w:r>
      <w:r w:rsidRPr="00511471">
        <w:rPr>
          <w:rFonts w:ascii="Calibri" w:hAnsi="Calibri" w:cs="Arial"/>
          <w:sz w:val="22"/>
          <w:szCs w:val="22"/>
          <w:lang w:val="es-ES_tradnl"/>
        </w:rPr>
        <w:t xml:space="preserve">, la cual consiste en forman dos grupos, </w:t>
      </w:r>
      <w:r w:rsidR="00103CCC">
        <w:rPr>
          <w:rFonts w:ascii="Calibri" w:hAnsi="Calibri" w:cs="Arial"/>
          <w:sz w:val="22"/>
          <w:szCs w:val="22"/>
          <w:lang w:val="es-ES_tradnl"/>
        </w:rPr>
        <w:t xml:space="preserve">los que no llevan carabina </w:t>
      </w:r>
      <w:r w:rsidRPr="00511471">
        <w:rPr>
          <w:rFonts w:ascii="Calibri" w:hAnsi="Calibri" w:cs="Arial"/>
          <w:sz w:val="22"/>
          <w:szCs w:val="22"/>
          <w:lang w:val="es-ES_tradnl"/>
        </w:rPr>
        <w:t>en</w:t>
      </w:r>
      <w:r w:rsidR="00103CCC">
        <w:rPr>
          <w:rFonts w:ascii="Calibri" w:hAnsi="Calibri" w:cs="Arial"/>
          <w:sz w:val="22"/>
          <w:szCs w:val="22"/>
          <w:lang w:val="es-ES_tradnl"/>
        </w:rPr>
        <w:t>cargados dirigir a los animales</w:t>
      </w:r>
      <w:r w:rsidRPr="00511471">
        <w:rPr>
          <w:rFonts w:ascii="Calibri" w:hAnsi="Calibri" w:cs="Arial"/>
          <w:sz w:val="22"/>
          <w:szCs w:val="22"/>
          <w:lang w:val="es-ES_tradnl"/>
        </w:rPr>
        <w:t xml:space="preserve"> hacia el otro grupo de los hombres armados. </w:t>
      </w:r>
      <w:r w:rsidR="00103CCC">
        <w:rPr>
          <w:rFonts w:ascii="Calibri" w:hAnsi="Calibri" w:cs="Arial"/>
          <w:sz w:val="22"/>
          <w:szCs w:val="22"/>
          <w:lang w:val="es-ES_tradnl"/>
        </w:rPr>
        <w:t>Actualmente</w:t>
      </w:r>
      <w:r w:rsidRPr="00511471">
        <w:rPr>
          <w:rFonts w:ascii="Calibri" w:hAnsi="Calibri" w:cs="Arial"/>
          <w:sz w:val="22"/>
          <w:szCs w:val="22"/>
          <w:lang w:val="es-ES_tradnl"/>
        </w:rPr>
        <w:t>, persisten ceremonias mayas de agradecimiento a las deidades del monte y a los dueños de los animales.</w:t>
      </w:r>
    </w:p>
    <w:p w14:paraId="749E6FC2" w14:textId="77777777" w:rsidR="00511471" w:rsidRPr="00511471" w:rsidRDefault="00511471" w:rsidP="00511471">
      <w:pPr>
        <w:pStyle w:val="TableContents"/>
        <w:jc w:val="both"/>
        <w:rPr>
          <w:rFonts w:ascii="Calibri" w:hAnsi="Calibri" w:cs="Arial"/>
          <w:b/>
          <w:sz w:val="22"/>
          <w:szCs w:val="22"/>
          <w:lang w:val="es-ES_tradnl"/>
        </w:rPr>
      </w:pPr>
    </w:p>
    <w:p w14:paraId="7D325232" w14:textId="77777777" w:rsidR="00511471" w:rsidRPr="00466C6C" w:rsidRDefault="00511471" w:rsidP="00511471">
      <w:pPr>
        <w:pStyle w:val="TableContents"/>
        <w:jc w:val="both"/>
        <w:rPr>
          <w:rFonts w:ascii="Calibri" w:hAnsi="Calibri" w:cs="Arial"/>
          <w:sz w:val="28"/>
          <w:szCs w:val="28"/>
          <w:lang w:val="es-ES_tradnl"/>
        </w:rPr>
      </w:pPr>
      <w:r w:rsidRPr="00466C6C">
        <w:rPr>
          <w:rFonts w:ascii="Calibri" w:hAnsi="Calibri" w:cs="Arial"/>
          <w:sz w:val="28"/>
          <w:szCs w:val="28"/>
          <w:lang w:val="es-ES_tradnl"/>
        </w:rPr>
        <w:t>Huerto o solar maya</w:t>
      </w:r>
    </w:p>
    <w:p w14:paraId="0E883796" w14:textId="33D72DCA" w:rsidR="00511471" w:rsidRPr="00511471" w:rsidRDefault="00D60288" w:rsidP="00511471">
      <w:pPr>
        <w:pStyle w:val="TableContents"/>
        <w:jc w:val="both"/>
        <w:rPr>
          <w:rFonts w:ascii="Calibri" w:hAnsi="Calibri" w:cs="Arial"/>
          <w:sz w:val="22"/>
          <w:szCs w:val="22"/>
          <w:lang w:val="es-ES_tradnl"/>
        </w:rPr>
      </w:pPr>
      <w:r>
        <w:rPr>
          <w:rFonts w:ascii="Calibri" w:hAnsi="Calibri" w:cs="Arial"/>
          <w:sz w:val="22"/>
          <w:szCs w:val="22"/>
          <w:lang w:val="es-ES_tradnl"/>
        </w:rPr>
        <w:t>El solar maya e</w:t>
      </w:r>
      <w:r w:rsidR="00511471" w:rsidRPr="00511471">
        <w:rPr>
          <w:rFonts w:ascii="Calibri" w:hAnsi="Calibri" w:cs="Arial"/>
          <w:sz w:val="22"/>
          <w:szCs w:val="22"/>
          <w:lang w:val="es-ES_tradnl"/>
        </w:rPr>
        <w:t>stá constituido</w:t>
      </w:r>
      <w:r>
        <w:rPr>
          <w:rFonts w:ascii="Calibri" w:hAnsi="Calibri" w:cs="Arial"/>
          <w:sz w:val="22"/>
          <w:szCs w:val="22"/>
          <w:lang w:val="es-ES_tradnl"/>
        </w:rPr>
        <w:t xml:space="preserve">, además de la </w:t>
      </w:r>
      <w:r w:rsidR="00511471" w:rsidRPr="00511471">
        <w:rPr>
          <w:rFonts w:ascii="Calibri" w:hAnsi="Calibri" w:cs="Arial"/>
          <w:sz w:val="22"/>
          <w:szCs w:val="22"/>
          <w:lang w:val="es-ES_tradnl"/>
        </w:rPr>
        <w:t>casa habitación</w:t>
      </w:r>
      <w:r w:rsidR="00103CCC">
        <w:rPr>
          <w:rFonts w:ascii="Calibri" w:hAnsi="Calibri" w:cs="Arial"/>
          <w:sz w:val="22"/>
          <w:szCs w:val="22"/>
          <w:lang w:val="es-ES_tradnl"/>
        </w:rPr>
        <w:t xml:space="preserve"> y la cocina</w:t>
      </w:r>
      <w:r>
        <w:rPr>
          <w:rFonts w:ascii="Calibri" w:hAnsi="Calibri" w:cs="Arial"/>
          <w:sz w:val="22"/>
          <w:szCs w:val="22"/>
          <w:lang w:val="es-ES_tradnl"/>
        </w:rPr>
        <w:t xml:space="preserve">, por </w:t>
      </w:r>
      <w:r w:rsidR="00103CCC">
        <w:rPr>
          <w:rFonts w:ascii="Calibri" w:hAnsi="Calibri" w:cs="Arial"/>
          <w:sz w:val="22"/>
          <w:szCs w:val="22"/>
          <w:lang w:val="es-ES_tradnl"/>
        </w:rPr>
        <w:t>un terreno circundante</w:t>
      </w:r>
      <w:r w:rsidR="00511471" w:rsidRPr="00511471">
        <w:rPr>
          <w:rFonts w:ascii="Calibri" w:hAnsi="Calibri" w:cs="Arial"/>
          <w:sz w:val="22"/>
          <w:szCs w:val="22"/>
          <w:lang w:val="es-ES_tradnl"/>
        </w:rPr>
        <w:t xml:space="preserve"> en la cual </w:t>
      </w:r>
      <w:r>
        <w:rPr>
          <w:rFonts w:ascii="Calibri" w:hAnsi="Calibri" w:cs="Arial"/>
          <w:sz w:val="22"/>
          <w:szCs w:val="22"/>
          <w:lang w:val="es-ES_tradnl"/>
        </w:rPr>
        <w:t xml:space="preserve">el grupo familiar </w:t>
      </w:r>
      <w:r w:rsidR="00511471" w:rsidRPr="00511471">
        <w:rPr>
          <w:rFonts w:ascii="Calibri" w:hAnsi="Calibri" w:cs="Arial"/>
          <w:sz w:val="22"/>
          <w:szCs w:val="22"/>
          <w:lang w:val="es-ES_tradnl"/>
        </w:rPr>
        <w:t xml:space="preserve">cultiva un gran número de </w:t>
      </w:r>
      <w:r w:rsidR="00524DF1">
        <w:rPr>
          <w:rFonts w:ascii="Calibri" w:hAnsi="Calibri" w:cs="Arial"/>
          <w:sz w:val="22"/>
          <w:szCs w:val="22"/>
          <w:lang w:val="es-ES_tradnl"/>
        </w:rPr>
        <w:t xml:space="preserve">árboles </w:t>
      </w:r>
      <w:r w:rsidR="00511471" w:rsidRPr="00511471">
        <w:rPr>
          <w:rFonts w:ascii="Calibri" w:hAnsi="Calibri" w:cs="Arial"/>
          <w:sz w:val="22"/>
          <w:szCs w:val="22"/>
          <w:lang w:val="es-ES_tradnl"/>
        </w:rPr>
        <w:t>frutales,</w:t>
      </w:r>
      <w:r>
        <w:rPr>
          <w:rFonts w:ascii="Calibri" w:hAnsi="Calibri" w:cs="Arial"/>
          <w:sz w:val="22"/>
          <w:szCs w:val="22"/>
          <w:lang w:val="es-ES_tradnl"/>
        </w:rPr>
        <w:t xml:space="preserve"> </w:t>
      </w:r>
      <w:r w:rsidR="00524DF1">
        <w:rPr>
          <w:rFonts w:ascii="Calibri" w:hAnsi="Calibri" w:cs="Arial"/>
          <w:sz w:val="22"/>
          <w:szCs w:val="22"/>
          <w:lang w:val="es-ES_tradnl"/>
        </w:rPr>
        <w:t xml:space="preserve">palmeras </w:t>
      </w:r>
      <w:r>
        <w:rPr>
          <w:rFonts w:ascii="Calibri" w:hAnsi="Calibri" w:cs="Arial"/>
          <w:sz w:val="22"/>
          <w:szCs w:val="22"/>
          <w:lang w:val="es-ES_tradnl"/>
        </w:rPr>
        <w:t>coco</w:t>
      </w:r>
      <w:r w:rsidR="00524DF1">
        <w:rPr>
          <w:rFonts w:ascii="Calibri" w:hAnsi="Calibri" w:cs="Arial"/>
          <w:sz w:val="22"/>
          <w:szCs w:val="22"/>
          <w:lang w:val="es-ES_tradnl"/>
        </w:rPr>
        <w:t>teras</w:t>
      </w:r>
      <w:r>
        <w:rPr>
          <w:rFonts w:ascii="Calibri" w:hAnsi="Calibri" w:cs="Arial"/>
          <w:sz w:val="22"/>
          <w:szCs w:val="22"/>
          <w:lang w:val="es-ES_tradnl"/>
        </w:rPr>
        <w:t xml:space="preserve">, </w:t>
      </w:r>
      <w:r w:rsidR="00524DF1">
        <w:rPr>
          <w:rFonts w:ascii="Calibri" w:hAnsi="Calibri" w:cs="Arial"/>
          <w:sz w:val="22"/>
          <w:szCs w:val="22"/>
          <w:lang w:val="es-ES_tradnl"/>
        </w:rPr>
        <w:t xml:space="preserve">distintas </w:t>
      </w:r>
      <w:r w:rsidR="00511471" w:rsidRPr="00511471">
        <w:rPr>
          <w:rFonts w:ascii="Calibri" w:hAnsi="Calibri" w:cs="Arial"/>
          <w:sz w:val="22"/>
          <w:szCs w:val="22"/>
          <w:lang w:val="es-ES_tradnl"/>
        </w:rPr>
        <w:t>hortaliza</w:t>
      </w:r>
      <w:r w:rsidR="00524DF1">
        <w:rPr>
          <w:rFonts w:ascii="Calibri" w:hAnsi="Calibri" w:cs="Arial"/>
          <w:sz w:val="22"/>
          <w:szCs w:val="22"/>
          <w:lang w:val="es-ES_tradnl"/>
        </w:rPr>
        <w:t>s</w:t>
      </w:r>
      <w:r w:rsidR="00103CCC">
        <w:rPr>
          <w:rFonts w:ascii="Calibri" w:hAnsi="Calibri" w:cs="Arial"/>
          <w:sz w:val="22"/>
          <w:szCs w:val="22"/>
          <w:lang w:val="es-ES_tradnl"/>
        </w:rPr>
        <w:t>,</w:t>
      </w:r>
      <w:r>
        <w:rPr>
          <w:rFonts w:ascii="Calibri" w:hAnsi="Calibri" w:cs="Arial"/>
          <w:sz w:val="22"/>
          <w:szCs w:val="22"/>
          <w:lang w:val="es-ES_tradnl"/>
        </w:rPr>
        <w:t xml:space="preserve"> además de arbustos como la </w:t>
      </w:r>
      <w:r w:rsidR="00511471" w:rsidRPr="00511471">
        <w:rPr>
          <w:rFonts w:ascii="Calibri" w:hAnsi="Calibri" w:cs="Arial"/>
          <w:sz w:val="22"/>
          <w:szCs w:val="22"/>
          <w:lang w:val="es-ES_tradnl"/>
        </w:rPr>
        <w:t xml:space="preserve">chaya y </w:t>
      </w:r>
      <w:r>
        <w:rPr>
          <w:rFonts w:ascii="Calibri" w:hAnsi="Calibri" w:cs="Arial"/>
          <w:sz w:val="22"/>
          <w:szCs w:val="22"/>
          <w:lang w:val="es-ES_tradnl"/>
        </w:rPr>
        <w:t xml:space="preserve">el </w:t>
      </w:r>
      <w:r w:rsidR="00511471" w:rsidRPr="00511471">
        <w:rPr>
          <w:rFonts w:ascii="Calibri" w:hAnsi="Calibri" w:cs="Arial"/>
          <w:sz w:val="22"/>
          <w:szCs w:val="22"/>
          <w:lang w:val="es-ES_tradnl"/>
        </w:rPr>
        <w:t>achiote</w:t>
      </w:r>
      <w:r>
        <w:rPr>
          <w:rFonts w:ascii="Calibri" w:hAnsi="Calibri" w:cs="Arial"/>
          <w:sz w:val="22"/>
          <w:szCs w:val="22"/>
          <w:lang w:val="es-ES_tradnl"/>
        </w:rPr>
        <w:t>. P</w:t>
      </w:r>
      <w:r w:rsidR="00511471" w:rsidRPr="00511471">
        <w:rPr>
          <w:rFonts w:ascii="Calibri" w:hAnsi="Calibri" w:cs="Arial"/>
          <w:sz w:val="22"/>
          <w:szCs w:val="22"/>
          <w:lang w:val="es-ES_tradnl"/>
        </w:rPr>
        <w:t>ueden encontrarse</w:t>
      </w:r>
      <w:r>
        <w:rPr>
          <w:rFonts w:ascii="Calibri" w:hAnsi="Calibri" w:cs="Arial"/>
          <w:sz w:val="22"/>
          <w:szCs w:val="22"/>
          <w:lang w:val="es-ES_tradnl"/>
        </w:rPr>
        <w:t xml:space="preserve">, </w:t>
      </w:r>
      <w:r w:rsidR="00103CCC">
        <w:rPr>
          <w:rFonts w:ascii="Calibri" w:hAnsi="Calibri" w:cs="Arial"/>
          <w:sz w:val="22"/>
          <w:szCs w:val="22"/>
          <w:lang w:val="es-ES_tradnl"/>
        </w:rPr>
        <w:t>también</w:t>
      </w:r>
      <w:r>
        <w:rPr>
          <w:rFonts w:ascii="Calibri" w:hAnsi="Calibri" w:cs="Arial"/>
          <w:sz w:val="22"/>
          <w:szCs w:val="22"/>
          <w:lang w:val="es-ES_tradnl"/>
        </w:rPr>
        <w:t>,</w:t>
      </w:r>
      <w:r w:rsidR="00511471" w:rsidRPr="00511471">
        <w:rPr>
          <w:rFonts w:ascii="Calibri" w:hAnsi="Calibri" w:cs="Arial"/>
          <w:sz w:val="22"/>
          <w:szCs w:val="22"/>
          <w:lang w:val="es-ES_tradnl"/>
        </w:rPr>
        <w:t xml:space="preserve"> espacios de</w:t>
      </w:r>
      <w:r>
        <w:rPr>
          <w:rFonts w:ascii="Calibri" w:hAnsi="Calibri" w:cs="Arial"/>
          <w:sz w:val="22"/>
          <w:szCs w:val="22"/>
          <w:lang w:val="es-ES_tradnl"/>
        </w:rPr>
        <w:t>stinados a la</w:t>
      </w:r>
      <w:r w:rsidR="00511471" w:rsidRPr="00511471">
        <w:rPr>
          <w:rFonts w:ascii="Calibri" w:hAnsi="Calibri" w:cs="Arial"/>
          <w:sz w:val="22"/>
          <w:szCs w:val="22"/>
          <w:lang w:val="es-ES_tradnl"/>
        </w:rPr>
        <w:t xml:space="preserve"> </w:t>
      </w:r>
      <w:r w:rsidRPr="00511471">
        <w:rPr>
          <w:rFonts w:ascii="Calibri" w:hAnsi="Calibri" w:cs="Arial"/>
          <w:sz w:val="22"/>
          <w:szCs w:val="22"/>
          <w:lang w:val="es-ES_tradnl"/>
        </w:rPr>
        <w:t>cria</w:t>
      </w:r>
      <w:r>
        <w:rPr>
          <w:rFonts w:ascii="Calibri" w:hAnsi="Calibri" w:cs="Arial"/>
          <w:sz w:val="22"/>
          <w:szCs w:val="22"/>
          <w:lang w:val="es-ES_tradnl"/>
        </w:rPr>
        <w:t>nza</w:t>
      </w:r>
      <w:r w:rsidR="00511471" w:rsidRPr="00511471">
        <w:rPr>
          <w:rFonts w:ascii="Calibri" w:hAnsi="Calibri" w:cs="Arial"/>
          <w:sz w:val="22"/>
          <w:szCs w:val="22"/>
          <w:lang w:val="es-ES_tradnl"/>
        </w:rPr>
        <w:t xml:space="preserve"> de </w:t>
      </w:r>
      <w:r w:rsidR="00B15A95">
        <w:rPr>
          <w:rFonts w:ascii="Calibri" w:hAnsi="Calibri" w:cs="Arial"/>
          <w:sz w:val="22"/>
          <w:szCs w:val="22"/>
          <w:lang w:val="es-ES_tradnl"/>
        </w:rPr>
        <w:t>gallinas o cerdos</w:t>
      </w:r>
      <w:r>
        <w:rPr>
          <w:rFonts w:ascii="Calibri" w:hAnsi="Calibri" w:cs="Arial"/>
          <w:sz w:val="22"/>
          <w:szCs w:val="22"/>
          <w:lang w:val="es-ES_tradnl"/>
        </w:rPr>
        <w:t xml:space="preserve"> y </w:t>
      </w:r>
      <w:r w:rsidR="00B15A95">
        <w:rPr>
          <w:rFonts w:ascii="Calibri" w:hAnsi="Calibri" w:cs="Arial"/>
          <w:sz w:val="22"/>
          <w:szCs w:val="22"/>
          <w:lang w:val="es-ES_tradnl"/>
        </w:rPr>
        <w:t>de abejas meliponas</w:t>
      </w:r>
      <w:r w:rsidR="00511471" w:rsidRPr="00511471">
        <w:rPr>
          <w:rFonts w:ascii="Calibri" w:hAnsi="Calibri" w:cs="Arial"/>
          <w:sz w:val="22"/>
          <w:szCs w:val="22"/>
          <w:lang w:val="es-ES_tradnl"/>
        </w:rPr>
        <w:t>. E</w:t>
      </w:r>
      <w:r>
        <w:rPr>
          <w:rFonts w:ascii="Calibri" w:hAnsi="Calibri" w:cs="Arial"/>
          <w:sz w:val="22"/>
          <w:szCs w:val="22"/>
          <w:lang w:val="es-ES_tradnl"/>
        </w:rPr>
        <w:t xml:space="preserve">l </w:t>
      </w:r>
      <w:r w:rsidR="00511471" w:rsidRPr="00511471">
        <w:rPr>
          <w:rFonts w:ascii="Calibri" w:hAnsi="Calibri" w:cs="Arial"/>
          <w:sz w:val="22"/>
          <w:szCs w:val="22"/>
          <w:lang w:val="es-ES_tradnl"/>
        </w:rPr>
        <w:t>solar maya</w:t>
      </w:r>
      <w:r w:rsidR="00453C5B">
        <w:rPr>
          <w:rFonts w:ascii="Calibri" w:hAnsi="Calibri" w:cs="Arial"/>
          <w:sz w:val="22"/>
          <w:szCs w:val="22"/>
          <w:lang w:val="es-ES_tradnl"/>
        </w:rPr>
        <w:t xml:space="preserve"> </w:t>
      </w:r>
      <w:r w:rsidR="00511471" w:rsidRPr="00511471">
        <w:rPr>
          <w:rFonts w:ascii="Calibri" w:hAnsi="Calibri" w:cs="Arial"/>
          <w:sz w:val="22"/>
          <w:szCs w:val="22"/>
          <w:lang w:val="es-ES_tradnl"/>
        </w:rPr>
        <w:t>tiene tres características principales: el meliponario, el horno subterráneo –</w:t>
      </w:r>
      <w:r w:rsidR="00511471" w:rsidRPr="00511471">
        <w:rPr>
          <w:rFonts w:ascii="Calibri" w:hAnsi="Calibri" w:cs="Arial"/>
          <w:i/>
          <w:sz w:val="22"/>
          <w:szCs w:val="22"/>
          <w:lang w:val="es-ES_tradnl"/>
        </w:rPr>
        <w:t>pib</w:t>
      </w:r>
      <w:r w:rsidR="00103CCC" w:rsidRPr="00511471">
        <w:rPr>
          <w:rFonts w:ascii="Calibri" w:hAnsi="Calibri" w:cs="Arial"/>
          <w:sz w:val="22"/>
          <w:szCs w:val="22"/>
          <w:lang w:val="es-ES_tradnl"/>
        </w:rPr>
        <w:t>–</w:t>
      </w:r>
      <w:r w:rsidR="00511471" w:rsidRPr="00511471">
        <w:rPr>
          <w:rFonts w:ascii="Calibri" w:hAnsi="Calibri" w:cs="Arial"/>
          <w:sz w:val="22"/>
          <w:szCs w:val="22"/>
          <w:lang w:val="es-ES_tradnl"/>
        </w:rPr>
        <w:t xml:space="preserve"> y el hu</w:t>
      </w:r>
      <w:r w:rsidR="00A20865">
        <w:rPr>
          <w:rFonts w:ascii="Calibri" w:hAnsi="Calibri" w:cs="Arial"/>
          <w:sz w:val="22"/>
          <w:szCs w:val="22"/>
          <w:lang w:val="es-ES_tradnl"/>
        </w:rPr>
        <w:t>erto elevado</w:t>
      </w:r>
      <w:r w:rsidR="00103CCC">
        <w:rPr>
          <w:rFonts w:ascii="Calibri" w:hAnsi="Calibri" w:cs="Arial"/>
          <w:sz w:val="22"/>
          <w:szCs w:val="22"/>
          <w:lang w:val="es-ES_tradnl"/>
        </w:rPr>
        <w:t xml:space="preserve"> o </w:t>
      </w:r>
      <w:r w:rsidR="00511471" w:rsidRPr="00511471">
        <w:rPr>
          <w:rFonts w:ascii="Calibri" w:hAnsi="Calibri" w:cs="Arial"/>
          <w:i/>
          <w:sz w:val="22"/>
          <w:szCs w:val="22"/>
          <w:lang w:val="es-ES_tradnl"/>
        </w:rPr>
        <w:t>kanché</w:t>
      </w:r>
      <w:r w:rsidR="00511471" w:rsidRPr="00511471">
        <w:rPr>
          <w:rFonts w:ascii="Calibri" w:hAnsi="Calibri" w:cs="Arial"/>
          <w:sz w:val="22"/>
          <w:szCs w:val="22"/>
          <w:lang w:val="es-ES_tradnl"/>
        </w:rPr>
        <w:t xml:space="preserve">. </w:t>
      </w:r>
    </w:p>
    <w:p w14:paraId="1AC92CDE" w14:textId="77777777" w:rsidR="00511471" w:rsidRPr="00511471" w:rsidRDefault="00511471" w:rsidP="00511471">
      <w:pPr>
        <w:pStyle w:val="TableContents"/>
        <w:jc w:val="both"/>
        <w:rPr>
          <w:rFonts w:ascii="Calibri" w:hAnsi="Calibri" w:cs="Arial"/>
          <w:sz w:val="22"/>
          <w:szCs w:val="22"/>
          <w:lang w:val="es-ES_tradnl"/>
        </w:rPr>
      </w:pPr>
    </w:p>
    <w:p w14:paraId="32CAFD0B" w14:textId="77777777" w:rsidR="00511471" w:rsidRPr="00353159" w:rsidRDefault="00511471" w:rsidP="00511471">
      <w:pPr>
        <w:pStyle w:val="TableContents"/>
        <w:jc w:val="both"/>
        <w:rPr>
          <w:rFonts w:ascii="Calibri" w:hAnsi="Calibri" w:cs="Arial"/>
          <w:sz w:val="28"/>
          <w:szCs w:val="28"/>
          <w:lang w:val="es-ES_tradnl"/>
        </w:rPr>
      </w:pPr>
      <w:r w:rsidRPr="00353159">
        <w:rPr>
          <w:rFonts w:ascii="Calibri" w:hAnsi="Calibri" w:cs="Arial"/>
          <w:sz w:val="28"/>
          <w:szCs w:val="28"/>
          <w:lang w:val="es-ES_tradnl"/>
        </w:rPr>
        <w:t>Meliponario</w:t>
      </w:r>
    </w:p>
    <w:p w14:paraId="305A51E9" w14:textId="10CD5F39" w:rsidR="00511471" w:rsidRPr="00511471" w:rsidRDefault="00103CCC" w:rsidP="00511471">
      <w:pPr>
        <w:pStyle w:val="TableContents"/>
        <w:jc w:val="both"/>
        <w:rPr>
          <w:rFonts w:ascii="Calibri" w:hAnsi="Calibri" w:cs="Arial"/>
          <w:sz w:val="22"/>
          <w:szCs w:val="22"/>
          <w:lang w:val="es-ES_tradnl"/>
        </w:rPr>
      </w:pPr>
      <w:r>
        <w:rPr>
          <w:rFonts w:ascii="Calibri" w:hAnsi="Calibri" w:cs="Arial"/>
          <w:sz w:val="22"/>
          <w:szCs w:val="22"/>
          <w:lang w:val="es-ES_tradnl"/>
        </w:rPr>
        <w:t>La principal característica de l</w:t>
      </w:r>
      <w:r w:rsidR="00511471" w:rsidRPr="00511471">
        <w:rPr>
          <w:rFonts w:ascii="Calibri" w:hAnsi="Calibri" w:cs="Arial"/>
          <w:sz w:val="22"/>
          <w:szCs w:val="22"/>
          <w:lang w:val="es-ES_tradnl"/>
        </w:rPr>
        <w:t>as abejas nativa</w:t>
      </w:r>
      <w:r w:rsidR="00353159">
        <w:rPr>
          <w:rFonts w:ascii="Calibri" w:hAnsi="Calibri" w:cs="Arial"/>
          <w:sz w:val="22"/>
          <w:szCs w:val="22"/>
          <w:lang w:val="es-ES_tradnl"/>
        </w:rPr>
        <w:t>s</w:t>
      </w:r>
      <w:r w:rsidR="00511471" w:rsidRPr="00511471">
        <w:rPr>
          <w:rFonts w:ascii="Calibri" w:hAnsi="Calibri" w:cs="Arial"/>
          <w:sz w:val="22"/>
          <w:szCs w:val="22"/>
          <w:lang w:val="es-ES_tradnl"/>
        </w:rPr>
        <w:t xml:space="preserve"> de la </w:t>
      </w:r>
      <w:r w:rsidR="00353159">
        <w:rPr>
          <w:rFonts w:ascii="Calibri" w:hAnsi="Calibri" w:cs="Arial"/>
          <w:sz w:val="22"/>
          <w:szCs w:val="22"/>
          <w:lang w:val="es-ES_tradnl"/>
        </w:rPr>
        <w:t>p</w:t>
      </w:r>
      <w:r w:rsidR="00511471" w:rsidRPr="00511471">
        <w:rPr>
          <w:rFonts w:ascii="Calibri" w:hAnsi="Calibri" w:cs="Arial"/>
          <w:sz w:val="22"/>
          <w:szCs w:val="22"/>
          <w:lang w:val="es-ES_tradnl"/>
        </w:rPr>
        <w:t xml:space="preserve">enínsula </w:t>
      </w:r>
      <w:r>
        <w:rPr>
          <w:rFonts w:ascii="Calibri" w:hAnsi="Calibri" w:cs="Arial"/>
          <w:sz w:val="22"/>
          <w:szCs w:val="22"/>
          <w:lang w:val="es-ES_tradnl"/>
        </w:rPr>
        <w:t xml:space="preserve">es que </w:t>
      </w:r>
      <w:r w:rsidR="00511471" w:rsidRPr="00511471">
        <w:rPr>
          <w:rFonts w:ascii="Calibri" w:hAnsi="Calibri" w:cs="Arial"/>
          <w:sz w:val="22"/>
          <w:szCs w:val="22"/>
          <w:lang w:val="es-ES_tradnl"/>
        </w:rPr>
        <w:t>no poseen aguijón</w:t>
      </w:r>
      <w:r w:rsidR="00F61977">
        <w:rPr>
          <w:rFonts w:ascii="Calibri" w:hAnsi="Calibri" w:cs="Arial"/>
          <w:sz w:val="22"/>
          <w:szCs w:val="22"/>
          <w:lang w:val="es-ES_tradnl"/>
        </w:rPr>
        <w:t xml:space="preserve">, en lengua maya se les conoce como </w:t>
      </w:r>
      <w:r w:rsidR="00511471" w:rsidRPr="00511471">
        <w:rPr>
          <w:rFonts w:ascii="Calibri" w:hAnsi="Calibri" w:cs="Arial"/>
          <w:i/>
          <w:sz w:val="22"/>
          <w:szCs w:val="22"/>
          <w:lang w:val="es-ES_tradnl"/>
        </w:rPr>
        <w:t>koole-cab</w:t>
      </w:r>
      <w:r w:rsidR="00F61977">
        <w:rPr>
          <w:rFonts w:ascii="Calibri" w:hAnsi="Calibri" w:cs="Arial"/>
          <w:sz w:val="22"/>
          <w:szCs w:val="22"/>
          <w:lang w:val="es-ES_tradnl"/>
        </w:rPr>
        <w:t xml:space="preserve"> o </w:t>
      </w:r>
      <w:r w:rsidR="00F61977" w:rsidRPr="00F61977">
        <w:rPr>
          <w:rFonts w:ascii="Calibri" w:hAnsi="Calibri" w:cs="Arial"/>
          <w:i/>
          <w:sz w:val="22"/>
          <w:szCs w:val="22"/>
          <w:lang w:val="es-ES_tradnl"/>
        </w:rPr>
        <w:t>xunam-cab</w:t>
      </w:r>
      <w:r w:rsidR="00511471" w:rsidRPr="00511471">
        <w:rPr>
          <w:rFonts w:ascii="Calibri" w:hAnsi="Calibri" w:cs="Arial"/>
          <w:sz w:val="22"/>
          <w:szCs w:val="22"/>
          <w:lang w:val="es-ES_tradnl"/>
        </w:rPr>
        <w:t xml:space="preserve">. </w:t>
      </w:r>
      <w:r>
        <w:rPr>
          <w:rFonts w:ascii="Calibri" w:hAnsi="Calibri" w:cs="Arial"/>
          <w:sz w:val="22"/>
          <w:szCs w:val="22"/>
          <w:lang w:val="es-ES_tradnl"/>
        </w:rPr>
        <w:t>Habitualmente, e</w:t>
      </w:r>
      <w:r w:rsidR="00353159">
        <w:rPr>
          <w:rFonts w:ascii="Calibri" w:hAnsi="Calibri" w:cs="Arial"/>
          <w:sz w:val="22"/>
          <w:szCs w:val="22"/>
          <w:lang w:val="es-ES_tradnl"/>
        </w:rPr>
        <w:t>ste tipo de a</w:t>
      </w:r>
      <w:r w:rsidR="00511471" w:rsidRPr="00511471">
        <w:rPr>
          <w:rFonts w:ascii="Calibri" w:hAnsi="Calibri" w:cs="Arial"/>
          <w:sz w:val="22"/>
          <w:szCs w:val="22"/>
          <w:lang w:val="es-ES_tradnl"/>
        </w:rPr>
        <w:t xml:space="preserve">beja se reproduce en troncos de madera </w:t>
      </w:r>
      <w:r w:rsidR="00353159">
        <w:rPr>
          <w:rFonts w:ascii="Calibri" w:hAnsi="Calibri" w:cs="Arial"/>
          <w:sz w:val="22"/>
          <w:szCs w:val="22"/>
          <w:lang w:val="es-ES_tradnl"/>
        </w:rPr>
        <w:t xml:space="preserve">resguardados </w:t>
      </w:r>
      <w:r w:rsidR="00511471" w:rsidRPr="00511471">
        <w:rPr>
          <w:rFonts w:ascii="Calibri" w:hAnsi="Calibri" w:cs="Arial"/>
          <w:sz w:val="22"/>
          <w:szCs w:val="22"/>
          <w:lang w:val="es-ES_tradnl"/>
        </w:rPr>
        <w:t>dentro del solar</w:t>
      </w:r>
      <w:r w:rsidR="00353159">
        <w:rPr>
          <w:rFonts w:ascii="Calibri" w:hAnsi="Calibri" w:cs="Arial"/>
          <w:sz w:val="22"/>
          <w:szCs w:val="22"/>
          <w:lang w:val="es-ES_tradnl"/>
        </w:rPr>
        <w:t>,</w:t>
      </w:r>
      <w:r w:rsidR="00511471" w:rsidRPr="00511471">
        <w:rPr>
          <w:rFonts w:ascii="Calibri" w:hAnsi="Calibri" w:cs="Arial"/>
          <w:sz w:val="22"/>
          <w:szCs w:val="22"/>
          <w:lang w:val="es-ES_tradnl"/>
        </w:rPr>
        <w:t xml:space="preserve"> a diferencia de </w:t>
      </w:r>
      <w:r w:rsidR="00F61977">
        <w:rPr>
          <w:rFonts w:ascii="Calibri" w:hAnsi="Calibri" w:cs="Arial"/>
          <w:sz w:val="22"/>
          <w:szCs w:val="22"/>
          <w:lang w:val="es-ES_tradnl"/>
        </w:rPr>
        <w:t xml:space="preserve">otras </w:t>
      </w:r>
      <w:r w:rsidR="00511471" w:rsidRPr="00511471">
        <w:rPr>
          <w:rFonts w:ascii="Calibri" w:hAnsi="Calibri" w:cs="Arial"/>
          <w:sz w:val="22"/>
          <w:szCs w:val="22"/>
          <w:lang w:val="es-ES_tradnl"/>
        </w:rPr>
        <w:t xml:space="preserve">abejas que se crían </w:t>
      </w:r>
      <w:r w:rsidR="00F61977">
        <w:rPr>
          <w:rFonts w:ascii="Calibri" w:hAnsi="Calibri" w:cs="Arial"/>
          <w:sz w:val="22"/>
          <w:szCs w:val="22"/>
          <w:lang w:val="es-ES_tradnl"/>
        </w:rPr>
        <w:t>alejadas</w:t>
      </w:r>
      <w:r w:rsidR="00511471" w:rsidRPr="00511471">
        <w:rPr>
          <w:rFonts w:ascii="Calibri" w:hAnsi="Calibri" w:cs="Arial"/>
          <w:sz w:val="22"/>
          <w:szCs w:val="22"/>
          <w:lang w:val="es-ES_tradnl"/>
        </w:rPr>
        <w:t xml:space="preserve"> </w:t>
      </w:r>
      <w:r w:rsidR="00F61977">
        <w:rPr>
          <w:rFonts w:ascii="Calibri" w:hAnsi="Calibri" w:cs="Arial"/>
          <w:sz w:val="22"/>
          <w:szCs w:val="22"/>
          <w:lang w:val="es-ES_tradnl"/>
        </w:rPr>
        <w:t xml:space="preserve">de </w:t>
      </w:r>
      <w:r w:rsidR="00511471" w:rsidRPr="00511471">
        <w:rPr>
          <w:rFonts w:ascii="Calibri" w:hAnsi="Calibri" w:cs="Arial"/>
          <w:sz w:val="22"/>
          <w:szCs w:val="22"/>
          <w:lang w:val="es-ES_tradnl"/>
        </w:rPr>
        <w:t>los pueblos. La miel de las abejas meliponas es considerada como medicina entre los mayas, es altamente apreciada y representa una fuente de ingresos para las familias.</w:t>
      </w:r>
    </w:p>
    <w:p w14:paraId="140512FE" w14:textId="77777777" w:rsidR="00511471" w:rsidRPr="00511471" w:rsidRDefault="00511471" w:rsidP="00511471">
      <w:pPr>
        <w:pStyle w:val="TableContents"/>
        <w:jc w:val="both"/>
        <w:rPr>
          <w:rFonts w:ascii="Calibri" w:hAnsi="Calibri" w:cs="Arial"/>
          <w:sz w:val="22"/>
          <w:szCs w:val="22"/>
          <w:lang w:val="es-ES_tradnl"/>
        </w:rPr>
      </w:pPr>
    </w:p>
    <w:p w14:paraId="21B6485B" w14:textId="77922A2E" w:rsidR="00511471" w:rsidRPr="00353159" w:rsidRDefault="00511471" w:rsidP="00511471">
      <w:pPr>
        <w:pStyle w:val="TableContents"/>
        <w:jc w:val="both"/>
        <w:rPr>
          <w:rFonts w:ascii="Calibri" w:hAnsi="Calibri" w:cs="Arial"/>
          <w:sz w:val="28"/>
          <w:szCs w:val="28"/>
          <w:lang w:val="es-ES_tradnl"/>
        </w:rPr>
      </w:pPr>
      <w:r w:rsidRPr="00353159">
        <w:rPr>
          <w:rFonts w:ascii="Calibri" w:hAnsi="Calibri" w:cs="Arial"/>
          <w:sz w:val="28"/>
          <w:szCs w:val="28"/>
          <w:lang w:val="es-ES_tradnl"/>
        </w:rPr>
        <w:t>El</w:t>
      </w:r>
      <w:r w:rsidR="00FE1933">
        <w:rPr>
          <w:rFonts w:ascii="Calibri" w:hAnsi="Calibri" w:cs="Arial"/>
          <w:sz w:val="28"/>
          <w:szCs w:val="28"/>
          <w:lang w:val="es-ES_tradnl"/>
        </w:rPr>
        <w:t xml:space="preserve"> horno subterráne</w:t>
      </w:r>
      <w:r w:rsidR="00103CCC">
        <w:rPr>
          <w:rFonts w:ascii="Calibri" w:hAnsi="Calibri" w:cs="Arial"/>
          <w:sz w:val="28"/>
          <w:szCs w:val="28"/>
          <w:lang w:val="es-ES_tradnl"/>
        </w:rPr>
        <w:t>o</w:t>
      </w:r>
      <w:r w:rsidR="00FE1933">
        <w:rPr>
          <w:rFonts w:ascii="Calibri" w:hAnsi="Calibri" w:cs="Arial"/>
          <w:sz w:val="28"/>
          <w:szCs w:val="28"/>
          <w:lang w:val="es-ES_tradnl"/>
        </w:rPr>
        <w:t xml:space="preserve"> o </w:t>
      </w:r>
      <w:r w:rsidRPr="00353159">
        <w:rPr>
          <w:rFonts w:ascii="Calibri" w:hAnsi="Calibri" w:cs="Arial"/>
          <w:i/>
          <w:sz w:val="28"/>
          <w:szCs w:val="28"/>
          <w:lang w:val="es-ES_tradnl"/>
        </w:rPr>
        <w:t>pib</w:t>
      </w:r>
    </w:p>
    <w:p w14:paraId="690299BB" w14:textId="66256246" w:rsidR="00511471" w:rsidRPr="00511471" w:rsidRDefault="00511471" w:rsidP="00511471">
      <w:pPr>
        <w:pStyle w:val="TableContents"/>
        <w:jc w:val="both"/>
        <w:rPr>
          <w:rFonts w:ascii="Calibri" w:hAnsi="Calibri" w:cs="Arial"/>
          <w:sz w:val="22"/>
          <w:szCs w:val="22"/>
          <w:lang w:val="es-ES_tradnl"/>
        </w:rPr>
      </w:pPr>
      <w:r w:rsidRPr="00511471">
        <w:rPr>
          <w:rFonts w:ascii="Calibri" w:hAnsi="Calibri" w:cs="Arial"/>
          <w:sz w:val="22"/>
          <w:szCs w:val="22"/>
          <w:lang w:val="es-ES_tradnl"/>
        </w:rPr>
        <w:t>E</w:t>
      </w:r>
      <w:r w:rsidR="00FE1933">
        <w:rPr>
          <w:rFonts w:ascii="Calibri" w:hAnsi="Calibri" w:cs="Arial"/>
          <w:sz w:val="22"/>
          <w:szCs w:val="22"/>
          <w:lang w:val="es-ES_tradnl"/>
        </w:rPr>
        <w:t xml:space="preserve">l </w:t>
      </w:r>
      <w:r w:rsidR="00FE1933" w:rsidRPr="00FE1933">
        <w:rPr>
          <w:rFonts w:ascii="Calibri" w:hAnsi="Calibri" w:cs="Arial"/>
          <w:i/>
          <w:sz w:val="22"/>
          <w:szCs w:val="22"/>
          <w:lang w:val="es-ES_tradnl"/>
        </w:rPr>
        <w:t>pib</w:t>
      </w:r>
      <w:r w:rsidRPr="00511471">
        <w:rPr>
          <w:rFonts w:ascii="Calibri" w:hAnsi="Calibri" w:cs="Arial"/>
          <w:sz w:val="22"/>
          <w:szCs w:val="22"/>
          <w:lang w:val="es-ES_tradnl"/>
        </w:rPr>
        <w:t xml:space="preserve"> </w:t>
      </w:r>
      <w:r w:rsidR="00FE1933">
        <w:rPr>
          <w:rFonts w:ascii="Calibri" w:hAnsi="Calibri" w:cs="Arial"/>
          <w:sz w:val="22"/>
          <w:szCs w:val="22"/>
          <w:lang w:val="es-ES_tradnl"/>
        </w:rPr>
        <w:t xml:space="preserve">es </w:t>
      </w:r>
      <w:r w:rsidRPr="00511471">
        <w:rPr>
          <w:rFonts w:ascii="Calibri" w:hAnsi="Calibri" w:cs="Arial"/>
          <w:sz w:val="22"/>
          <w:szCs w:val="22"/>
          <w:lang w:val="es-ES_tradnl"/>
        </w:rPr>
        <w:t>un horno subterráneo</w:t>
      </w:r>
      <w:r w:rsidR="00FE1933">
        <w:rPr>
          <w:rFonts w:ascii="Calibri" w:hAnsi="Calibri" w:cs="Arial"/>
          <w:sz w:val="22"/>
          <w:szCs w:val="22"/>
          <w:lang w:val="es-ES_tradnl"/>
        </w:rPr>
        <w:t xml:space="preserve"> que se utiliza de manera habitual en la península para la cocción de alimentos; </w:t>
      </w:r>
      <w:r w:rsidRPr="00511471">
        <w:rPr>
          <w:rFonts w:ascii="Calibri" w:hAnsi="Calibri" w:cs="Arial"/>
          <w:sz w:val="22"/>
          <w:szCs w:val="22"/>
          <w:lang w:val="es-ES_tradnl"/>
        </w:rPr>
        <w:t xml:space="preserve">para su elaboración se </w:t>
      </w:r>
      <w:r w:rsidR="00FE1933">
        <w:rPr>
          <w:rFonts w:ascii="Calibri" w:hAnsi="Calibri" w:cs="Arial"/>
          <w:sz w:val="22"/>
          <w:szCs w:val="22"/>
          <w:lang w:val="es-ES_tradnl"/>
        </w:rPr>
        <w:t xml:space="preserve">escaba </w:t>
      </w:r>
      <w:r w:rsidRPr="00511471">
        <w:rPr>
          <w:rFonts w:ascii="Calibri" w:hAnsi="Calibri" w:cs="Arial"/>
          <w:sz w:val="22"/>
          <w:szCs w:val="22"/>
          <w:lang w:val="es-ES_tradnl"/>
        </w:rPr>
        <w:t xml:space="preserve">una zanja </w:t>
      </w:r>
      <w:r w:rsidR="00FE1933">
        <w:rPr>
          <w:rFonts w:ascii="Calibri" w:hAnsi="Calibri" w:cs="Arial"/>
          <w:sz w:val="22"/>
          <w:szCs w:val="22"/>
          <w:lang w:val="es-ES_tradnl"/>
        </w:rPr>
        <w:t xml:space="preserve">acorde </w:t>
      </w:r>
      <w:r w:rsidRPr="00511471">
        <w:rPr>
          <w:rFonts w:ascii="Calibri" w:hAnsi="Calibri" w:cs="Arial"/>
          <w:sz w:val="22"/>
          <w:szCs w:val="22"/>
          <w:lang w:val="es-ES_tradnl"/>
        </w:rPr>
        <w:t xml:space="preserve">al </w:t>
      </w:r>
      <w:r w:rsidR="00FE1933">
        <w:rPr>
          <w:rFonts w:ascii="Calibri" w:hAnsi="Calibri" w:cs="Arial"/>
          <w:sz w:val="22"/>
          <w:szCs w:val="22"/>
          <w:lang w:val="es-ES_tradnl"/>
        </w:rPr>
        <w:t>tamaño de lo que se va a cocer</w:t>
      </w:r>
      <w:r w:rsidR="00103CCC">
        <w:rPr>
          <w:rFonts w:ascii="Calibri" w:hAnsi="Calibri" w:cs="Arial"/>
          <w:sz w:val="22"/>
          <w:szCs w:val="22"/>
          <w:lang w:val="es-ES_tradnl"/>
        </w:rPr>
        <w:t xml:space="preserve">, se colocan leños y, sobre ellos, </w:t>
      </w:r>
      <w:r w:rsidRPr="00511471">
        <w:rPr>
          <w:rFonts w:ascii="Calibri" w:hAnsi="Calibri" w:cs="Arial"/>
          <w:sz w:val="22"/>
          <w:szCs w:val="22"/>
          <w:lang w:val="es-ES_tradnl"/>
        </w:rPr>
        <w:t xml:space="preserve">piedras. </w:t>
      </w:r>
      <w:r w:rsidR="00FE1933">
        <w:rPr>
          <w:rFonts w:ascii="Calibri" w:hAnsi="Calibri" w:cs="Arial"/>
          <w:sz w:val="22"/>
          <w:szCs w:val="22"/>
          <w:lang w:val="es-ES_tradnl"/>
        </w:rPr>
        <w:t xml:space="preserve">Cuando </w:t>
      </w:r>
      <w:r w:rsidRPr="00511471">
        <w:rPr>
          <w:rFonts w:ascii="Calibri" w:hAnsi="Calibri" w:cs="Arial"/>
          <w:sz w:val="22"/>
          <w:szCs w:val="22"/>
          <w:lang w:val="es-ES_tradnl"/>
        </w:rPr>
        <w:t xml:space="preserve">la madera es consumida y las piedras </w:t>
      </w:r>
      <w:r w:rsidR="00103CCC">
        <w:rPr>
          <w:rFonts w:ascii="Calibri" w:hAnsi="Calibri" w:cs="Arial"/>
          <w:sz w:val="22"/>
          <w:szCs w:val="22"/>
          <w:lang w:val="es-ES_tradnl"/>
        </w:rPr>
        <w:t xml:space="preserve">se han calentado </w:t>
      </w:r>
      <w:r w:rsidRPr="00511471">
        <w:rPr>
          <w:rFonts w:ascii="Calibri" w:hAnsi="Calibri" w:cs="Arial"/>
          <w:sz w:val="22"/>
          <w:szCs w:val="22"/>
          <w:lang w:val="es-ES_tradnl"/>
        </w:rPr>
        <w:t xml:space="preserve">se </w:t>
      </w:r>
      <w:r w:rsidR="00103CCC">
        <w:rPr>
          <w:rFonts w:ascii="Calibri" w:hAnsi="Calibri" w:cs="Arial"/>
          <w:sz w:val="22"/>
          <w:szCs w:val="22"/>
          <w:lang w:val="es-ES_tradnl"/>
        </w:rPr>
        <w:t>disponen los</w:t>
      </w:r>
      <w:r w:rsidRPr="00511471">
        <w:rPr>
          <w:rFonts w:ascii="Calibri" w:hAnsi="Calibri" w:cs="Arial"/>
          <w:sz w:val="22"/>
          <w:szCs w:val="22"/>
          <w:lang w:val="es-ES_tradnl"/>
        </w:rPr>
        <w:t xml:space="preserve"> animales de caza o</w:t>
      </w:r>
      <w:r w:rsidR="00103CCC">
        <w:rPr>
          <w:rFonts w:ascii="Calibri" w:hAnsi="Calibri" w:cs="Arial"/>
          <w:sz w:val="22"/>
          <w:szCs w:val="22"/>
          <w:lang w:val="es-ES_tradnl"/>
        </w:rPr>
        <w:t xml:space="preserve">, en su defecto, los </w:t>
      </w:r>
      <w:r w:rsidRPr="00511471">
        <w:rPr>
          <w:rFonts w:ascii="Calibri" w:hAnsi="Calibri" w:cs="Arial"/>
          <w:sz w:val="22"/>
          <w:szCs w:val="22"/>
          <w:lang w:val="es-ES_tradnl"/>
        </w:rPr>
        <w:t xml:space="preserve">peroles con guisos de fiesta como el </w:t>
      </w:r>
      <w:r w:rsidRPr="00511471">
        <w:rPr>
          <w:rFonts w:ascii="Calibri" w:hAnsi="Calibri" w:cs="Arial"/>
          <w:i/>
          <w:sz w:val="22"/>
          <w:szCs w:val="22"/>
          <w:lang w:val="es-ES_tradnl"/>
        </w:rPr>
        <w:t>chimole</w:t>
      </w:r>
      <w:r w:rsidRPr="00511471">
        <w:rPr>
          <w:rFonts w:ascii="Calibri" w:hAnsi="Calibri" w:cs="Arial"/>
          <w:sz w:val="22"/>
          <w:szCs w:val="22"/>
          <w:lang w:val="es-ES_tradnl"/>
        </w:rPr>
        <w:t xml:space="preserve">. Los alimentos se cubren con tallos de palmera de plátano y enseguida con hojas de palma de </w:t>
      </w:r>
      <w:r w:rsidRPr="00FE1933">
        <w:rPr>
          <w:rFonts w:ascii="Calibri" w:hAnsi="Calibri" w:cs="Arial"/>
          <w:i/>
          <w:sz w:val="22"/>
          <w:szCs w:val="22"/>
          <w:lang w:val="es-ES_tradnl"/>
        </w:rPr>
        <w:t>huano</w:t>
      </w:r>
      <w:r w:rsidR="00103CCC">
        <w:rPr>
          <w:rFonts w:ascii="Calibri" w:hAnsi="Calibri" w:cs="Arial"/>
          <w:sz w:val="22"/>
          <w:szCs w:val="22"/>
          <w:lang w:val="es-ES_tradnl"/>
        </w:rPr>
        <w:t xml:space="preserve"> para,</w:t>
      </w:r>
      <w:r w:rsidRPr="00511471">
        <w:rPr>
          <w:rFonts w:ascii="Calibri" w:hAnsi="Calibri" w:cs="Arial"/>
          <w:sz w:val="22"/>
          <w:szCs w:val="22"/>
          <w:lang w:val="es-ES_tradnl"/>
        </w:rPr>
        <w:t xml:space="preserve"> finalmente</w:t>
      </w:r>
      <w:r w:rsidR="00103CCC">
        <w:rPr>
          <w:rFonts w:ascii="Calibri" w:hAnsi="Calibri" w:cs="Arial"/>
          <w:sz w:val="22"/>
          <w:szCs w:val="22"/>
          <w:lang w:val="es-ES_tradnl"/>
        </w:rPr>
        <w:t>,</w:t>
      </w:r>
      <w:r w:rsidRPr="00511471">
        <w:rPr>
          <w:rFonts w:ascii="Calibri" w:hAnsi="Calibri" w:cs="Arial"/>
          <w:sz w:val="22"/>
          <w:szCs w:val="22"/>
          <w:lang w:val="es-ES_tradnl"/>
        </w:rPr>
        <w:t xml:space="preserve"> </w:t>
      </w:r>
      <w:r w:rsidR="00103CCC">
        <w:rPr>
          <w:rFonts w:ascii="Calibri" w:hAnsi="Calibri" w:cs="Arial"/>
          <w:sz w:val="22"/>
          <w:szCs w:val="22"/>
          <w:lang w:val="es-ES_tradnl"/>
        </w:rPr>
        <w:t xml:space="preserve">sellar el horno con </w:t>
      </w:r>
      <w:r w:rsidRPr="00511471">
        <w:rPr>
          <w:rFonts w:ascii="Calibri" w:hAnsi="Calibri" w:cs="Arial"/>
          <w:sz w:val="22"/>
          <w:szCs w:val="22"/>
          <w:lang w:val="es-ES_tradnl"/>
        </w:rPr>
        <w:t>una capa.</w:t>
      </w:r>
    </w:p>
    <w:p w14:paraId="23D09080" w14:textId="77777777" w:rsidR="00511471" w:rsidRPr="00511471" w:rsidRDefault="00511471" w:rsidP="00511471">
      <w:pPr>
        <w:pStyle w:val="TableContents"/>
        <w:jc w:val="both"/>
        <w:rPr>
          <w:rFonts w:ascii="Calibri" w:hAnsi="Calibri" w:cs="Arial"/>
          <w:sz w:val="22"/>
          <w:szCs w:val="22"/>
          <w:lang w:val="es-ES_tradnl"/>
        </w:rPr>
      </w:pPr>
    </w:p>
    <w:p w14:paraId="134431C1" w14:textId="72173AF1" w:rsidR="00511471" w:rsidRPr="00FE16BD" w:rsidRDefault="00511471" w:rsidP="00511471">
      <w:pPr>
        <w:pStyle w:val="TableContents"/>
        <w:jc w:val="both"/>
        <w:rPr>
          <w:rFonts w:ascii="Calibri" w:hAnsi="Calibri" w:cs="Arial"/>
          <w:i/>
          <w:sz w:val="28"/>
          <w:szCs w:val="28"/>
          <w:lang w:val="es-ES_tradnl"/>
        </w:rPr>
      </w:pPr>
      <w:r w:rsidRPr="00FE16BD">
        <w:rPr>
          <w:rFonts w:ascii="Calibri" w:hAnsi="Calibri" w:cs="Arial"/>
          <w:sz w:val="28"/>
          <w:szCs w:val="28"/>
          <w:lang w:val="es-ES_tradnl"/>
        </w:rPr>
        <w:t xml:space="preserve">Huerto elevado </w:t>
      </w:r>
      <w:r w:rsidR="00FE16BD">
        <w:rPr>
          <w:rFonts w:ascii="Calibri" w:hAnsi="Calibri" w:cs="Arial"/>
          <w:sz w:val="28"/>
          <w:szCs w:val="28"/>
          <w:lang w:val="es-ES_tradnl"/>
        </w:rPr>
        <w:t xml:space="preserve"> o </w:t>
      </w:r>
      <w:r w:rsidRPr="00FE16BD">
        <w:rPr>
          <w:rFonts w:ascii="Calibri" w:hAnsi="Calibri" w:cs="Arial"/>
          <w:i/>
          <w:sz w:val="28"/>
          <w:szCs w:val="28"/>
          <w:lang w:val="es-ES_tradnl"/>
        </w:rPr>
        <w:t>kanché</w:t>
      </w:r>
    </w:p>
    <w:p w14:paraId="3A3575E1" w14:textId="497F0A3A" w:rsidR="00511471" w:rsidRPr="00511471" w:rsidRDefault="00FE16BD" w:rsidP="00511471">
      <w:pPr>
        <w:pStyle w:val="TableContents"/>
        <w:jc w:val="both"/>
        <w:rPr>
          <w:rFonts w:ascii="Calibri" w:hAnsi="Calibri" w:cs="Arial"/>
          <w:sz w:val="22"/>
          <w:szCs w:val="22"/>
          <w:lang w:val="es-ES_tradnl"/>
        </w:rPr>
      </w:pPr>
      <w:r>
        <w:rPr>
          <w:rFonts w:ascii="Calibri" w:hAnsi="Calibri" w:cs="Arial"/>
          <w:sz w:val="22"/>
          <w:szCs w:val="22"/>
          <w:lang w:val="es-ES_tradnl"/>
        </w:rPr>
        <w:t xml:space="preserve">El </w:t>
      </w:r>
      <w:r w:rsidRPr="00FE16BD">
        <w:rPr>
          <w:rFonts w:ascii="Calibri" w:hAnsi="Calibri" w:cs="Arial"/>
          <w:i/>
          <w:sz w:val="22"/>
          <w:szCs w:val="22"/>
          <w:lang w:val="es-ES_tradnl"/>
        </w:rPr>
        <w:t>kanché</w:t>
      </w:r>
      <w:r>
        <w:rPr>
          <w:rFonts w:ascii="Calibri" w:hAnsi="Calibri" w:cs="Arial"/>
          <w:sz w:val="22"/>
          <w:szCs w:val="22"/>
          <w:lang w:val="es-ES_tradnl"/>
        </w:rPr>
        <w:t xml:space="preserve"> es</w:t>
      </w:r>
      <w:r w:rsidR="00511471" w:rsidRPr="00511471">
        <w:rPr>
          <w:rFonts w:ascii="Calibri" w:hAnsi="Calibri" w:cs="Arial"/>
          <w:sz w:val="22"/>
          <w:szCs w:val="22"/>
          <w:lang w:val="es-ES_tradnl"/>
        </w:rPr>
        <w:t xml:space="preserve"> una cama de </w:t>
      </w:r>
      <w:r>
        <w:rPr>
          <w:rFonts w:ascii="Calibri" w:hAnsi="Calibri" w:cs="Arial"/>
          <w:sz w:val="22"/>
          <w:szCs w:val="22"/>
          <w:lang w:val="es-ES_tradnl"/>
        </w:rPr>
        <w:t xml:space="preserve">cultivo de aproximadamente un metro cuadrado, elevada </w:t>
      </w:r>
      <w:r w:rsidR="00511471" w:rsidRPr="00511471">
        <w:rPr>
          <w:rFonts w:ascii="Calibri" w:hAnsi="Calibri" w:cs="Arial"/>
          <w:sz w:val="22"/>
          <w:szCs w:val="22"/>
          <w:lang w:val="es-ES_tradnl"/>
        </w:rPr>
        <w:t>alrededor de 1.5 metros de altura</w:t>
      </w:r>
      <w:r>
        <w:rPr>
          <w:rFonts w:ascii="Calibri" w:hAnsi="Calibri" w:cs="Arial"/>
          <w:sz w:val="22"/>
          <w:szCs w:val="22"/>
          <w:lang w:val="es-ES_tradnl"/>
        </w:rPr>
        <w:t>,</w:t>
      </w:r>
      <w:r w:rsidR="00511471" w:rsidRPr="00511471">
        <w:rPr>
          <w:rFonts w:ascii="Calibri" w:hAnsi="Calibri" w:cs="Arial"/>
          <w:sz w:val="22"/>
          <w:szCs w:val="22"/>
          <w:lang w:val="es-ES_tradnl"/>
        </w:rPr>
        <w:t xml:space="preserve"> en la que se colocan 20</w:t>
      </w:r>
      <w:r>
        <w:rPr>
          <w:rFonts w:ascii="Calibri" w:hAnsi="Calibri" w:cs="Arial"/>
          <w:sz w:val="22"/>
          <w:szCs w:val="22"/>
          <w:lang w:val="es-ES_tradnl"/>
        </w:rPr>
        <w:t xml:space="preserve"> </w:t>
      </w:r>
      <w:r w:rsidR="00511471" w:rsidRPr="00511471">
        <w:rPr>
          <w:rFonts w:ascii="Calibri" w:hAnsi="Calibri" w:cs="Arial"/>
          <w:sz w:val="22"/>
          <w:szCs w:val="22"/>
          <w:lang w:val="es-ES_tradnl"/>
        </w:rPr>
        <w:t>c</w:t>
      </w:r>
      <w:r>
        <w:rPr>
          <w:rFonts w:ascii="Calibri" w:hAnsi="Calibri" w:cs="Arial"/>
          <w:sz w:val="22"/>
          <w:szCs w:val="22"/>
          <w:lang w:val="es-ES_tradnl"/>
        </w:rPr>
        <w:t xml:space="preserve">entímetros </w:t>
      </w:r>
      <w:r w:rsidR="00511471" w:rsidRPr="00511471">
        <w:rPr>
          <w:rFonts w:ascii="Calibri" w:hAnsi="Calibri" w:cs="Arial"/>
          <w:sz w:val="22"/>
          <w:szCs w:val="22"/>
          <w:lang w:val="es-ES_tradnl"/>
        </w:rPr>
        <w:t>de tierra con abonos orgánicos, en este sitio se cultivan plantas como rábano, cebolla, cebollinas, cilantro y diversos tipos de chiles.</w:t>
      </w:r>
      <w:r>
        <w:rPr>
          <w:rFonts w:ascii="Calibri" w:hAnsi="Calibri" w:cs="Arial"/>
          <w:sz w:val="22"/>
          <w:szCs w:val="22"/>
          <w:lang w:val="es-ES_tradnl"/>
        </w:rPr>
        <w:t xml:space="preserve"> </w:t>
      </w:r>
    </w:p>
    <w:p w14:paraId="2B1EA6EF" w14:textId="77777777" w:rsidR="00127AA0" w:rsidRDefault="00127AA0" w:rsidP="00E201B9">
      <w:pPr>
        <w:jc w:val="center"/>
        <w:rPr>
          <w:rFonts w:ascii="Calibri" w:hAnsi="Calibri"/>
          <w:sz w:val="32"/>
          <w:szCs w:val="32"/>
        </w:rPr>
      </w:pPr>
    </w:p>
    <w:p w14:paraId="6C05755E" w14:textId="1BC82A7B" w:rsidR="008D60E9" w:rsidRDefault="009C11F4" w:rsidP="00E201B9">
      <w:pPr>
        <w:jc w:val="center"/>
        <w:rPr>
          <w:rFonts w:ascii="Calibri" w:hAnsi="Calibri"/>
          <w:sz w:val="32"/>
          <w:szCs w:val="32"/>
        </w:rPr>
      </w:pPr>
      <w:r w:rsidRPr="00E201B9">
        <w:rPr>
          <w:rFonts w:ascii="Calibri" w:hAnsi="Calibri"/>
          <w:sz w:val="32"/>
          <w:szCs w:val="32"/>
        </w:rPr>
        <w:t>CÉDULA TEMA 4</w:t>
      </w:r>
    </w:p>
    <w:p w14:paraId="7E453820" w14:textId="287496C1" w:rsidR="009C11F4" w:rsidRPr="00E201B9" w:rsidRDefault="009C11F4" w:rsidP="00E201B9">
      <w:pPr>
        <w:jc w:val="center"/>
        <w:rPr>
          <w:rFonts w:ascii="Calibri" w:hAnsi="Calibri"/>
          <w:sz w:val="32"/>
          <w:szCs w:val="32"/>
        </w:rPr>
      </w:pPr>
      <w:r w:rsidRPr="00E201B9">
        <w:rPr>
          <w:rFonts w:ascii="Calibri" w:hAnsi="Calibri"/>
          <w:sz w:val="32"/>
          <w:szCs w:val="32"/>
        </w:rPr>
        <w:t xml:space="preserve"> POLICULTIVO MAYA</w:t>
      </w:r>
    </w:p>
    <w:p w14:paraId="12789C24" w14:textId="77777777" w:rsidR="00E201B9" w:rsidRPr="00E201B9" w:rsidRDefault="00E201B9" w:rsidP="00E201B9">
      <w:pPr>
        <w:pStyle w:val="TableContents"/>
        <w:jc w:val="both"/>
        <w:rPr>
          <w:rFonts w:ascii="Calibri" w:hAnsi="Calibri" w:cs="Arial"/>
          <w:sz w:val="28"/>
          <w:szCs w:val="28"/>
          <w:lang w:val="es-ES_tradnl"/>
        </w:rPr>
      </w:pPr>
      <w:r w:rsidRPr="00E201B9">
        <w:rPr>
          <w:rFonts w:ascii="Calibri" w:hAnsi="Calibri" w:cs="Arial"/>
          <w:sz w:val="28"/>
          <w:szCs w:val="28"/>
          <w:lang w:val="es-ES_tradnl"/>
        </w:rPr>
        <w:t xml:space="preserve">El sistema milpero </w:t>
      </w:r>
    </w:p>
    <w:p w14:paraId="3CAD8D95" w14:textId="7EE607C3" w:rsidR="00E34184" w:rsidRDefault="002B6FC9" w:rsidP="00E34184">
      <w:pPr>
        <w:pStyle w:val="TableContents"/>
        <w:jc w:val="both"/>
        <w:rPr>
          <w:rFonts w:ascii="Calibri" w:hAnsi="Calibri" w:cs="Arial"/>
          <w:sz w:val="22"/>
          <w:szCs w:val="22"/>
          <w:lang w:val="es-ES_tradnl"/>
        </w:rPr>
      </w:pPr>
      <w:r>
        <w:rPr>
          <w:rFonts w:ascii="Calibri" w:hAnsi="Calibri" w:cs="Arial"/>
          <w:sz w:val="22"/>
          <w:szCs w:val="22"/>
          <w:lang w:val="es-ES_tradnl"/>
        </w:rPr>
        <w:lastRenderedPageBreak/>
        <w:t>Entre los mayas</w:t>
      </w:r>
      <w:r w:rsidR="00AC388C">
        <w:rPr>
          <w:rFonts w:ascii="Calibri" w:hAnsi="Calibri" w:cs="Arial"/>
          <w:sz w:val="22"/>
          <w:szCs w:val="22"/>
          <w:lang w:val="es-ES_tradnl"/>
        </w:rPr>
        <w:t xml:space="preserve"> peninsulares</w:t>
      </w:r>
      <w:r>
        <w:rPr>
          <w:rFonts w:ascii="Calibri" w:hAnsi="Calibri" w:cs="Arial"/>
          <w:sz w:val="22"/>
          <w:szCs w:val="22"/>
          <w:lang w:val="es-ES_tradnl"/>
        </w:rPr>
        <w:t xml:space="preserve"> l</w:t>
      </w:r>
      <w:r w:rsidR="00E201B9" w:rsidRPr="00E201B9">
        <w:rPr>
          <w:rFonts w:ascii="Calibri" w:hAnsi="Calibri" w:cs="Arial"/>
          <w:sz w:val="22"/>
          <w:szCs w:val="22"/>
          <w:lang w:val="es-ES_tradnl"/>
        </w:rPr>
        <w:t>a milpa es un si</w:t>
      </w:r>
      <w:r>
        <w:rPr>
          <w:rFonts w:ascii="Calibri" w:hAnsi="Calibri" w:cs="Arial"/>
          <w:sz w:val="22"/>
          <w:szCs w:val="22"/>
          <w:lang w:val="es-ES_tradnl"/>
        </w:rPr>
        <w:t xml:space="preserve">stema productivo de policultivo que se basa en una agricultura de </w:t>
      </w:r>
      <w:r w:rsidR="00E201B9" w:rsidRPr="00E201B9">
        <w:rPr>
          <w:rFonts w:ascii="Calibri" w:hAnsi="Calibri" w:cs="Arial"/>
          <w:sz w:val="22"/>
          <w:szCs w:val="22"/>
          <w:lang w:val="es-ES_tradnl"/>
        </w:rPr>
        <w:t xml:space="preserve">roza, tumba y quema. La milpa o </w:t>
      </w:r>
      <w:r w:rsidR="00E201B9" w:rsidRPr="00E201B9">
        <w:rPr>
          <w:rFonts w:ascii="Calibri" w:hAnsi="Calibri" w:cs="Arial"/>
          <w:i/>
          <w:sz w:val="22"/>
          <w:szCs w:val="22"/>
          <w:lang w:val="es-ES_tradnl"/>
        </w:rPr>
        <w:t>kool</w:t>
      </w:r>
      <w:r w:rsidR="00E201B9" w:rsidRPr="00E201B9">
        <w:rPr>
          <w:rFonts w:ascii="Calibri" w:hAnsi="Calibri" w:cs="Arial"/>
          <w:sz w:val="22"/>
          <w:szCs w:val="22"/>
          <w:lang w:val="es-ES_tradnl"/>
        </w:rPr>
        <w:t>, es un área de</w:t>
      </w:r>
      <w:r>
        <w:rPr>
          <w:rFonts w:ascii="Calibri" w:hAnsi="Calibri" w:cs="Arial"/>
          <w:sz w:val="22"/>
          <w:szCs w:val="22"/>
          <w:lang w:val="es-ES_tradnl"/>
        </w:rPr>
        <w:t>stinada al cultivo de maíz, frijol</w:t>
      </w:r>
      <w:r w:rsidR="00330C96">
        <w:rPr>
          <w:rFonts w:ascii="Calibri" w:hAnsi="Calibri" w:cs="Arial"/>
          <w:sz w:val="22"/>
          <w:szCs w:val="22"/>
          <w:lang w:val="es-ES_tradnl"/>
        </w:rPr>
        <w:t>,</w:t>
      </w:r>
      <w:r w:rsidR="00EC63D6">
        <w:rPr>
          <w:rFonts w:ascii="Calibri" w:hAnsi="Calibri" w:cs="Arial"/>
          <w:sz w:val="22"/>
          <w:szCs w:val="22"/>
          <w:lang w:val="es-ES_tradnl"/>
        </w:rPr>
        <w:t xml:space="preserve"> </w:t>
      </w:r>
      <w:r>
        <w:rPr>
          <w:rFonts w:ascii="Calibri" w:hAnsi="Calibri" w:cs="Arial"/>
          <w:sz w:val="22"/>
          <w:szCs w:val="22"/>
          <w:lang w:val="es-ES_tradnl"/>
        </w:rPr>
        <w:t>calabaza</w:t>
      </w:r>
      <w:r w:rsidR="00330C96">
        <w:rPr>
          <w:rFonts w:ascii="Calibri" w:hAnsi="Calibri" w:cs="Arial"/>
          <w:sz w:val="22"/>
          <w:szCs w:val="22"/>
          <w:lang w:val="es-ES_tradnl"/>
        </w:rPr>
        <w:t xml:space="preserve"> y una serie de tubérculos como la jícama, yuca y camotes</w:t>
      </w:r>
      <w:r w:rsidR="00524DF1">
        <w:rPr>
          <w:rFonts w:ascii="Calibri" w:hAnsi="Calibri" w:cs="Arial"/>
          <w:sz w:val="22"/>
          <w:szCs w:val="22"/>
          <w:lang w:val="es-ES_tradnl"/>
        </w:rPr>
        <w:t xml:space="preserve">; </w:t>
      </w:r>
      <w:r w:rsidR="00AC388C">
        <w:rPr>
          <w:rFonts w:ascii="Calibri" w:hAnsi="Calibri" w:cs="Arial"/>
          <w:sz w:val="22"/>
          <w:szCs w:val="22"/>
          <w:lang w:val="es-ES_tradnl"/>
        </w:rPr>
        <w:t xml:space="preserve">este espacio agrícola </w:t>
      </w:r>
      <w:r w:rsidR="00524DF1">
        <w:rPr>
          <w:rFonts w:ascii="Calibri" w:hAnsi="Calibri" w:cs="Arial"/>
          <w:sz w:val="22"/>
          <w:szCs w:val="22"/>
          <w:lang w:val="es-ES_tradnl"/>
        </w:rPr>
        <w:t>además</w:t>
      </w:r>
      <w:r w:rsidR="000C100A">
        <w:rPr>
          <w:rFonts w:ascii="Calibri" w:hAnsi="Calibri" w:cs="Arial"/>
          <w:sz w:val="22"/>
          <w:szCs w:val="22"/>
          <w:lang w:val="es-ES_tradnl"/>
        </w:rPr>
        <w:t xml:space="preserve"> </w:t>
      </w:r>
      <w:r w:rsidR="00A20865">
        <w:rPr>
          <w:rFonts w:ascii="Calibri" w:hAnsi="Calibri" w:cs="Arial"/>
          <w:sz w:val="22"/>
          <w:szCs w:val="22"/>
          <w:lang w:val="es-ES_tradnl"/>
        </w:rPr>
        <w:t>permite</w:t>
      </w:r>
      <w:r w:rsidR="00AC388C">
        <w:rPr>
          <w:rFonts w:ascii="Calibri" w:hAnsi="Calibri" w:cs="Arial"/>
          <w:sz w:val="22"/>
          <w:szCs w:val="22"/>
          <w:lang w:val="es-ES_tradnl"/>
        </w:rPr>
        <w:t xml:space="preserve"> </w:t>
      </w:r>
      <w:r w:rsidR="00E201B9" w:rsidRPr="00E201B9">
        <w:rPr>
          <w:rFonts w:ascii="Calibri" w:hAnsi="Calibri" w:cs="Arial"/>
          <w:sz w:val="22"/>
          <w:szCs w:val="22"/>
          <w:lang w:val="es-ES_tradnl"/>
        </w:rPr>
        <w:t>un intenso aprovechamiento forestal</w:t>
      </w:r>
      <w:r w:rsidR="000C100A">
        <w:rPr>
          <w:rFonts w:ascii="Calibri" w:hAnsi="Calibri" w:cs="Arial"/>
          <w:sz w:val="22"/>
          <w:szCs w:val="22"/>
          <w:lang w:val="es-ES_tradnl"/>
        </w:rPr>
        <w:t xml:space="preserve"> al momento de la tala </w:t>
      </w:r>
      <w:r w:rsidR="00F61977">
        <w:rPr>
          <w:rFonts w:ascii="Calibri" w:hAnsi="Calibri" w:cs="Arial"/>
          <w:sz w:val="22"/>
          <w:szCs w:val="22"/>
          <w:lang w:val="es-ES_tradnl"/>
        </w:rPr>
        <w:t xml:space="preserve">y </w:t>
      </w:r>
      <w:r w:rsidR="00AC388C">
        <w:rPr>
          <w:rFonts w:ascii="Calibri" w:hAnsi="Calibri" w:cs="Arial"/>
          <w:sz w:val="22"/>
          <w:szCs w:val="22"/>
          <w:lang w:val="es-ES_tradnl"/>
        </w:rPr>
        <w:t xml:space="preserve">durante la </w:t>
      </w:r>
      <w:r w:rsidR="000C100A">
        <w:rPr>
          <w:rFonts w:ascii="Calibri" w:hAnsi="Calibri" w:cs="Arial"/>
          <w:sz w:val="22"/>
          <w:szCs w:val="22"/>
          <w:lang w:val="es-ES_tradnl"/>
        </w:rPr>
        <w:t>regenera</w:t>
      </w:r>
      <w:r w:rsidR="00AC388C">
        <w:rPr>
          <w:rFonts w:ascii="Calibri" w:hAnsi="Calibri" w:cs="Arial"/>
          <w:sz w:val="22"/>
          <w:szCs w:val="22"/>
          <w:lang w:val="es-ES_tradnl"/>
        </w:rPr>
        <w:t>ción</w:t>
      </w:r>
      <w:r w:rsidR="00F61977">
        <w:rPr>
          <w:rFonts w:ascii="Calibri" w:hAnsi="Calibri" w:cs="Arial"/>
          <w:sz w:val="22"/>
          <w:szCs w:val="22"/>
          <w:lang w:val="es-ES_tradnl"/>
        </w:rPr>
        <w:t xml:space="preserve"> </w:t>
      </w:r>
      <w:r w:rsidR="00AC388C">
        <w:rPr>
          <w:rFonts w:ascii="Calibri" w:hAnsi="Calibri" w:cs="Arial"/>
          <w:sz w:val="22"/>
          <w:szCs w:val="22"/>
          <w:lang w:val="es-ES_tradnl"/>
        </w:rPr>
        <w:t>d</w:t>
      </w:r>
      <w:r w:rsidR="00F61977">
        <w:rPr>
          <w:rFonts w:ascii="Calibri" w:hAnsi="Calibri" w:cs="Arial"/>
          <w:sz w:val="22"/>
          <w:szCs w:val="22"/>
          <w:lang w:val="es-ES_tradnl"/>
        </w:rPr>
        <w:t>el monte</w:t>
      </w:r>
      <w:r w:rsidR="00AC388C">
        <w:rPr>
          <w:rFonts w:ascii="Calibri" w:hAnsi="Calibri" w:cs="Arial"/>
          <w:sz w:val="22"/>
          <w:szCs w:val="22"/>
          <w:lang w:val="es-ES_tradnl"/>
        </w:rPr>
        <w:t>,</w:t>
      </w:r>
      <w:r w:rsidR="00F61977">
        <w:rPr>
          <w:rFonts w:ascii="Calibri" w:hAnsi="Calibri" w:cs="Arial"/>
          <w:sz w:val="22"/>
          <w:szCs w:val="22"/>
          <w:lang w:val="es-ES_tradnl"/>
        </w:rPr>
        <w:t xml:space="preserve"> pues </w:t>
      </w:r>
      <w:r w:rsidR="00AC388C">
        <w:rPr>
          <w:rFonts w:ascii="Calibri" w:hAnsi="Calibri" w:cs="Arial"/>
          <w:sz w:val="22"/>
          <w:szCs w:val="22"/>
          <w:lang w:val="es-ES_tradnl"/>
        </w:rPr>
        <w:t xml:space="preserve">se </w:t>
      </w:r>
      <w:r w:rsidR="00A20865" w:rsidRPr="000D0B06">
        <w:rPr>
          <w:rFonts w:ascii="Calibri" w:hAnsi="Calibri" w:cs="Arial"/>
          <w:sz w:val="22"/>
          <w:szCs w:val="22"/>
          <w:lang w:val="es-ES_tradnl"/>
        </w:rPr>
        <w:t>utiliza</w:t>
      </w:r>
      <w:r w:rsidR="000C100A">
        <w:rPr>
          <w:rFonts w:ascii="Calibri" w:hAnsi="Calibri" w:cs="Arial"/>
          <w:sz w:val="22"/>
          <w:szCs w:val="22"/>
          <w:lang w:val="es-ES_tradnl"/>
        </w:rPr>
        <w:t xml:space="preserve"> para la cacerí</w:t>
      </w:r>
      <w:r w:rsidR="00E34184">
        <w:rPr>
          <w:rFonts w:ascii="Calibri" w:hAnsi="Calibri" w:cs="Arial"/>
          <w:sz w:val="22"/>
          <w:szCs w:val="22"/>
          <w:lang w:val="es-ES_tradnl"/>
        </w:rPr>
        <w:t>a y captura</w:t>
      </w:r>
      <w:r w:rsidR="000C100A">
        <w:rPr>
          <w:rFonts w:ascii="Calibri" w:hAnsi="Calibri" w:cs="Arial"/>
          <w:sz w:val="22"/>
          <w:szCs w:val="22"/>
          <w:lang w:val="es-ES_tradnl"/>
        </w:rPr>
        <w:t xml:space="preserve"> </w:t>
      </w:r>
      <w:r w:rsidR="00E34184">
        <w:rPr>
          <w:rFonts w:ascii="Calibri" w:hAnsi="Calibri" w:cs="Arial"/>
          <w:sz w:val="22"/>
          <w:szCs w:val="22"/>
          <w:lang w:val="es-ES_tradnl"/>
        </w:rPr>
        <w:t xml:space="preserve">de animales </w:t>
      </w:r>
      <w:r w:rsidR="00F61977">
        <w:rPr>
          <w:rFonts w:ascii="Calibri" w:hAnsi="Calibri" w:cs="Arial"/>
          <w:sz w:val="22"/>
          <w:szCs w:val="22"/>
          <w:lang w:val="es-ES_tradnl"/>
        </w:rPr>
        <w:t xml:space="preserve">así como </w:t>
      </w:r>
      <w:r w:rsidR="00E34184">
        <w:rPr>
          <w:rFonts w:ascii="Calibri" w:hAnsi="Calibri" w:cs="Arial"/>
          <w:sz w:val="22"/>
          <w:szCs w:val="22"/>
          <w:lang w:val="es-ES_tradnl"/>
        </w:rPr>
        <w:t>para obt</w:t>
      </w:r>
      <w:r w:rsidR="000C100A">
        <w:rPr>
          <w:rFonts w:ascii="Calibri" w:hAnsi="Calibri" w:cs="Arial"/>
          <w:sz w:val="22"/>
          <w:szCs w:val="22"/>
          <w:lang w:val="es-ES_tradnl"/>
        </w:rPr>
        <w:t>ene</w:t>
      </w:r>
      <w:r w:rsidR="00E34184">
        <w:rPr>
          <w:rFonts w:ascii="Calibri" w:hAnsi="Calibri" w:cs="Arial"/>
          <w:sz w:val="22"/>
          <w:szCs w:val="22"/>
          <w:lang w:val="es-ES_tradnl"/>
        </w:rPr>
        <w:t>r</w:t>
      </w:r>
      <w:r w:rsidR="00E201B9" w:rsidRPr="00E201B9">
        <w:rPr>
          <w:rFonts w:ascii="Calibri" w:hAnsi="Calibri" w:cs="Arial"/>
          <w:sz w:val="22"/>
          <w:szCs w:val="22"/>
          <w:lang w:val="es-ES_tradnl"/>
        </w:rPr>
        <w:t xml:space="preserve"> materiales de construcción, maderas preciosas, recolección de leña, fibras,</w:t>
      </w:r>
      <w:r w:rsidR="00AC388C">
        <w:rPr>
          <w:rFonts w:ascii="Calibri" w:hAnsi="Calibri" w:cs="Arial"/>
          <w:sz w:val="22"/>
          <w:szCs w:val="22"/>
          <w:lang w:val="es-ES_tradnl"/>
        </w:rPr>
        <w:t xml:space="preserve"> </w:t>
      </w:r>
      <w:r w:rsidR="00AC388C" w:rsidRPr="000D0B06">
        <w:rPr>
          <w:rFonts w:ascii="Calibri" w:hAnsi="Calibri" w:cs="Arial"/>
          <w:sz w:val="22"/>
          <w:szCs w:val="22"/>
          <w:lang w:val="es-ES_tradnl"/>
        </w:rPr>
        <w:t>a</w:t>
      </w:r>
      <w:r w:rsidR="00A20865" w:rsidRPr="000D0B06">
        <w:rPr>
          <w:rFonts w:ascii="Calibri" w:hAnsi="Calibri" w:cs="Arial"/>
          <w:sz w:val="22"/>
          <w:szCs w:val="22"/>
          <w:lang w:val="es-ES_tradnl"/>
        </w:rPr>
        <w:t xml:space="preserve"> la vez de</w:t>
      </w:r>
      <w:r w:rsidR="00A20865">
        <w:rPr>
          <w:rFonts w:ascii="Calibri" w:hAnsi="Calibri" w:cs="Arial"/>
          <w:sz w:val="22"/>
          <w:szCs w:val="22"/>
          <w:lang w:val="es-ES_tradnl"/>
        </w:rPr>
        <w:t xml:space="preserve"> </w:t>
      </w:r>
      <w:r w:rsidR="00E201B9" w:rsidRPr="00E201B9">
        <w:rPr>
          <w:rFonts w:ascii="Calibri" w:hAnsi="Calibri" w:cs="Arial"/>
          <w:sz w:val="22"/>
          <w:szCs w:val="22"/>
          <w:lang w:val="es-ES_tradnl"/>
        </w:rPr>
        <w:t>productos medici</w:t>
      </w:r>
      <w:r w:rsidR="000C100A">
        <w:rPr>
          <w:rFonts w:ascii="Calibri" w:hAnsi="Calibri" w:cs="Arial"/>
          <w:sz w:val="22"/>
          <w:szCs w:val="22"/>
          <w:lang w:val="es-ES_tradnl"/>
        </w:rPr>
        <w:t>nales, alimenticios</w:t>
      </w:r>
      <w:r w:rsidR="00AC388C">
        <w:rPr>
          <w:rFonts w:ascii="Calibri" w:hAnsi="Calibri" w:cs="Arial"/>
          <w:sz w:val="22"/>
          <w:szCs w:val="22"/>
          <w:lang w:val="es-ES_tradnl"/>
        </w:rPr>
        <w:t xml:space="preserve"> de recolección</w:t>
      </w:r>
      <w:r w:rsidR="000C100A">
        <w:rPr>
          <w:rFonts w:ascii="Calibri" w:hAnsi="Calibri" w:cs="Arial"/>
          <w:sz w:val="22"/>
          <w:szCs w:val="22"/>
          <w:lang w:val="es-ES_tradnl"/>
        </w:rPr>
        <w:t xml:space="preserve">. </w:t>
      </w:r>
    </w:p>
    <w:p w14:paraId="2504A4B1" w14:textId="77777777" w:rsidR="00AC388C" w:rsidRDefault="00AC388C" w:rsidP="00E34184">
      <w:pPr>
        <w:pStyle w:val="TableContents"/>
        <w:jc w:val="both"/>
        <w:rPr>
          <w:rFonts w:ascii="Calibri" w:hAnsi="Calibri" w:cs="Arial"/>
          <w:sz w:val="22"/>
          <w:szCs w:val="22"/>
          <w:lang w:val="es-ES_tradnl"/>
        </w:rPr>
      </w:pPr>
    </w:p>
    <w:p w14:paraId="6214B433" w14:textId="6AF83EE1" w:rsidR="00330C96" w:rsidRDefault="00A20865" w:rsidP="00E34184">
      <w:pPr>
        <w:pStyle w:val="TableContents"/>
        <w:jc w:val="both"/>
        <w:rPr>
          <w:rFonts w:ascii="Calibri" w:hAnsi="Calibri" w:cs="Arial"/>
          <w:sz w:val="22"/>
          <w:szCs w:val="22"/>
          <w:lang w:val="es-ES_tradnl"/>
        </w:rPr>
      </w:pPr>
      <w:r>
        <w:rPr>
          <w:rFonts w:ascii="Calibri" w:hAnsi="Calibri" w:cs="Arial"/>
          <w:sz w:val="22"/>
          <w:szCs w:val="22"/>
          <w:lang w:val="es-ES_tradnl"/>
        </w:rPr>
        <w:t>Según Alfonso Villa Rojas,</w:t>
      </w:r>
      <w:r w:rsidR="00E34184">
        <w:rPr>
          <w:rFonts w:ascii="Calibri" w:hAnsi="Calibri" w:cs="Arial"/>
          <w:sz w:val="22"/>
          <w:szCs w:val="22"/>
          <w:lang w:val="es-ES_tradnl"/>
        </w:rPr>
        <w:t xml:space="preserve"> </w:t>
      </w:r>
      <w:r w:rsidR="00AC388C">
        <w:rPr>
          <w:rFonts w:ascii="Calibri" w:hAnsi="Calibri" w:cs="Arial"/>
          <w:sz w:val="22"/>
          <w:szCs w:val="22"/>
          <w:lang w:val="es-ES_tradnl"/>
        </w:rPr>
        <w:t>l</w:t>
      </w:r>
      <w:r w:rsidR="00330C96">
        <w:rPr>
          <w:rFonts w:ascii="Calibri" w:hAnsi="Calibri" w:cs="Arial"/>
          <w:sz w:val="22"/>
          <w:szCs w:val="22"/>
          <w:lang w:val="es-ES_tradnl"/>
        </w:rPr>
        <w:t>a vida de los mayas</w:t>
      </w:r>
      <w:r w:rsidR="00AC388C">
        <w:rPr>
          <w:rFonts w:ascii="Calibri" w:hAnsi="Calibri" w:cs="Arial"/>
          <w:sz w:val="22"/>
          <w:szCs w:val="22"/>
          <w:lang w:val="es-ES_tradnl"/>
        </w:rPr>
        <w:t xml:space="preserve"> peninsulares</w:t>
      </w:r>
      <w:r w:rsidR="00330C96">
        <w:rPr>
          <w:rFonts w:ascii="Calibri" w:hAnsi="Calibri" w:cs="Arial"/>
          <w:sz w:val="22"/>
          <w:szCs w:val="22"/>
          <w:lang w:val="es-ES_tradnl"/>
        </w:rPr>
        <w:t xml:space="preserve"> gira en torno de la milpa. </w:t>
      </w:r>
      <w:r w:rsidR="00AC388C">
        <w:rPr>
          <w:rFonts w:ascii="Calibri" w:hAnsi="Calibri" w:cs="Arial"/>
          <w:sz w:val="22"/>
          <w:szCs w:val="22"/>
          <w:lang w:val="es-ES_tradnl"/>
        </w:rPr>
        <w:t>Así, l</w:t>
      </w:r>
      <w:r w:rsidR="00330C96">
        <w:rPr>
          <w:rFonts w:ascii="Calibri" w:hAnsi="Calibri" w:cs="Arial"/>
          <w:sz w:val="22"/>
          <w:szCs w:val="22"/>
          <w:lang w:val="es-ES_tradnl"/>
        </w:rPr>
        <w:t xml:space="preserve">a tumba, la siembra y la cosecha, que marcan las etapas del ciclo agrícola, </w:t>
      </w:r>
      <w:r w:rsidR="00AC388C">
        <w:rPr>
          <w:rFonts w:ascii="Calibri" w:hAnsi="Calibri" w:cs="Arial"/>
          <w:sz w:val="22"/>
          <w:szCs w:val="22"/>
          <w:lang w:val="es-ES_tradnl"/>
        </w:rPr>
        <w:t xml:space="preserve">y </w:t>
      </w:r>
      <w:r w:rsidR="00330C96">
        <w:rPr>
          <w:rFonts w:ascii="Calibri" w:hAnsi="Calibri" w:cs="Arial"/>
          <w:sz w:val="22"/>
          <w:szCs w:val="22"/>
          <w:lang w:val="es-ES_tradnl"/>
        </w:rPr>
        <w:t xml:space="preserve">absorben por completo su tiempo, sus energía y sus preocupaciones. (Villa Rojas, 1978: 117) </w:t>
      </w:r>
    </w:p>
    <w:p w14:paraId="6C28EE55" w14:textId="77777777" w:rsidR="00E34184" w:rsidRDefault="00E34184" w:rsidP="00E34184">
      <w:pPr>
        <w:pStyle w:val="TableContents"/>
        <w:jc w:val="both"/>
        <w:rPr>
          <w:rFonts w:ascii="Calibri" w:hAnsi="Calibri"/>
        </w:rPr>
      </w:pPr>
    </w:p>
    <w:p w14:paraId="0A1872BA" w14:textId="77777777" w:rsidR="005E5C27" w:rsidRDefault="009C11F4" w:rsidP="0013668A">
      <w:pPr>
        <w:jc w:val="center"/>
        <w:rPr>
          <w:rFonts w:ascii="Calibri" w:hAnsi="Calibri"/>
          <w:sz w:val="32"/>
          <w:szCs w:val="32"/>
        </w:rPr>
      </w:pPr>
      <w:r w:rsidRPr="0013668A">
        <w:rPr>
          <w:rFonts w:ascii="Calibri" w:hAnsi="Calibri"/>
          <w:sz w:val="32"/>
          <w:szCs w:val="32"/>
        </w:rPr>
        <w:t>CÉDULA TEMA 5</w:t>
      </w:r>
    </w:p>
    <w:p w14:paraId="0CC67894" w14:textId="728899A9" w:rsidR="009C11F4" w:rsidRDefault="009C11F4" w:rsidP="0013668A">
      <w:pPr>
        <w:jc w:val="center"/>
        <w:rPr>
          <w:rFonts w:ascii="Calibri" w:hAnsi="Calibri"/>
          <w:sz w:val="32"/>
          <w:szCs w:val="32"/>
        </w:rPr>
      </w:pPr>
      <w:r w:rsidRPr="0013668A">
        <w:rPr>
          <w:rFonts w:ascii="Calibri" w:hAnsi="Calibri"/>
          <w:sz w:val="32"/>
          <w:szCs w:val="32"/>
        </w:rPr>
        <w:t>CRUZ PARLANTE</w:t>
      </w:r>
    </w:p>
    <w:p w14:paraId="34CC049F" w14:textId="77777777" w:rsidR="0013668A" w:rsidRPr="0013668A" w:rsidRDefault="0013668A" w:rsidP="0013668A">
      <w:pPr>
        <w:pStyle w:val="TableContents"/>
        <w:spacing w:line="360" w:lineRule="auto"/>
        <w:jc w:val="both"/>
        <w:rPr>
          <w:rFonts w:ascii="Calibri" w:hAnsi="Calibri" w:cs="Arial"/>
          <w:sz w:val="28"/>
          <w:szCs w:val="28"/>
          <w:lang w:val="es-ES_tradnl"/>
        </w:rPr>
      </w:pPr>
      <w:r w:rsidRPr="0013668A">
        <w:rPr>
          <w:rFonts w:ascii="Calibri" w:hAnsi="Calibri" w:cs="Arial"/>
          <w:sz w:val="28"/>
          <w:szCs w:val="28"/>
          <w:lang w:val="es-ES_tradnl"/>
        </w:rPr>
        <w:t>Guerra de Castas</w:t>
      </w:r>
    </w:p>
    <w:p w14:paraId="29363683" w14:textId="329B17DE" w:rsidR="00D1740F" w:rsidRDefault="00330C96" w:rsidP="00E73074">
      <w:pPr>
        <w:jc w:val="both"/>
        <w:rPr>
          <w:rFonts w:ascii="Calibri" w:hAnsi="Calibri"/>
          <w:sz w:val="22"/>
          <w:szCs w:val="22"/>
          <w:lang w:val="es-ES_tradnl"/>
        </w:rPr>
      </w:pPr>
      <w:r>
        <w:rPr>
          <w:rFonts w:ascii="Calibri" w:hAnsi="Calibri"/>
          <w:sz w:val="22"/>
          <w:szCs w:val="22"/>
          <w:lang w:val="es-ES_tradnl"/>
        </w:rPr>
        <w:t xml:space="preserve">El levantamiento armado conocido como </w:t>
      </w:r>
      <w:r w:rsidR="0013668A" w:rsidRPr="0013668A">
        <w:rPr>
          <w:rFonts w:ascii="Calibri" w:hAnsi="Calibri"/>
          <w:sz w:val="22"/>
          <w:szCs w:val="22"/>
          <w:lang w:val="es-ES_tradnl"/>
        </w:rPr>
        <w:t>Guerra de Castas</w:t>
      </w:r>
      <w:r>
        <w:rPr>
          <w:rFonts w:ascii="Calibri" w:hAnsi="Calibri"/>
          <w:sz w:val="22"/>
          <w:szCs w:val="22"/>
          <w:lang w:val="es-ES_tradnl"/>
        </w:rPr>
        <w:t>,</w:t>
      </w:r>
      <w:r w:rsidR="0013668A" w:rsidRPr="0013668A">
        <w:rPr>
          <w:rFonts w:ascii="Calibri" w:hAnsi="Calibri"/>
          <w:sz w:val="22"/>
          <w:szCs w:val="22"/>
          <w:lang w:val="es-ES_tradnl"/>
        </w:rPr>
        <w:t xml:space="preserve"> </w:t>
      </w:r>
      <w:r>
        <w:rPr>
          <w:rFonts w:ascii="Calibri" w:hAnsi="Calibri"/>
          <w:sz w:val="22"/>
          <w:szCs w:val="22"/>
          <w:lang w:val="es-ES_tradnl"/>
        </w:rPr>
        <w:t xml:space="preserve">ocurrido de </w:t>
      </w:r>
      <w:r w:rsidR="0013668A" w:rsidRPr="0013668A">
        <w:rPr>
          <w:rFonts w:ascii="Calibri" w:hAnsi="Calibri"/>
          <w:sz w:val="22"/>
          <w:szCs w:val="22"/>
          <w:lang w:val="es-ES_tradnl"/>
        </w:rPr>
        <w:t xml:space="preserve">1847-1901, fue un movimiento socioreligioso de los pueblos mayas </w:t>
      </w:r>
      <w:r>
        <w:rPr>
          <w:rFonts w:ascii="Calibri" w:hAnsi="Calibri"/>
          <w:sz w:val="22"/>
          <w:szCs w:val="22"/>
          <w:lang w:val="es-ES_tradnl"/>
        </w:rPr>
        <w:t xml:space="preserve">que </w:t>
      </w:r>
      <w:r w:rsidR="00901646">
        <w:rPr>
          <w:rFonts w:ascii="Calibri" w:hAnsi="Calibri"/>
          <w:sz w:val="22"/>
          <w:szCs w:val="22"/>
          <w:lang w:val="es-ES_tradnl"/>
        </w:rPr>
        <w:t xml:space="preserve">surgió como una respuesta </w:t>
      </w:r>
      <w:r w:rsidR="009F0AE9">
        <w:rPr>
          <w:rFonts w:ascii="Calibri" w:hAnsi="Calibri"/>
          <w:sz w:val="22"/>
          <w:szCs w:val="22"/>
          <w:lang w:val="es-ES_tradnl"/>
        </w:rPr>
        <w:t xml:space="preserve">ante </w:t>
      </w:r>
      <w:r w:rsidR="00901646">
        <w:rPr>
          <w:rFonts w:ascii="Calibri" w:hAnsi="Calibri"/>
          <w:sz w:val="22"/>
          <w:szCs w:val="22"/>
          <w:lang w:val="es-ES_tradnl"/>
        </w:rPr>
        <w:t xml:space="preserve">el recrudecimiento de </w:t>
      </w:r>
      <w:r w:rsidR="0013668A" w:rsidRPr="0013668A">
        <w:rPr>
          <w:rFonts w:ascii="Calibri" w:hAnsi="Calibri"/>
          <w:sz w:val="22"/>
          <w:szCs w:val="22"/>
          <w:lang w:val="es-ES_tradnl"/>
        </w:rPr>
        <w:t xml:space="preserve">las condiciones </w:t>
      </w:r>
      <w:r w:rsidR="00901646">
        <w:rPr>
          <w:rFonts w:ascii="Calibri" w:hAnsi="Calibri"/>
          <w:sz w:val="22"/>
          <w:szCs w:val="22"/>
          <w:lang w:val="es-ES_tradnl"/>
        </w:rPr>
        <w:t xml:space="preserve">políticas y económicas en </w:t>
      </w:r>
      <w:r w:rsidR="009F0AE9">
        <w:rPr>
          <w:rFonts w:ascii="Calibri" w:hAnsi="Calibri"/>
          <w:sz w:val="22"/>
          <w:szCs w:val="22"/>
          <w:lang w:val="es-ES_tradnl"/>
        </w:rPr>
        <w:t>que vivían</w:t>
      </w:r>
      <w:r w:rsidR="00901646">
        <w:rPr>
          <w:rFonts w:ascii="Calibri" w:hAnsi="Calibri"/>
          <w:sz w:val="22"/>
          <w:szCs w:val="22"/>
          <w:lang w:val="es-ES_tradnl"/>
        </w:rPr>
        <w:t xml:space="preserve"> en el siglo XIX</w:t>
      </w:r>
      <w:r w:rsidR="0013668A" w:rsidRPr="0013668A">
        <w:rPr>
          <w:rFonts w:ascii="Calibri" w:hAnsi="Calibri"/>
          <w:sz w:val="22"/>
          <w:szCs w:val="22"/>
          <w:lang w:val="es-ES_tradnl"/>
        </w:rPr>
        <w:t xml:space="preserve">. </w:t>
      </w:r>
      <w:r w:rsidR="00D1740F">
        <w:rPr>
          <w:rFonts w:ascii="Calibri" w:hAnsi="Calibri"/>
          <w:sz w:val="22"/>
          <w:szCs w:val="22"/>
          <w:lang w:val="es-ES_tradnl"/>
        </w:rPr>
        <w:t>E</w:t>
      </w:r>
      <w:r w:rsidR="00940E86">
        <w:rPr>
          <w:rFonts w:ascii="Calibri" w:hAnsi="Calibri"/>
          <w:sz w:val="22"/>
          <w:szCs w:val="22"/>
          <w:lang w:val="es-ES_tradnl"/>
        </w:rPr>
        <w:t xml:space="preserve">ste movimiento </w:t>
      </w:r>
      <w:r w:rsidR="00F03028">
        <w:rPr>
          <w:rFonts w:ascii="Calibri" w:hAnsi="Calibri"/>
          <w:sz w:val="22"/>
          <w:szCs w:val="22"/>
          <w:lang w:val="es-ES_tradnl"/>
        </w:rPr>
        <w:t xml:space="preserve">armado </w:t>
      </w:r>
      <w:r w:rsidR="00940E86">
        <w:rPr>
          <w:rFonts w:ascii="Calibri" w:hAnsi="Calibri"/>
          <w:sz w:val="22"/>
          <w:szCs w:val="22"/>
          <w:lang w:val="es-ES_tradnl"/>
        </w:rPr>
        <w:t>tuvo como</w:t>
      </w:r>
      <w:r w:rsidR="00D1740F">
        <w:rPr>
          <w:rFonts w:ascii="Calibri" w:hAnsi="Calibri"/>
          <w:sz w:val="22"/>
          <w:szCs w:val="22"/>
          <w:lang w:val="es-ES_tradnl"/>
        </w:rPr>
        <w:t xml:space="preserve"> propósito </w:t>
      </w:r>
      <w:r w:rsidR="00940E86">
        <w:rPr>
          <w:rFonts w:ascii="Calibri" w:hAnsi="Calibri"/>
          <w:sz w:val="22"/>
          <w:szCs w:val="22"/>
          <w:lang w:val="es-ES_tradnl"/>
        </w:rPr>
        <w:t xml:space="preserve">recobrar la </w:t>
      </w:r>
      <w:r w:rsidR="00D1740F">
        <w:rPr>
          <w:rFonts w:ascii="Calibri" w:hAnsi="Calibri"/>
          <w:sz w:val="22"/>
          <w:szCs w:val="22"/>
          <w:lang w:val="es-ES_tradnl"/>
        </w:rPr>
        <w:t>autonomía</w:t>
      </w:r>
      <w:r w:rsidR="00940E86">
        <w:rPr>
          <w:rFonts w:ascii="Calibri" w:hAnsi="Calibri"/>
          <w:sz w:val="22"/>
          <w:szCs w:val="22"/>
          <w:lang w:val="es-ES_tradnl"/>
        </w:rPr>
        <w:t xml:space="preserve"> de los pueblos mayas</w:t>
      </w:r>
      <w:r w:rsidR="00D1740F">
        <w:rPr>
          <w:rFonts w:ascii="Calibri" w:hAnsi="Calibri"/>
          <w:sz w:val="22"/>
          <w:szCs w:val="22"/>
          <w:lang w:val="es-ES_tradnl"/>
        </w:rPr>
        <w:t xml:space="preserve"> y acabar con </w:t>
      </w:r>
      <w:r w:rsidR="00901646">
        <w:rPr>
          <w:rFonts w:ascii="Calibri" w:hAnsi="Calibri"/>
          <w:sz w:val="22"/>
          <w:szCs w:val="22"/>
          <w:lang w:val="es-ES_tradnl"/>
        </w:rPr>
        <w:t>el dominio criollo</w:t>
      </w:r>
      <w:r w:rsidR="00D1740F">
        <w:rPr>
          <w:rFonts w:ascii="Calibri" w:hAnsi="Calibri"/>
          <w:sz w:val="22"/>
          <w:szCs w:val="22"/>
          <w:lang w:val="es-ES_tradnl"/>
        </w:rPr>
        <w:t>. El centro de las sublevaciones se concentró en el actual estado de Quintana Roo, en el municipio de Felipe Carrillo Puerto</w:t>
      </w:r>
      <w:r w:rsidR="00901646">
        <w:rPr>
          <w:rFonts w:ascii="Calibri" w:hAnsi="Calibri"/>
          <w:sz w:val="22"/>
          <w:szCs w:val="22"/>
          <w:lang w:val="es-ES_tradnl"/>
        </w:rPr>
        <w:t>,</w:t>
      </w:r>
      <w:r w:rsidR="00D1740F">
        <w:rPr>
          <w:rFonts w:ascii="Calibri" w:hAnsi="Calibri"/>
          <w:sz w:val="22"/>
          <w:szCs w:val="22"/>
          <w:lang w:val="es-ES_tradnl"/>
        </w:rPr>
        <w:t xml:space="preserve"> </w:t>
      </w:r>
      <w:r w:rsidR="00901646">
        <w:rPr>
          <w:rFonts w:ascii="Calibri" w:hAnsi="Calibri"/>
          <w:sz w:val="22"/>
          <w:szCs w:val="22"/>
          <w:lang w:val="es-ES_tradnl"/>
        </w:rPr>
        <w:t xml:space="preserve">conocido </w:t>
      </w:r>
      <w:r w:rsidR="00D1740F">
        <w:rPr>
          <w:rFonts w:ascii="Calibri" w:hAnsi="Calibri"/>
          <w:sz w:val="22"/>
          <w:szCs w:val="22"/>
          <w:lang w:val="es-ES_tradnl"/>
        </w:rPr>
        <w:t xml:space="preserve">antiguamente como Chan Santa Cruz. </w:t>
      </w:r>
    </w:p>
    <w:p w14:paraId="76AFB4FA" w14:textId="50914090" w:rsidR="0013668A" w:rsidRPr="00940E86" w:rsidRDefault="00D1740F" w:rsidP="00940E86">
      <w:pPr>
        <w:jc w:val="both"/>
        <w:rPr>
          <w:rFonts w:ascii="Calibri" w:hAnsi="Calibri"/>
          <w:sz w:val="22"/>
          <w:szCs w:val="22"/>
          <w:lang w:val="es-ES_tradnl"/>
        </w:rPr>
      </w:pPr>
      <w:r>
        <w:rPr>
          <w:rFonts w:ascii="Calibri" w:hAnsi="Calibri"/>
          <w:sz w:val="22"/>
          <w:szCs w:val="22"/>
          <w:lang w:val="es-ES_tradnl"/>
        </w:rPr>
        <w:t>En 1850 apareció la primera cruz, símbolo de esta insurr</w:t>
      </w:r>
      <w:r w:rsidR="00940E86">
        <w:rPr>
          <w:rFonts w:ascii="Calibri" w:hAnsi="Calibri"/>
          <w:sz w:val="22"/>
          <w:szCs w:val="22"/>
          <w:lang w:val="es-ES_tradnl"/>
        </w:rPr>
        <w:t xml:space="preserve">ección, la </w:t>
      </w:r>
      <w:r w:rsidR="00901646">
        <w:rPr>
          <w:rFonts w:ascii="Calibri" w:hAnsi="Calibri"/>
          <w:sz w:val="22"/>
          <w:szCs w:val="22"/>
          <w:lang w:val="es-ES_tradnl"/>
        </w:rPr>
        <w:t xml:space="preserve">cual </w:t>
      </w:r>
      <w:r w:rsidR="00940E86">
        <w:rPr>
          <w:rFonts w:ascii="Calibri" w:hAnsi="Calibri"/>
          <w:sz w:val="22"/>
          <w:szCs w:val="22"/>
          <w:lang w:val="es-ES_tradnl"/>
        </w:rPr>
        <w:t>estaba dotada d</w:t>
      </w:r>
      <w:r>
        <w:rPr>
          <w:rFonts w:ascii="Calibri" w:hAnsi="Calibri"/>
          <w:sz w:val="22"/>
          <w:szCs w:val="22"/>
          <w:lang w:val="es-ES_tradnl"/>
        </w:rPr>
        <w:t>e</w:t>
      </w:r>
      <w:r w:rsidR="00901646">
        <w:rPr>
          <w:rFonts w:ascii="Calibri" w:hAnsi="Calibri"/>
          <w:sz w:val="22"/>
          <w:szCs w:val="22"/>
          <w:lang w:val="es-ES_tradnl"/>
        </w:rPr>
        <w:t xml:space="preserve">l don de </w:t>
      </w:r>
      <w:r w:rsidR="00940E86">
        <w:rPr>
          <w:rFonts w:ascii="Calibri" w:hAnsi="Calibri"/>
          <w:sz w:val="22"/>
          <w:szCs w:val="22"/>
          <w:lang w:val="es-ES_tradnl"/>
        </w:rPr>
        <w:t>a palabra</w:t>
      </w:r>
      <w:r w:rsidR="00901646">
        <w:rPr>
          <w:rFonts w:ascii="Calibri" w:hAnsi="Calibri"/>
          <w:sz w:val="22"/>
          <w:szCs w:val="22"/>
          <w:lang w:val="es-ES_tradnl"/>
        </w:rPr>
        <w:t xml:space="preserve">. Esta cruz parlante </w:t>
      </w:r>
      <w:r>
        <w:rPr>
          <w:rFonts w:ascii="Calibri" w:hAnsi="Calibri"/>
          <w:sz w:val="22"/>
          <w:szCs w:val="22"/>
          <w:lang w:val="es-ES_tradnl"/>
        </w:rPr>
        <w:t>asegur</w:t>
      </w:r>
      <w:r w:rsidR="00901646">
        <w:rPr>
          <w:rFonts w:ascii="Calibri" w:hAnsi="Calibri"/>
          <w:sz w:val="22"/>
          <w:szCs w:val="22"/>
          <w:lang w:val="es-ES_tradnl"/>
        </w:rPr>
        <w:t>aba ser la</w:t>
      </w:r>
      <w:r w:rsidR="00940E86">
        <w:rPr>
          <w:rFonts w:ascii="Calibri" w:hAnsi="Calibri"/>
          <w:sz w:val="22"/>
          <w:szCs w:val="22"/>
          <w:lang w:val="es-ES_tradnl"/>
        </w:rPr>
        <w:t xml:space="preserve"> Trinidad e inc</w:t>
      </w:r>
      <w:r>
        <w:rPr>
          <w:rFonts w:ascii="Calibri" w:hAnsi="Calibri"/>
          <w:sz w:val="22"/>
          <w:szCs w:val="22"/>
          <w:lang w:val="es-ES_tradnl"/>
        </w:rPr>
        <w:t>itaba a los mayas a la rebelión</w:t>
      </w:r>
      <w:r w:rsidR="00940E86">
        <w:rPr>
          <w:rFonts w:ascii="Calibri" w:hAnsi="Calibri"/>
          <w:sz w:val="22"/>
          <w:szCs w:val="22"/>
          <w:lang w:val="es-ES_tradnl"/>
        </w:rPr>
        <w:t>. D</w:t>
      </w:r>
      <w:r w:rsidR="0013668A" w:rsidRPr="0013668A">
        <w:rPr>
          <w:rFonts w:ascii="Calibri" w:hAnsi="Calibri"/>
          <w:sz w:val="22"/>
          <w:szCs w:val="22"/>
          <w:lang w:val="es-ES_tradnl"/>
        </w:rPr>
        <w:t xml:space="preserve">iversas profecías salvacionistas se propagaron y fueron interpretadas por </w:t>
      </w:r>
      <w:r w:rsidR="00F03028">
        <w:rPr>
          <w:rFonts w:ascii="Calibri" w:hAnsi="Calibri"/>
          <w:sz w:val="22"/>
          <w:szCs w:val="22"/>
          <w:lang w:val="es-ES_tradnl"/>
        </w:rPr>
        <w:t xml:space="preserve">los </w:t>
      </w:r>
      <w:r w:rsidR="0013668A" w:rsidRPr="0013668A">
        <w:rPr>
          <w:rFonts w:ascii="Calibri" w:hAnsi="Calibri"/>
          <w:sz w:val="22"/>
          <w:szCs w:val="22"/>
          <w:lang w:val="es-ES_tradnl"/>
        </w:rPr>
        <w:t>sacerdotes mayas que incitaban al combate y a la defensa de su territorio</w:t>
      </w:r>
      <w:r w:rsidR="00940E86">
        <w:rPr>
          <w:rFonts w:ascii="Calibri" w:hAnsi="Calibri"/>
          <w:sz w:val="22"/>
          <w:szCs w:val="22"/>
          <w:lang w:val="es-ES_tradnl"/>
        </w:rPr>
        <w:t xml:space="preserve">. </w:t>
      </w:r>
      <w:r w:rsidR="00F03028">
        <w:rPr>
          <w:rFonts w:ascii="Calibri" w:hAnsi="Calibri"/>
          <w:sz w:val="22"/>
          <w:szCs w:val="22"/>
          <w:lang w:val="es-ES_tradnl"/>
        </w:rPr>
        <w:t>Asimismo, s</w:t>
      </w:r>
      <w:r w:rsidR="00940E86">
        <w:rPr>
          <w:rFonts w:ascii="Calibri" w:hAnsi="Calibri"/>
          <w:sz w:val="22"/>
          <w:szCs w:val="22"/>
          <w:lang w:val="es-ES_tradnl"/>
        </w:rPr>
        <w:t xml:space="preserve">e conformó un ejercito bien </w:t>
      </w:r>
      <w:r w:rsidR="00940E86" w:rsidRPr="00940E86">
        <w:rPr>
          <w:rFonts w:ascii="Calibri" w:hAnsi="Calibri"/>
          <w:sz w:val="22"/>
          <w:szCs w:val="22"/>
          <w:lang w:val="es-ES_tradnl"/>
        </w:rPr>
        <w:t xml:space="preserve">organizado </w:t>
      </w:r>
      <w:r w:rsidR="00940E86">
        <w:rPr>
          <w:rFonts w:ascii="Calibri" w:hAnsi="Calibri"/>
          <w:sz w:val="22"/>
          <w:szCs w:val="22"/>
          <w:lang w:val="es-ES_tradnl"/>
        </w:rPr>
        <w:t>el cual importó las armas y municiones desde Belice y se estructuró</w:t>
      </w:r>
      <w:r w:rsidR="0013668A" w:rsidRPr="00940E86">
        <w:rPr>
          <w:rFonts w:ascii="Calibri" w:hAnsi="Calibri"/>
          <w:sz w:val="22"/>
          <w:szCs w:val="22"/>
          <w:lang w:val="es-ES_tradnl"/>
        </w:rPr>
        <w:t xml:space="preserve"> una suerte de sociedad teocrática-militar que integraba la antigua cultura maya, el catolicismo popular regional y, en general, la cultura de contacto desarrollada durante la época colonial</w:t>
      </w:r>
      <w:r w:rsidR="00A20865">
        <w:rPr>
          <w:rFonts w:ascii="Calibri" w:hAnsi="Calibri"/>
          <w:sz w:val="22"/>
          <w:szCs w:val="22"/>
          <w:lang w:val="es-ES_tradnl"/>
        </w:rPr>
        <w:t>.</w:t>
      </w:r>
    </w:p>
    <w:p w14:paraId="4A1AE89C" w14:textId="77777777" w:rsidR="00940E86" w:rsidRPr="00940E86" w:rsidRDefault="00940E86" w:rsidP="00940E86">
      <w:pPr>
        <w:jc w:val="both"/>
        <w:rPr>
          <w:rFonts w:ascii="Calibri" w:hAnsi="Calibri"/>
          <w:sz w:val="22"/>
          <w:szCs w:val="22"/>
          <w:lang w:val="es-ES_tradnl"/>
        </w:rPr>
      </w:pPr>
    </w:p>
    <w:p w14:paraId="4DBEE450" w14:textId="6F66B3D8" w:rsidR="0013668A" w:rsidRPr="0013668A" w:rsidRDefault="00940E86" w:rsidP="00E73074">
      <w:pPr>
        <w:pStyle w:val="Standard"/>
        <w:widowControl w:val="0"/>
        <w:spacing w:after="240"/>
        <w:jc w:val="both"/>
        <w:rPr>
          <w:sz w:val="22"/>
          <w:szCs w:val="22"/>
          <w:lang w:val="es-ES_tradnl"/>
        </w:rPr>
      </w:pPr>
      <w:r>
        <w:rPr>
          <w:sz w:val="22"/>
          <w:szCs w:val="22"/>
          <w:lang w:val="es-ES_tradnl"/>
        </w:rPr>
        <w:t>E</w:t>
      </w:r>
      <w:r w:rsidR="0013668A" w:rsidRPr="0013668A">
        <w:rPr>
          <w:sz w:val="22"/>
          <w:szCs w:val="22"/>
          <w:lang w:val="es-ES_tradnl"/>
        </w:rPr>
        <w:t xml:space="preserve">n 1901 </w:t>
      </w:r>
      <w:r w:rsidRPr="0013668A">
        <w:rPr>
          <w:sz w:val="22"/>
          <w:szCs w:val="22"/>
          <w:lang w:val="es-ES_tradnl"/>
        </w:rPr>
        <w:t xml:space="preserve">Chan Santa Cruz </w:t>
      </w:r>
      <w:r w:rsidR="0013668A" w:rsidRPr="0013668A">
        <w:rPr>
          <w:sz w:val="22"/>
          <w:szCs w:val="22"/>
          <w:lang w:val="es-ES_tradnl"/>
        </w:rPr>
        <w:t>cayó en manos de las tropas federales y los indígenas se refugiaron en la selva fundando nuevas poblaciones y sus centros ceremoniales: Tixcacal Guardia, Chumpón, Chancah Veracruz y Tulum. Actualmente en los centros ceremoniales antes mencionados e incluido el</w:t>
      </w:r>
      <w:r w:rsidR="00A20865">
        <w:rPr>
          <w:sz w:val="22"/>
          <w:szCs w:val="22"/>
          <w:lang w:val="es-ES_tradnl"/>
        </w:rPr>
        <w:t xml:space="preserve"> de</w:t>
      </w:r>
      <w:r w:rsidR="0013668A" w:rsidRPr="0013668A">
        <w:rPr>
          <w:sz w:val="22"/>
          <w:szCs w:val="22"/>
          <w:lang w:val="es-ES_tradnl"/>
        </w:rPr>
        <w:t xml:space="preserve"> Felipe Carrillo Puerto, los habitantes de las localidades circundantes se organizan en forma de </w:t>
      </w:r>
      <w:r w:rsidR="00F03028">
        <w:rPr>
          <w:i/>
          <w:sz w:val="22"/>
          <w:szCs w:val="22"/>
          <w:lang w:val="es-ES_tradnl"/>
        </w:rPr>
        <w:t>c</w:t>
      </w:r>
      <w:r w:rsidR="0013668A" w:rsidRPr="0013668A">
        <w:rPr>
          <w:i/>
          <w:sz w:val="22"/>
          <w:szCs w:val="22"/>
          <w:lang w:val="es-ES_tradnl"/>
        </w:rPr>
        <w:t>ompañías</w:t>
      </w:r>
      <w:r w:rsidR="0013668A" w:rsidRPr="0013668A">
        <w:rPr>
          <w:sz w:val="22"/>
          <w:szCs w:val="22"/>
          <w:lang w:val="es-ES_tradnl"/>
        </w:rPr>
        <w:t xml:space="preserve"> las cuales se componen por un capitán, un teniente, un sargento, un cabo y un rezandero para alternarse el cuidado de los Centros Ceremoniales Ma</w:t>
      </w:r>
      <w:r w:rsidR="00F03028">
        <w:rPr>
          <w:sz w:val="22"/>
          <w:szCs w:val="22"/>
          <w:lang w:val="es-ES_tradnl"/>
        </w:rPr>
        <w:t>yas y continuar realizando las g</w:t>
      </w:r>
      <w:r w:rsidR="00590CD8">
        <w:rPr>
          <w:sz w:val="22"/>
          <w:szCs w:val="22"/>
          <w:lang w:val="es-ES_tradnl"/>
        </w:rPr>
        <w:t>uardias a las cruces p</w:t>
      </w:r>
      <w:r w:rsidR="0013668A" w:rsidRPr="0013668A">
        <w:rPr>
          <w:sz w:val="22"/>
          <w:szCs w:val="22"/>
          <w:lang w:val="es-ES_tradnl"/>
        </w:rPr>
        <w:t>arlantes.</w:t>
      </w:r>
    </w:p>
    <w:p w14:paraId="15F78090" w14:textId="77777777" w:rsidR="005E5C27" w:rsidRDefault="008D60E9" w:rsidP="008D60E9">
      <w:pPr>
        <w:jc w:val="center"/>
        <w:rPr>
          <w:rFonts w:ascii="Calibri" w:hAnsi="Calibri"/>
          <w:sz w:val="32"/>
          <w:szCs w:val="32"/>
        </w:rPr>
      </w:pPr>
      <w:r w:rsidRPr="0013668A">
        <w:rPr>
          <w:rFonts w:ascii="Calibri" w:hAnsi="Calibri"/>
          <w:sz w:val="32"/>
          <w:szCs w:val="32"/>
        </w:rPr>
        <w:t>CÉDULA TEMA 5</w:t>
      </w:r>
    </w:p>
    <w:p w14:paraId="44B65818" w14:textId="788E52A1" w:rsidR="008D60E9" w:rsidRDefault="008D60E9" w:rsidP="008D60E9">
      <w:pPr>
        <w:jc w:val="center"/>
        <w:rPr>
          <w:rFonts w:ascii="Calibri" w:hAnsi="Calibri"/>
          <w:sz w:val="32"/>
          <w:szCs w:val="32"/>
        </w:rPr>
      </w:pPr>
      <w:r w:rsidRPr="0013668A">
        <w:rPr>
          <w:rFonts w:ascii="Calibri" w:hAnsi="Calibri"/>
          <w:sz w:val="32"/>
          <w:szCs w:val="32"/>
        </w:rPr>
        <w:t xml:space="preserve"> </w:t>
      </w:r>
      <w:r w:rsidR="005E5C27">
        <w:rPr>
          <w:rFonts w:ascii="Calibri" w:hAnsi="Calibri"/>
          <w:sz w:val="32"/>
          <w:szCs w:val="32"/>
        </w:rPr>
        <w:t>RITUALIDAD Y DEFENSA DEL TERRITORIO</w:t>
      </w:r>
    </w:p>
    <w:p w14:paraId="6ACE1872" w14:textId="77777777" w:rsidR="009C11F4" w:rsidRPr="003F4DEF" w:rsidRDefault="009C11F4" w:rsidP="009C11F4">
      <w:pPr>
        <w:ind w:left="360"/>
        <w:jc w:val="both"/>
        <w:rPr>
          <w:rFonts w:ascii="Calibri" w:hAnsi="Calibri"/>
        </w:rPr>
      </w:pPr>
    </w:p>
    <w:p w14:paraId="69952534" w14:textId="3EDB8E66" w:rsidR="003704BC" w:rsidRPr="00D52101" w:rsidRDefault="001D2B0A" w:rsidP="005E5C27">
      <w:pPr>
        <w:pStyle w:val="Standard"/>
        <w:widowControl w:val="0"/>
        <w:spacing w:after="240"/>
        <w:contextualSpacing/>
        <w:jc w:val="both"/>
        <w:rPr>
          <w:sz w:val="28"/>
          <w:szCs w:val="28"/>
          <w:lang w:val="es-ES_tradnl"/>
        </w:rPr>
      </w:pPr>
      <w:r w:rsidRPr="00D52101">
        <w:rPr>
          <w:sz w:val="28"/>
          <w:szCs w:val="28"/>
          <w:lang w:val="es-ES_tradnl"/>
        </w:rPr>
        <w:t>Ritualidad de los d</w:t>
      </w:r>
      <w:r w:rsidR="003704BC" w:rsidRPr="00D52101">
        <w:rPr>
          <w:sz w:val="28"/>
          <w:szCs w:val="28"/>
          <w:lang w:val="es-ES_tradnl"/>
        </w:rPr>
        <w:t>ueños del territorio</w:t>
      </w:r>
    </w:p>
    <w:p w14:paraId="06F729A8" w14:textId="33EB59CB" w:rsidR="003704BC" w:rsidRPr="005E5C27" w:rsidRDefault="005A532D" w:rsidP="005E5C27">
      <w:pPr>
        <w:pStyle w:val="Standard"/>
        <w:widowControl w:val="0"/>
        <w:spacing w:after="240"/>
        <w:contextualSpacing/>
        <w:jc w:val="both"/>
        <w:rPr>
          <w:rFonts w:eastAsia="Arial" w:cs="Arial"/>
          <w:sz w:val="22"/>
          <w:szCs w:val="22"/>
          <w:lang w:val="es-ES_tradnl"/>
        </w:rPr>
      </w:pPr>
      <w:r w:rsidRPr="005E5C27">
        <w:rPr>
          <w:rFonts w:eastAsia="Arial" w:cs="Arial"/>
          <w:sz w:val="22"/>
          <w:szCs w:val="22"/>
          <w:lang w:val="es-ES_tradnl"/>
        </w:rPr>
        <w:t xml:space="preserve">La vida comunitaria social y religiosa se desarrolla en torno a la milpa, para lograr con éxito la temporada agrícola, los mayas interactúan con diferentes entidades sobrenaturales a las cuales se les considera los dueños de los territorios y protectores de los mismos, de ellos depende el </w:t>
      </w:r>
      <w:r w:rsidRPr="005E5C27">
        <w:rPr>
          <w:rFonts w:eastAsia="Arial" w:cs="Arial"/>
          <w:sz w:val="22"/>
          <w:szCs w:val="22"/>
          <w:lang w:val="es-ES_tradnl"/>
        </w:rPr>
        <w:lastRenderedPageBreak/>
        <w:t xml:space="preserve">éxito o fracaso </w:t>
      </w:r>
      <w:r w:rsidR="00B87DB1">
        <w:rPr>
          <w:rFonts w:eastAsia="Arial" w:cs="Arial"/>
          <w:sz w:val="22"/>
          <w:szCs w:val="22"/>
          <w:lang w:val="es-ES_tradnl"/>
        </w:rPr>
        <w:t>del ciclo agrícola. Los guardianes de los territorios son los</w:t>
      </w:r>
      <w:r w:rsidRPr="005E5C27">
        <w:rPr>
          <w:rFonts w:eastAsia="Arial" w:cs="Arial"/>
          <w:sz w:val="22"/>
          <w:szCs w:val="22"/>
          <w:lang w:val="es-ES_tradnl"/>
        </w:rPr>
        <w:t xml:space="preserve"> </w:t>
      </w:r>
      <w:r w:rsidR="003E0816">
        <w:rPr>
          <w:rFonts w:eastAsia="Arial" w:cs="Arial"/>
          <w:i/>
          <w:sz w:val="22"/>
          <w:szCs w:val="22"/>
          <w:lang w:val="es-ES_tradnl"/>
        </w:rPr>
        <w:t>y</w:t>
      </w:r>
      <w:r w:rsidR="003704BC" w:rsidRPr="005E5C27">
        <w:rPr>
          <w:rFonts w:eastAsia="Arial" w:cs="Arial"/>
          <w:i/>
          <w:sz w:val="22"/>
          <w:szCs w:val="22"/>
          <w:lang w:val="es-ES_tradnl"/>
        </w:rPr>
        <w:t xml:space="preserve">untsilo’ob </w:t>
      </w:r>
      <w:r w:rsidR="003E0816">
        <w:rPr>
          <w:rFonts w:eastAsia="Arial" w:cs="Arial"/>
          <w:sz w:val="22"/>
          <w:szCs w:val="22"/>
          <w:lang w:val="es-ES_tradnl"/>
        </w:rPr>
        <w:t>&lt;s</w:t>
      </w:r>
      <w:r w:rsidR="003704BC" w:rsidRPr="005E5C27">
        <w:rPr>
          <w:rFonts w:eastAsia="Arial" w:cs="Arial"/>
          <w:sz w:val="22"/>
          <w:szCs w:val="22"/>
          <w:lang w:val="es-ES_tradnl"/>
        </w:rPr>
        <w:t>e</w:t>
      </w:r>
      <w:r w:rsidR="00E75FFB" w:rsidRPr="005E5C27">
        <w:rPr>
          <w:rFonts w:eastAsia="Arial" w:cs="Arial"/>
          <w:sz w:val="22"/>
          <w:szCs w:val="22"/>
          <w:lang w:val="es-ES_tradnl"/>
        </w:rPr>
        <w:t>ñores de la naturaleza-vientos-</w:t>
      </w:r>
      <w:r w:rsidR="00B87DB1">
        <w:rPr>
          <w:rFonts w:eastAsia="Arial" w:cs="Arial"/>
          <w:sz w:val="22"/>
          <w:szCs w:val="22"/>
          <w:lang w:val="es-ES_tradnl"/>
        </w:rPr>
        <w:t>dueños del monte&gt;, d</w:t>
      </w:r>
      <w:r w:rsidR="003704BC" w:rsidRPr="005E5C27">
        <w:rPr>
          <w:rFonts w:eastAsia="Arial" w:cs="Arial"/>
          <w:sz w:val="22"/>
          <w:szCs w:val="22"/>
          <w:lang w:val="es-ES_tradnl"/>
        </w:rPr>
        <w:t>e acuerdo con su función y atributos se dividen en tres grupos:</w:t>
      </w:r>
      <w:r w:rsidR="00B87DB1">
        <w:rPr>
          <w:rFonts w:eastAsia="Arial" w:cs="Arial"/>
          <w:sz w:val="22"/>
          <w:szCs w:val="22"/>
          <w:lang w:val="es-ES_tradnl"/>
        </w:rPr>
        <w:t xml:space="preserve"> a) l</w:t>
      </w:r>
      <w:r w:rsidR="003704BC" w:rsidRPr="005E5C27">
        <w:rPr>
          <w:rFonts w:eastAsia="Arial" w:cs="Arial"/>
          <w:sz w:val="22"/>
          <w:szCs w:val="22"/>
          <w:lang w:val="es-ES_tradnl"/>
        </w:rPr>
        <w:t xml:space="preserve">os </w:t>
      </w:r>
      <w:r w:rsidR="003E0816">
        <w:rPr>
          <w:rFonts w:eastAsia="Arial" w:cs="Arial"/>
          <w:i/>
          <w:sz w:val="22"/>
          <w:szCs w:val="22"/>
          <w:lang w:val="es-ES_tradnl"/>
        </w:rPr>
        <w:t>b</w:t>
      </w:r>
      <w:r w:rsidR="003704BC" w:rsidRPr="005E5C27">
        <w:rPr>
          <w:rFonts w:eastAsia="Arial" w:cs="Arial"/>
          <w:i/>
          <w:sz w:val="22"/>
          <w:szCs w:val="22"/>
          <w:lang w:val="es-ES_tradnl"/>
        </w:rPr>
        <w:t>alamo</w:t>
      </w:r>
      <w:r w:rsidR="00B86DD0">
        <w:rPr>
          <w:rFonts w:eastAsia="Arial" w:cs="Arial"/>
          <w:i/>
          <w:sz w:val="22"/>
          <w:szCs w:val="22"/>
          <w:lang w:val="es-ES_tradnl"/>
        </w:rPr>
        <w:t>’</w:t>
      </w:r>
      <w:r w:rsidR="003704BC" w:rsidRPr="005E5C27">
        <w:rPr>
          <w:rFonts w:eastAsia="Arial" w:cs="Arial"/>
          <w:i/>
          <w:sz w:val="22"/>
          <w:szCs w:val="22"/>
          <w:lang w:val="es-ES_tradnl"/>
        </w:rPr>
        <w:t>ob</w:t>
      </w:r>
      <w:r w:rsidR="003704BC" w:rsidRPr="005E5C27">
        <w:rPr>
          <w:rFonts w:eastAsia="Arial" w:cs="Arial"/>
          <w:sz w:val="22"/>
          <w:szCs w:val="22"/>
          <w:lang w:val="es-ES_tradnl"/>
        </w:rPr>
        <w:t xml:space="preserve"> protegen una comunidad, sus tierras y sus habitantes; </w:t>
      </w:r>
      <w:r w:rsidR="00B87DB1">
        <w:rPr>
          <w:rFonts w:eastAsia="Arial" w:cs="Arial"/>
          <w:sz w:val="22"/>
          <w:szCs w:val="22"/>
          <w:lang w:val="es-ES_tradnl"/>
        </w:rPr>
        <w:t>b) l</w:t>
      </w:r>
      <w:r w:rsidR="003704BC" w:rsidRPr="005E5C27">
        <w:rPr>
          <w:rFonts w:eastAsia="Arial" w:cs="Arial"/>
          <w:sz w:val="22"/>
          <w:szCs w:val="22"/>
          <w:lang w:val="es-ES_tradnl"/>
        </w:rPr>
        <w:t xml:space="preserve">os </w:t>
      </w:r>
      <w:r w:rsidR="003E0816">
        <w:rPr>
          <w:rFonts w:eastAsia="Arial" w:cs="Arial"/>
          <w:i/>
          <w:sz w:val="22"/>
          <w:szCs w:val="22"/>
          <w:lang w:val="es-ES_tradnl"/>
        </w:rPr>
        <w:t>k</w:t>
      </w:r>
      <w:r w:rsidR="003704BC" w:rsidRPr="005E5C27">
        <w:rPr>
          <w:rFonts w:eastAsia="Arial" w:cs="Arial"/>
          <w:i/>
          <w:sz w:val="22"/>
          <w:szCs w:val="22"/>
          <w:lang w:val="es-ES_tradnl"/>
        </w:rPr>
        <w:t>uilo</w:t>
      </w:r>
      <w:r w:rsidR="00B86DD0">
        <w:rPr>
          <w:rFonts w:eastAsia="Arial" w:cs="Arial"/>
          <w:i/>
          <w:sz w:val="22"/>
          <w:szCs w:val="22"/>
          <w:lang w:val="es-ES_tradnl"/>
        </w:rPr>
        <w:t>’</w:t>
      </w:r>
      <w:r w:rsidR="003704BC" w:rsidRPr="005E5C27">
        <w:rPr>
          <w:rFonts w:eastAsia="Arial" w:cs="Arial"/>
          <w:i/>
          <w:sz w:val="22"/>
          <w:szCs w:val="22"/>
          <w:lang w:val="es-ES_tradnl"/>
        </w:rPr>
        <w:t>ob-k'axo</w:t>
      </w:r>
      <w:r w:rsidR="00B86DD0">
        <w:rPr>
          <w:rFonts w:eastAsia="Arial" w:cs="Arial"/>
          <w:i/>
          <w:sz w:val="22"/>
          <w:szCs w:val="22"/>
          <w:lang w:val="es-ES_tradnl"/>
        </w:rPr>
        <w:t>’</w:t>
      </w:r>
      <w:r w:rsidR="003704BC" w:rsidRPr="005E5C27">
        <w:rPr>
          <w:rFonts w:eastAsia="Arial" w:cs="Arial"/>
          <w:i/>
          <w:sz w:val="22"/>
          <w:szCs w:val="22"/>
          <w:lang w:val="es-ES_tradnl"/>
        </w:rPr>
        <w:t>ob</w:t>
      </w:r>
      <w:r w:rsidR="003704BC" w:rsidRPr="005E5C27">
        <w:rPr>
          <w:rFonts w:eastAsia="Arial" w:cs="Arial"/>
          <w:sz w:val="22"/>
          <w:szCs w:val="22"/>
          <w:lang w:val="es-ES_tradnl"/>
        </w:rPr>
        <w:t>, son los encargados</w:t>
      </w:r>
      <w:r w:rsidR="00B87DB1">
        <w:rPr>
          <w:rFonts w:eastAsia="Arial" w:cs="Arial"/>
          <w:sz w:val="22"/>
          <w:szCs w:val="22"/>
          <w:lang w:val="es-ES_tradnl"/>
        </w:rPr>
        <w:t xml:space="preserve"> de vigilar o cuidar los montes; c) l</w:t>
      </w:r>
      <w:r w:rsidR="003704BC" w:rsidRPr="005E5C27">
        <w:rPr>
          <w:rFonts w:eastAsia="Arial" w:cs="Arial"/>
          <w:sz w:val="22"/>
          <w:szCs w:val="22"/>
          <w:lang w:val="es-ES_tradnl"/>
        </w:rPr>
        <w:t xml:space="preserve">os </w:t>
      </w:r>
      <w:r w:rsidR="003E0816">
        <w:rPr>
          <w:rFonts w:eastAsia="Arial" w:cs="Arial"/>
          <w:i/>
          <w:sz w:val="22"/>
          <w:szCs w:val="22"/>
          <w:lang w:val="es-ES_tradnl"/>
        </w:rPr>
        <w:t>c</w:t>
      </w:r>
      <w:r w:rsidR="003704BC" w:rsidRPr="005E5C27">
        <w:rPr>
          <w:rFonts w:eastAsia="Arial" w:cs="Arial"/>
          <w:i/>
          <w:sz w:val="22"/>
          <w:szCs w:val="22"/>
          <w:lang w:val="es-ES_tradnl"/>
        </w:rPr>
        <w:t>haaco</w:t>
      </w:r>
      <w:r w:rsidR="00B86DD0">
        <w:rPr>
          <w:rFonts w:eastAsia="Arial" w:cs="Arial"/>
          <w:i/>
          <w:sz w:val="22"/>
          <w:szCs w:val="22"/>
          <w:lang w:val="es-ES_tradnl"/>
        </w:rPr>
        <w:t>’</w:t>
      </w:r>
      <w:r w:rsidR="003704BC" w:rsidRPr="005E5C27">
        <w:rPr>
          <w:rFonts w:eastAsia="Arial" w:cs="Arial"/>
          <w:i/>
          <w:sz w:val="22"/>
          <w:szCs w:val="22"/>
          <w:lang w:val="es-ES_tradnl"/>
        </w:rPr>
        <w:t>ob</w:t>
      </w:r>
      <w:r w:rsidR="003704BC" w:rsidRPr="005E5C27">
        <w:rPr>
          <w:rFonts w:eastAsia="Arial" w:cs="Arial"/>
          <w:sz w:val="22"/>
          <w:szCs w:val="22"/>
          <w:lang w:val="es-ES_tradnl"/>
        </w:rPr>
        <w:t>, son los dueños de las nubes y dispensadores de la lluvia</w:t>
      </w:r>
      <w:r w:rsidR="00B87DB1">
        <w:rPr>
          <w:rFonts w:eastAsia="Arial" w:cs="Arial"/>
          <w:sz w:val="22"/>
          <w:szCs w:val="22"/>
          <w:lang w:val="es-ES_tradnl"/>
        </w:rPr>
        <w:t>.</w:t>
      </w:r>
    </w:p>
    <w:p w14:paraId="43200877" w14:textId="2C4650BB" w:rsidR="001D2B0A" w:rsidRPr="00D52101" w:rsidRDefault="001D2B0A" w:rsidP="005E5C27">
      <w:pPr>
        <w:pStyle w:val="Textoindependiente"/>
        <w:spacing w:before="4"/>
        <w:ind w:right="106"/>
        <w:contextualSpacing/>
        <w:jc w:val="both"/>
        <w:rPr>
          <w:rFonts w:ascii="Calibri" w:hAnsi="Calibri"/>
          <w:sz w:val="28"/>
          <w:szCs w:val="28"/>
          <w:lang w:val="es-MX"/>
        </w:rPr>
      </w:pPr>
      <w:r w:rsidRPr="00D52101">
        <w:rPr>
          <w:rFonts w:ascii="Calibri" w:hAnsi="Calibri"/>
          <w:sz w:val="28"/>
          <w:szCs w:val="28"/>
          <w:lang w:val="es-MX"/>
        </w:rPr>
        <w:t>C</w:t>
      </w:r>
      <w:r w:rsidR="00D52101" w:rsidRPr="00D52101">
        <w:rPr>
          <w:rFonts w:ascii="Calibri" w:hAnsi="Calibri"/>
          <w:sz w:val="28"/>
          <w:szCs w:val="28"/>
          <w:lang w:val="es-MX"/>
        </w:rPr>
        <w:t>enotes</w:t>
      </w:r>
    </w:p>
    <w:p w14:paraId="07D9A1C7" w14:textId="40A37BDD" w:rsidR="001D2B0A" w:rsidRPr="001C20D0" w:rsidRDefault="001D2B0A" w:rsidP="00841F6C">
      <w:pPr>
        <w:pStyle w:val="Textoindependiente"/>
        <w:spacing w:before="4"/>
        <w:ind w:right="106"/>
        <w:contextualSpacing/>
        <w:jc w:val="both"/>
        <w:rPr>
          <w:rFonts w:ascii="Calibri" w:hAnsi="Calibri"/>
          <w:sz w:val="22"/>
          <w:szCs w:val="22"/>
          <w:lang w:val="es-MX"/>
        </w:rPr>
      </w:pPr>
      <w:r w:rsidRPr="001C20D0">
        <w:rPr>
          <w:rFonts w:ascii="Calibri" w:hAnsi="Calibri"/>
          <w:sz w:val="22"/>
          <w:szCs w:val="22"/>
          <w:lang w:val="es-MX"/>
        </w:rPr>
        <w:t xml:space="preserve">Los cenotes son depósitos subterráneos de </w:t>
      </w:r>
      <w:r w:rsidR="00FD28FC">
        <w:rPr>
          <w:rFonts w:ascii="Calibri" w:hAnsi="Calibri"/>
          <w:sz w:val="22"/>
          <w:szCs w:val="22"/>
          <w:lang w:val="es-MX"/>
        </w:rPr>
        <w:t>agua en la Península de Yucatán, e</w:t>
      </w:r>
      <w:r w:rsidRPr="001C20D0">
        <w:rPr>
          <w:rFonts w:ascii="Calibri" w:hAnsi="Calibri"/>
          <w:sz w:val="22"/>
          <w:szCs w:val="22"/>
          <w:lang w:val="es-MX"/>
        </w:rPr>
        <w:t>l suelo peninsular es una plataforma plana y</w:t>
      </w:r>
      <w:r w:rsidRPr="001C20D0">
        <w:rPr>
          <w:rFonts w:ascii="Calibri" w:hAnsi="Calibri"/>
          <w:spacing w:val="57"/>
          <w:sz w:val="22"/>
          <w:szCs w:val="22"/>
          <w:lang w:val="es-MX"/>
        </w:rPr>
        <w:t xml:space="preserve"> </w:t>
      </w:r>
      <w:r w:rsidRPr="001C20D0">
        <w:rPr>
          <w:rFonts w:ascii="Calibri" w:hAnsi="Calibri"/>
          <w:sz w:val="22"/>
          <w:szCs w:val="22"/>
          <w:lang w:val="es-MX"/>
        </w:rPr>
        <w:t xml:space="preserve">su superficie tiene una alta permeabilidad la cual lleva el agua pluvial a estos depósitos subterráneos. </w:t>
      </w:r>
      <w:r w:rsidR="00AB3AE5" w:rsidRPr="001C20D0">
        <w:rPr>
          <w:rFonts w:ascii="Calibri" w:hAnsi="Calibri"/>
          <w:sz w:val="22"/>
          <w:szCs w:val="22"/>
          <w:lang w:val="es-MX"/>
        </w:rPr>
        <w:t xml:space="preserve">Su nombre en maya es </w:t>
      </w:r>
      <w:r w:rsidR="00AB3AE5" w:rsidRPr="001C20D0">
        <w:rPr>
          <w:rFonts w:ascii="Calibri" w:hAnsi="Calibri"/>
          <w:i/>
          <w:sz w:val="22"/>
          <w:szCs w:val="22"/>
          <w:lang w:val="es-MX"/>
        </w:rPr>
        <w:t xml:space="preserve">dzonot </w:t>
      </w:r>
      <w:r w:rsidR="00AB3AE5" w:rsidRPr="001C20D0">
        <w:rPr>
          <w:rFonts w:ascii="Calibri" w:hAnsi="Calibri"/>
          <w:sz w:val="22"/>
          <w:szCs w:val="22"/>
          <w:lang w:val="es-MX"/>
        </w:rPr>
        <w:t xml:space="preserve">-abismo-, para el mundo maya </w:t>
      </w:r>
      <w:r w:rsidR="009E7E15">
        <w:rPr>
          <w:rFonts w:ascii="Calibri" w:hAnsi="Calibri"/>
          <w:sz w:val="22"/>
          <w:szCs w:val="22"/>
          <w:lang w:val="es-MX"/>
        </w:rPr>
        <w:t>son</w:t>
      </w:r>
      <w:r w:rsidR="00AB3AE5" w:rsidRPr="001C20D0">
        <w:rPr>
          <w:rFonts w:ascii="Calibri" w:hAnsi="Calibri"/>
          <w:sz w:val="22"/>
          <w:szCs w:val="22"/>
          <w:lang w:val="es-MX"/>
        </w:rPr>
        <w:t xml:space="preserve"> una entrada al inframundo. </w:t>
      </w:r>
      <w:r w:rsidRPr="001C20D0">
        <w:rPr>
          <w:rFonts w:ascii="Calibri" w:hAnsi="Calibri"/>
          <w:sz w:val="22"/>
          <w:szCs w:val="22"/>
          <w:lang w:val="es-MX"/>
        </w:rPr>
        <w:t>Los cenotes son espacios multifuncionales con usos ceremoniales –comunicación con los dioses, sacrificios, of</w:t>
      </w:r>
      <w:r w:rsidR="007F26B4">
        <w:rPr>
          <w:rFonts w:ascii="Calibri" w:hAnsi="Calibri"/>
          <w:sz w:val="22"/>
          <w:szCs w:val="22"/>
          <w:lang w:val="es-MX"/>
        </w:rPr>
        <w:t>rendas, petición de lluvias</w:t>
      </w:r>
      <w:r w:rsidR="009D08AF" w:rsidRPr="001C20D0">
        <w:rPr>
          <w:rFonts w:ascii="Calibri" w:hAnsi="Calibri"/>
          <w:sz w:val="22"/>
          <w:szCs w:val="22"/>
          <w:lang w:val="es-MX"/>
        </w:rPr>
        <w:t>–</w:t>
      </w:r>
      <w:r w:rsidR="007F26B4">
        <w:rPr>
          <w:rFonts w:ascii="Calibri" w:hAnsi="Calibri"/>
          <w:sz w:val="22"/>
          <w:szCs w:val="22"/>
          <w:lang w:val="es-MX"/>
        </w:rPr>
        <w:t xml:space="preserve"> </w:t>
      </w:r>
      <w:r w:rsidRPr="001C20D0">
        <w:rPr>
          <w:rFonts w:ascii="Calibri" w:hAnsi="Calibri"/>
          <w:sz w:val="22"/>
          <w:szCs w:val="22"/>
          <w:lang w:val="es-MX"/>
        </w:rPr>
        <w:t>y domésticos –lugares de habitación, refugios, bodegas, extracción de agua y minerales.</w:t>
      </w:r>
    </w:p>
    <w:sectPr w:rsidR="001D2B0A" w:rsidRPr="001C20D0" w:rsidSect="0048398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DDB91" w14:textId="77777777" w:rsidR="003B0E14" w:rsidRDefault="003B0E14" w:rsidP="008974A4">
      <w:r>
        <w:separator/>
      </w:r>
    </w:p>
  </w:endnote>
  <w:endnote w:type="continuationSeparator" w:id="0">
    <w:p w14:paraId="0B84B864" w14:textId="77777777" w:rsidR="003B0E14" w:rsidRDefault="003B0E14" w:rsidP="0089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7C99" w14:textId="77777777" w:rsidR="003B0E14" w:rsidRDefault="003B0E14" w:rsidP="008974A4">
      <w:r>
        <w:separator/>
      </w:r>
    </w:p>
  </w:footnote>
  <w:footnote w:type="continuationSeparator" w:id="0">
    <w:p w14:paraId="6FA068AE" w14:textId="77777777" w:rsidR="003B0E14" w:rsidRDefault="003B0E14" w:rsidP="00897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F5281"/>
    <w:multiLevelType w:val="hybridMultilevel"/>
    <w:tmpl w:val="B26E9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C1C0A83"/>
    <w:multiLevelType w:val="hybridMultilevel"/>
    <w:tmpl w:val="6D467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58462E"/>
    <w:multiLevelType w:val="hybridMultilevel"/>
    <w:tmpl w:val="0E7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C1"/>
    <w:rsid w:val="000223B3"/>
    <w:rsid w:val="000354DC"/>
    <w:rsid w:val="00053BF1"/>
    <w:rsid w:val="0006009D"/>
    <w:rsid w:val="000648CE"/>
    <w:rsid w:val="000A5304"/>
    <w:rsid w:val="000C100A"/>
    <w:rsid w:val="000D0B06"/>
    <w:rsid w:val="00103CCC"/>
    <w:rsid w:val="00127AA0"/>
    <w:rsid w:val="0013668A"/>
    <w:rsid w:val="0014721D"/>
    <w:rsid w:val="001675E9"/>
    <w:rsid w:val="0018292B"/>
    <w:rsid w:val="001C20D0"/>
    <w:rsid w:val="001D2B0A"/>
    <w:rsid w:val="0022180C"/>
    <w:rsid w:val="002336D3"/>
    <w:rsid w:val="002B6FC9"/>
    <w:rsid w:val="00330C96"/>
    <w:rsid w:val="00341D0D"/>
    <w:rsid w:val="00353159"/>
    <w:rsid w:val="00362DED"/>
    <w:rsid w:val="003704BC"/>
    <w:rsid w:val="003B0E14"/>
    <w:rsid w:val="003E0816"/>
    <w:rsid w:val="003E77D6"/>
    <w:rsid w:val="003F4DEF"/>
    <w:rsid w:val="00453C5B"/>
    <w:rsid w:val="004616F2"/>
    <w:rsid w:val="00466C6C"/>
    <w:rsid w:val="00483989"/>
    <w:rsid w:val="004F30C1"/>
    <w:rsid w:val="005033F8"/>
    <w:rsid w:val="00510BE5"/>
    <w:rsid w:val="00511471"/>
    <w:rsid w:val="00524DF1"/>
    <w:rsid w:val="0055696D"/>
    <w:rsid w:val="00590CD8"/>
    <w:rsid w:val="00594097"/>
    <w:rsid w:val="005A532D"/>
    <w:rsid w:val="005C23BD"/>
    <w:rsid w:val="005C4D84"/>
    <w:rsid w:val="005D2AE0"/>
    <w:rsid w:val="005D3710"/>
    <w:rsid w:val="005E5C27"/>
    <w:rsid w:val="00661D89"/>
    <w:rsid w:val="00674AD2"/>
    <w:rsid w:val="00685042"/>
    <w:rsid w:val="006941AE"/>
    <w:rsid w:val="006966F5"/>
    <w:rsid w:val="006B194C"/>
    <w:rsid w:val="007262EA"/>
    <w:rsid w:val="007332B9"/>
    <w:rsid w:val="00767FC3"/>
    <w:rsid w:val="007910D6"/>
    <w:rsid w:val="007C6EA7"/>
    <w:rsid w:val="007C783D"/>
    <w:rsid w:val="007F26B4"/>
    <w:rsid w:val="008131EE"/>
    <w:rsid w:val="00841F6C"/>
    <w:rsid w:val="008974A4"/>
    <w:rsid w:val="008979CE"/>
    <w:rsid w:val="008D60E9"/>
    <w:rsid w:val="008F4C45"/>
    <w:rsid w:val="00901646"/>
    <w:rsid w:val="00940E86"/>
    <w:rsid w:val="00951BB2"/>
    <w:rsid w:val="00965EB3"/>
    <w:rsid w:val="009773A3"/>
    <w:rsid w:val="009828F3"/>
    <w:rsid w:val="009C11F4"/>
    <w:rsid w:val="009D08AF"/>
    <w:rsid w:val="009E7E15"/>
    <w:rsid w:val="009F0AE9"/>
    <w:rsid w:val="00A01C1F"/>
    <w:rsid w:val="00A20865"/>
    <w:rsid w:val="00A65D2D"/>
    <w:rsid w:val="00A707BD"/>
    <w:rsid w:val="00AB3AE5"/>
    <w:rsid w:val="00AC388C"/>
    <w:rsid w:val="00AF2BFA"/>
    <w:rsid w:val="00AF48E3"/>
    <w:rsid w:val="00B15A95"/>
    <w:rsid w:val="00B31C3A"/>
    <w:rsid w:val="00B31F7E"/>
    <w:rsid w:val="00B41D6E"/>
    <w:rsid w:val="00B5281F"/>
    <w:rsid w:val="00B67CF5"/>
    <w:rsid w:val="00B713DC"/>
    <w:rsid w:val="00B85351"/>
    <w:rsid w:val="00B86DD0"/>
    <w:rsid w:val="00B87DB1"/>
    <w:rsid w:val="00BA7A9D"/>
    <w:rsid w:val="00BB0F73"/>
    <w:rsid w:val="00BB27EE"/>
    <w:rsid w:val="00C243C7"/>
    <w:rsid w:val="00C51C1B"/>
    <w:rsid w:val="00C575AC"/>
    <w:rsid w:val="00C755FF"/>
    <w:rsid w:val="00C80329"/>
    <w:rsid w:val="00CA5A2A"/>
    <w:rsid w:val="00D1740F"/>
    <w:rsid w:val="00D52101"/>
    <w:rsid w:val="00D5502F"/>
    <w:rsid w:val="00D60288"/>
    <w:rsid w:val="00DA1C0F"/>
    <w:rsid w:val="00DA57BF"/>
    <w:rsid w:val="00DC1F87"/>
    <w:rsid w:val="00E172D4"/>
    <w:rsid w:val="00E201B9"/>
    <w:rsid w:val="00E21F47"/>
    <w:rsid w:val="00E25CED"/>
    <w:rsid w:val="00E30455"/>
    <w:rsid w:val="00E34184"/>
    <w:rsid w:val="00E73074"/>
    <w:rsid w:val="00E75FFB"/>
    <w:rsid w:val="00E82A3F"/>
    <w:rsid w:val="00E835D3"/>
    <w:rsid w:val="00EA0659"/>
    <w:rsid w:val="00EC63D6"/>
    <w:rsid w:val="00EC77C4"/>
    <w:rsid w:val="00F03028"/>
    <w:rsid w:val="00F432F4"/>
    <w:rsid w:val="00F61977"/>
    <w:rsid w:val="00F65AFC"/>
    <w:rsid w:val="00FB438D"/>
    <w:rsid w:val="00FD28FC"/>
    <w:rsid w:val="00FD42BB"/>
    <w:rsid w:val="00FD7C18"/>
    <w:rsid w:val="00FE16BD"/>
    <w:rsid w:val="00FE1933"/>
    <w:rsid w:val="00FE3FBC"/>
    <w:rsid w:val="00FE6A1C"/>
    <w:rsid w:val="00FF0BD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E5E6E"/>
  <w14:defaultImageDpi w14:val="300"/>
  <w15:docId w15:val="{9D694156-01B5-4FE5-AD47-10A2D86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C1"/>
    <w:pPr>
      <w:widowControl w:val="0"/>
      <w:suppressAutoHyphens/>
      <w:autoSpaceDN w:val="0"/>
      <w:textAlignment w:val="baseline"/>
    </w:pPr>
    <w:rPr>
      <w:rFonts w:ascii="Times New Roman" w:eastAsia="Arial Unicode MS" w:hAnsi="Times New Roman" w:cs="Arial Unicode MS"/>
      <w:kern w:val="3"/>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Contents">
    <w:name w:val="Table Contents"/>
    <w:basedOn w:val="Normal"/>
    <w:rsid w:val="004F30C1"/>
    <w:pPr>
      <w:suppressLineNumbers/>
    </w:pPr>
  </w:style>
  <w:style w:type="paragraph" w:styleId="Textodeglobo">
    <w:name w:val="Balloon Text"/>
    <w:basedOn w:val="Normal"/>
    <w:link w:val="TextodegloboCar"/>
    <w:uiPriority w:val="99"/>
    <w:semiHidden/>
    <w:unhideWhenUsed/>
    <w:rsid w:val="00C243C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243C7"/>
    <w:rPr>
      <w:rFonts w:ascii="Lucida Grande" w:eastAsia="Arial Unicode MS" w:hAnsi="Lucida Grande" w:cs="Arial Unicode MS"/>
      <w:kern w:val="3"/>
      <w:sz w:val="18"/>
      <w:szCs w:val="18"/>
      <w:lang w:eastAsia="zh-CN" w:bidi="hi-IN"/>
    </w:rPr>
  </w:style>
  <w:style w:type="paragraph" w:customStyle="1" w:styleId="Standard">
    <w:name w:val="Standard"/>
    <w:rsid w:val="008974A4"/>
    <w:pPr>
      <w:suppressAutoHyphens/>
      <w:autoSpaceDN w:val="0"/>
      <w:textAlignment w:val="baseline"/>
    </w:pPr>
    <w:rPr>
      <w:rFonts w:ascii="Calibri" w:eastAsia="Calibri" w:hAnsi="Calibri" w:cs="Calibri"/>
      <w:kern w:val="3"/>
      <w:lang w:eastAsia="zh-CN" w:bidi="hi-IN"/>
    </w:rPr>
  </w:style>
  <w:style w:type="paragraph" w:styleId="Textonotapie">
    <w:name w:val="footnote text"/>
    <w:basedOn w:val="Standard"/>
    <w:link w:val="TextonotapieCar"/>
    <w:rsid w:val="008974A4"/>
    <w:rPr>
      <w:rFonts w:cs="Mangal"/>
      <w:sz w:val="20"/>
      <w:szCs w:val="18"/>
    </w:rPr>
  </w:style>
  <w:style w:type="character" w:customStyle="1" w:styleId="TextonotapieCar">
    <w:name w:val="Texto nota pie Car"/>
    <w:basedOn w:val="Fuentedeprrafopredeter"/>
    <w:link w:val="Textonotapie"/>
    <w:rsid w:val="008974A4"/>
    <w:rPr>
      <w:rFonts w:ascii="Calibri" w:eastAsia="Calibri" w:hAnsi="Calibri" w:cs="Mangal"/>
      <w:kern w:val="3"/>
      <w:sz w:val="20"/>
      <w:szCs w:val="18"/>
      <w:lang w:eastAsia="zh-CN" w:bidi="hi-IN"/>
    </w:rPr>
  </w:style>
  <w:style w:type="character" w:styleId="Refdenotaalpie">
    <w:name w:val="footnote reference"/>
    <w:basedOn w:val="Fuentedeprrafopredeter"/>
    <w:rsid w:val="008974A4"/>
    <w:rPr>
      <w:position w:val="0"/>
      <w:vertAlign w:val="superscript"/>
    </w:rPr>
  </w:style>
  <w:style w:type="character" w:customStyle="1" w:styleId="apple-converted-space">
    <w:name w:val="apple-converted-space"/>
    <w:basedOn w:val="Fuentedeprrafopredeter"/>
    <w:rsid w:val="005D2AE0"/>
  </w:style>
  <w:style w:type="character" w:styleId="Hipervnculo">
    <w:name w:val="Hyperlink"/>
    <w:basedOn w:val="Fuentedeprrafopredeter"/>
    <w:uiPriority w:val="99"/>
    <w:semiHidden/>
    <w:unhideWhenUsed/>
    <w:rsid w:val="005D2AE0"/>
    <w:rPr>
      <w:color w:val="0000FF"/>
      <w:u w:val="single"/>
    </w:rPr>
  </w:style>
  <w:style w:type="paragraph" w:styleId="Textoindependiente">
    <w:name w:val="Body Text"/>
    <w:basedOn w:val="Normal"/>
    <w:link w:val="TextoindependienteCar"/>
    <w:uiPriority w:val="1"/>
    <w:qFormat/>
    <w:rsid w:val="001D2B0A"/>
    <w:pPr>
      <w:suppressAutoHyphens w:val="0"/>
      <w:autoSpaceDN/>
      <w:textAlignment w:val="auto"/>
    </w:pPr>
    <w:rPr>
      <w:rFonts w:eastAsia="Times New Roman" w:cs="Times New Roman"/>
      <w:kern w:val="0"/>
      <w:lang w:val="en-US" w:eastAsia="en-US" w:bidi="ar-SA"/>
    </w:rPr>
  </w:style>
  <w:style w:type="character" w:customStyle="1" w:styleId="TextoindependienteCar">
    <w:name w:val="Texto independiente Car"/>
    <w:basedOn w:val="Fuentedeprrafopredeter"/>
    <w:link w:val="Textoindependiente"/>
    <w:uiPriority w:val="1"/>
    <w:rsid w:val="001D2B0A"/>
    <w:rPr>
      <w:rFonts w:ascii="Times New Roman" w:eastAsia="Times New Roman" w:hAnsi="Times New Roman" w:cs="Times New Roman"/>
      <w:lang w:val="en-US"/>
    </w:rPr>
  </w:style>
  <w:style w:type="paragraph" w:styleId="Prrafodelista">
    <w:name w:val="List Paragraph"/>
    <w:basedOn w:val="Normal"/>
    <w:uiPriority w:val="34"/>
    <w:qFormat/>
    <w:rsid w:val="009C11F4"/>
    <w:pPr>
      <w:widowControl/>
      <w:suppressAutoHyphens w:val="0"/>
      <w:autoSpaceDN/>
      <w:ind w:left="720"/>
      <w:contextualSpacing/>
      <w:textAlignment w:val="auto"/>
    </w:pPr>
    <w:rPr>
      <w:rFonts w:asciiTheme="minorHAnsi" w:eastAsiaTheme="minorEastAsia" w:hAnsiTheme="minorHAnsi" w:cstheme="minorBidi"/>
      <w:kern w:val="0"/>
      <w:lang w:val="es-ES_tradnl"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21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4</Pages>
  <Words>1445</Words>
  <Characters>7949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Natalia Valeria Gabayet Gonzalez</cp:lastModifiedBy>
  <cp:revision>92</cp:revision>
  <dcterms:created xsi:type="dcterms:W3CDTF">2017-08-15T18:29:00Z</dcterms:created>
  <dcterms:modified xsi:type="dcterms:W3CDTF">2017-08-23T16:16:00Z</dcterms:modified>
</cp:coreProperties>
</file>