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24" w:rsidRDefault="00C41024" w:rsidP="00C41024">
      <w:pPr>
        <w:jc w:val="right"/>
        <w:rPr>
          <w:rFonts w:ascii="Arial" w:hAnsi="Arial" w:cs="Arial"/>
          <w:color w:val="000000" w:themeColor="text1"/>
        </w:rPr>
      </w:pPr>
    </w:p>
    <w:p w:rsidR="00861F66" w:rsidRPr="00EE1F9C" w:rsidRDefault="00861F66" w:rsidP="00C41024">
      <w:pPr>
        <w:jc w:val="right"/>
        <w:rPr>
          <w:rFonts w:ascii="Arial" w:hAnsi="Arial" w:cs="Arial"/>
          <w:color w:val="000000" w:themeColor="text1"/>
        </w:rPr>
      </w:pPr>
      <w:r>
        <w:rPr>
          <w:noProof/>
          <w:lang w:val="es-MX" w:eastAsia="es-MX"/>
        </w:rPr>
        <w:drawing>
          <wp:anchor distT="0" distB="0" distL="114300" distR="114300" simplePos="0" relativeHeight="251659264" behindDoc="0" locked="0" layoutInCell="1" allowOverlap="1" wp14:anchorId="363DE6E9" wp14:editId="7FD04392">
            <wp:simplePos x="0" y="0"/>
            <wp:positionH relativeFrom="column">
              <wp:posOffset>4585335</wp:posOffset>
            </wp:positionH>
            <wp:positionV relativeFrom="paragraph">
              <wp:posOffset>-747395</wp:posOffset>
            </wp:positionV>
            <wp:extent cx="1670304" cy="926592"/>
            <wp:effectExtent l="0" t="0" r="6350"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oficio nuevo 2017.jpg"/>
                    <pic:cNvPicPr/>
                  </pic:nvPicPr>
                  <pic:blipFill>
                    <a:blip r:embed="rId9"/>
                    <a:stretch>
                      <a:fillRect/>
                    </a:stretch>
                  </pic:blipFill>
                  <pic:spPr>
                    <a:xfrm>
                      <a:off x="0" y="0"/>
                      <a:ext cx="1670304" cy="926592"/>
                    </a:xfrm>
                    <a:prstGeom prst="rect">
                      <a:avLst/>
                    </a:prstGeom>
                  </pic:spPr>
                </pic:pic>
              </a:graphicData>
            </a:graphic>
          </wp:anchor>
        </w:drawing>
      </w:r>
      <w:r w:rsidRPr="00EE1F9C">
        <w:rPr>
          <w:rFonts w:ascii="Arial" w:hAnsi="Arial" w:cs="Arial"/>
          <w:color w:val="000000" w:themeColor="text1"/>
        </w:rPr>
        <w:t xml:space="preserve">Ciudad de México, a </w:t>
      </w:r>
      <w:r>
        <w:rPr>
          <w:rFonts w:ascii="Arial" w:hAnsi="Arial" w:cs="Arial"/>
          <w:color w:val="000000" w:themeColor="text1"/>
        </w:rPr>
        <w:t>06</w:t>
      </w:r>
      <w:r w:rsidRPr="00EE1F9C">
        <w:rPr>
          <w:rFonts w:ascii="Arial" w:hAnsi="Arial" w:cs="Arial"/>
          <w:color w:val="000000" w:themeColor="text1"/>
        </w:rPr>
        <w:t xml:space="preserve"> de febrero de 2018.</w:t>
      </w:r>
    </w:p>
    <w:p w:rsidR="00861F66" w:rsidRDefault="00861F66" w:rsidP="00861F66">
      <w:pPr>
        <w:ind w:left="4248" w:right="447"/>
        <w:rPr>
          <w:rFonts w:ascii="Arial" w:hAnsi="Arial" w:cs="Arial"/>
        </w:rPr>
      </w:pPr>
    </w:p>
    <w:p w:rsidR="00861F66" w:rsidRPr="00CF0B02" w:rsidRDefault="00861F66" w:rsidP="00861F66">
      <w:pPr>
        <w:ind w:left="4248" w:right="447"/>
        <w:rPr>
          <w:rFonts w:ascii="Arial" w:hAnsi="Arial" w:cs="Arial"/>
        </w:rPr>
      </w:pPr>
    </w:p>
    <w:p w:rsidR="00861F66" w:rsidRDefault="00861F66" w:rsidP="00861F66">
      <w:pPr>
        <w:jc w:val="center"/>
        <w:rPr>
          <w:rFonts w:ascii="Arial" w:hAnsi="Arial" w:cs="Arial"/>
          <w:b/>
        </w:rPr>
      </w:pPr>
      <w:r w:rsidRPr="00CF0B02">
        <w:rPr>
          <w:rFonts w:ascii="Arial" w:hAnsi="Arial" w:cs="Arial"/>
          <w:b/>
        </w:rPr>
        <w:t xml:space="preserve">NOTA INFORMATIVA </w:t>
      </w:r>
      <w:r>
        <w:rPr>
          <w:rFonts w:ascii="Arial" w:hAnsi="Arial" w:cs="Arial"/>
          <w:b/>
        </w:rPr>
        <w:t>NO.7</w:t>
      </w:r>
    </w:p>
    <w:p w:rsidR="00861F66" w:rsidRPr="00CF0B02" w:rsidRDefault="00861F66" w:rsidP="00861F66">
      <w:pPr>
        <w:jc w:val="center"/>
        <w:rPr>
          <w:rFonts w:ascii="Arial" w:hAnsi="Arial" w:cs="Arial"/>
          <w:b/>
        </w:rPr>
      </w:pPr>
    </w:p>
    <w:p w:rsidR="00861F66" w:rsidRDefault="00861F66" w:rsidP="00861F66">
      <w:pPr>
        <w:jc w:val="center"/>
        <w:rPr>
          <w:rFonts w:ascii="Arial" w:hAnsi="Arial" w:cs="Arial"/>
        </w:rPr>
      </w:pPr>
    </w:p>
    <w:p w:rsidR="00861F66" w:rsidRPr="0027390C" w:rsidRDefault="00861F66" w:rsidP="00861F66">
      <w:pPr>
        <w:spacing w:line="276" w:lineRule="auto"/>
        <w:ind w:left="142" w:right="447"/>
        <w:rPr>
          <w:rFonts w:ascii="Arial" w:hAnsi="Arial" w:cs="Arial"/>
          <w:b/>
        </w:rPr>
      </w:pPr>
      <w:r w:rsidRPr="00CF0B02">
        <w:rPr>
          <w:rFonts w:ascii="Arial" w:hAnsi="Arial" w:cs="Arial"/>
          <w:b/>
        </w:rPr>
        <w:t>PARA:</w:t>
      </w:r>
      <w:r w:rsidRPr="00CF0B02">
        <w:rPr>
          <w:rFonts w:ascii="Arial" w:hAnsi="Arial" w:cs="Arial"/>
          <w:b/>
        </w:rPr>
        <w:tab/>
      </w:r>
      <w:r w:rsidR="00757B79">
        <w:rPr>
          <w:rFonts w:ascii="Arial" w:hAnsi="Arial" w:cs="Arial"/>
          <w:b/>
        </w:rPr>
        <w:t>MARIA CORTINA ICAZA</w:t>
      </w:r>
    </w:p>
    <w:p w:rsidR="00861F66" w:rsidRPr="00CF0B02" w:rsidRDefault="00861F66" w:rsidP="00861F66">
      <w:pPr>
        <w:spacing w:line="276" w:lineRule="auto"/>
        <w:ind w:left="142" w:right="447"/>
        <w:rPr>
          <w:rFonts w:ascii="Arial" w:hAnsi="Arial" w:cs="Arial"/>
          <w:b/>
        </w:rPr>
      </w:pPr>
      <w:r w:rsidRPr="00CF0B02">
        <w:rPr>
          <w:rFonts w:ascii="Arial" w:hAnsi="Arial" w:cs="Arial"/>
          <w:b/>
        </w:rPr>
        <w:t>DE:</w:t>
      </w:r>
      <w:r w:rsidRPr="00CF0B02">
        <w:rPr>
          <w:rFonts w:ascii="Arial" w:hAnsi="Arial" w:cs="Arial"/>
          <w:b/>
        </w:rPr>
        <w:tab/>
      </w:r>
      <w:r>
        <w:rPr>
          <w:rFonts w:ascii="Arial" w:hAnsi="Arial" w:cs="Arial"/>
          <w:b/>
        </w:rPr>
        <w:t xml:space="preserve"> </w:t>
      </w:r>
      <w:r w:rsidR="00757B79">
        <w:rPr>
          <w:rFonts w:ascii="Arial" w:hAnsi="Arial" w:cs="Arial"/>
          <w:b/>
        </w:rPr>
        <w:t>SOFIA TREJO OROZCO</w:t>
      </w:r>
    </w:p>
    <w:p w:rsidR="00861F66" w:rsidRDefault="00861F66" w:rsidP="00861F66">
      <w:pPr>
        <w:ind w:left="142" w:right="447"/>
        <w:rPr>
          <w:rFonts w:ascii="Arial" w:hAnsi="Arial" w:cs="Arial"/>
          <w:b/>
        </w:rPr>
      </w:pPr>
    </w:p>
    <w:p w:rsidR="00861F66" w:rsidRPr="00CF0B02" w:rsidRDefault="00861F66" w:rsidP="00861F66">
      <w:pPr>
        <w:ind w:left="142" w:right="447"/>
        <w:rPr>
          <w:rFonts w:ascii="Arial" w:hAnsi="Arial" w:cs="Arial"/>
          <w:b/>
        </w:rPr>
      </w:pPr>
    </w:p>
    <w:p w:rsidR="00861F66" w:rsidRPr="00DC43EB" w:rsidRDefault="00861F66" w:rsidP="00861F66">
      <w:pPr>
        <w:ind w:left="142" w:right="21"/>
        <w:jc w:val="right"/>
        <w:rPr>
          <w:rFonts w:ascii="Arial" w:hAnsi="Arial" w:cs="Arial"/>
          <w:color w:val="000000" w:themeColor="text1"/>
          <w:sz w:val="18"/>
        </w:rPr>
      </w:pPr>
      <w:r>
        <w:rPr>
          <w:rFonts w:ascii="Arial" w:hAnsi="Arial" w:cs="Arial"/>
          <w:b/>
        </w:rPr>
        <w:t>Tema: Demanda Ciudadana, Proyecto Cultural</w:t>
      </w:r>
      <w:r w:rsidR="00741674">
        <w:rPr>
          <w:rFonts w:ascii="Arial" w:hAnsi="Arial" w:cs="Arial"/>
          <w:b/>
        </w:rPr>
        <w:t>.</w:t>
      </w:r>
    </w:p>
    <w:p w:rsidR="00C441F4" w:rsidRDefault="00C441F4" w:rsidP="00861F66">
      <w:pPr>
        <w:shd w:val="clear" w:color="auto" w:fill="FFFFFF"/>
        <w:spacing w:after="180" w:line="276" w:lineRule="auto"/>
        <w:ind w:left="142" w:right="447"/>
        <w:jc w:val="both"/>
        <w:textAlignment w:val="baseline"/>
        <w:rPr>
          <w:rFonts w:ascii="Arial" w:hAnsi="Arial" w:cs="Arial"/>
          <w:color w:val="000000" w:themeColor="text1"/>
          <w:shd w:val="clear" w:color="auto" w:fill="FFFFFF"/>
        </w:rPr>
      </w:pPr>
    </w:p>
    <w:p w:rsidR="003A1C65" w:rsidRDefault="009D3ECC" w:rsidP="00C41024">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Recibí</w:t>
      </w:r>
      <w:r w:rsidR="00680919">
        <w:rPr>
          <w:rFonts w:ascii="Arial" w:hAnsi="Arial" w:cs="Arial"/>
          <w:color w:val="000000" w:themeColor="text1"/>
          <w:shd w:val="clear" w:color="auto" w:fill="FFFFFF"/>
        </w:rPr>
        <w:t xml:space="preserve"> al Arquitecto</w:t>
      </w:r>
      <w:r w:rsidR="00033D10">
        <w:rPr>
          <w:rFonts w:ascii="Arial" w:hAnsi="Arial" w:cs="Arial"/>
          <w:color w:val="000000" w:themeColor="text1"/>
          <w:shd w:val="clear" w:color="auto" w:fill="FFFFFF"/>
        </w:rPr>
        <w:t xml:space="preserve"> Luis </w:t>
      </w:r>
      <w:r w:rsidR="001234D3">
        <w:rPr>
          <w:rFonts w:ascii="Arial" w:hAnsi="Arial" w:cs="Arial"/>
          <w:color w:val="000000" w:themeColor="text1"/>
          <w:shd w:val="clear" w:color="auto" w:fill="FFFFFF"/>
        </w:rPr>
        <w:t>Agustín</w:t>
      </w:r>
      <w:r w:rsidR="00033D10">
        <w:rPr>
          <w:rFonts w:ascii="Arial" w:hAnsi="Arial" w:cs="Arial"/>
          <w:color w:val="000000" w:themeColor="text1"/>
          <w:shd w:val="clear" w:color="auto" w:fill="FFFFFF"/>
        </w:rPr>
        <w:t xml:space="preserve"> Monroy Álvarez</w:t>
      </w:r>
      <w:r w:rsidR="00DD5D96">
        <w:rPr>
          <w:rFonts w:ascii="Arial" w:hAnsi="Arial" w:cs="Arial"/>
          <w:color w:val="000000" w:themeColor="text1"/>
          <w:shd w:val="clear" w:color="auto" w:fill="FFFFFF"/>
        </w:rPr>
        <w:t>, el</w:t>
      </w:r>
      <w:r w:rsidR="001234D3">
        <w:rPr>
          <w:rFonts w:ascii="Arial" w:hAnsi="Arial" w:cs="Arial"/>
          <w:color w:val="000000" w:themeColor="text1"/>
          <w:shd w:val="clear" w:color="auto" w:fill="FFFFFF"/>
        </w:rPr>
        <w:t xml:space="preserve"> cual había reclamado una petición para hablar con algún representante de la Secretaria de Cultura</w:t>
      </w:r>
      <w:r w:rsidR="00DD5D96">
        <w:rPr>
          <w:rFonts w:ascii="Arial" w:hAnsi="Arial" w:cs="Arial"/>
          <w:color w:val="000000" w:themeColor="text1"/>
          <w:shd w:val="clear" w:color="auto" w:fill="FFFFFF"/>
        </w:rPr>
        <w:t xml:space="preserve"> de la Ciudad de México</w:t>
      </w:r>
      <w:r w:rsidR="001234D3">
        <w:rPr>
          <w:rFonts w:ascii="Arial" w:hAnsi="Arial" w:cs="Arial"/>
          <w:color w:val="000000" w:themeColor="text1"/>
          <w:shd w:val="clear" w:color="auto" w:fill="FFFFFF"/>
        </w:rPr>
        <w:t>, con el fin de dar a conocer</w:t>
      </w:r>
      <w:r w:rsidR="00DD5D96">
        <w:rPr>
          <w:rFonts w:ascii="Arial" w:hAnsi="Arial" w:cs="Arial"/>
          <w:color w:val="000000" w:themeColor="text1"/>
          <w:shd w:val="clear" w:color="auto" w:fill="FFFFFF"/>
        </w:rPr>
        <w:t xml:space="preserve"> un Proyecto Cultural ocupando el espacio público en las diferentes demarcaciones de la Ciudad. </w:t>
      </w:r>
    </w:p>
    <w:p w:rsidR="009D3ECC" w:rsidRDefault="00DD5D96" w:rsidP="00C41024">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El proyecto busca generar un espacio de imágenes culturales acompañadas de publicidad, el propósito del proyecto es dar a conocer la cultura del país a través de imágenes que puedan ser objetivas y llamativas para la población, teniendo como publico principal a niños y jóvenes</w:t>
      </w:r>
      <w:r w:rsidR="00495FAB">
        <w:rPr>
          <w:rFonts w:ascii="Arial" w:hAnsi="Arial" w:cs="Arial"/>
          <w:color w:val="000000" w:themeColor="text1"/>
          <w:shd w:val="clear" w:color="auto" w:fill="FFFFFF"/>
        </w:rPr>
        <w:t>, estableciéndose en campos deportivos, canchas, plazas delegaciones, entre otros. Los temas buscan ser abiertos a elegir por cada Delegación</w:t>
      </w:r>
      <w:r w:rsidR="003A1C65">
        <w:rPr>
          <w:rFonts w:ascii="Arial" w:hAnsi="Arial" w:cs="Arial"/>
          <w:color w:val="000000" w:themeColor="text1"/>
          <w:shd w:val="clear" w:color="auto" w:fill="FFFFFF"/>
        </w:rPr>
        <w:t>. Se tiene un estimado de que cada baya publicitaria tendrá un costo de alrededor de $4,500 pesos, tales bayas publicitarias serán otorgadas por la iniciativa privada, las cuales podrán hacer uso de un espacio en la imagen para pr</w:t>
      </w:r>
      <w:r w:rsidR="009D3ECC">
        <w:rPr>
          <w:rFonts w:ascii="Arial" w:hAnsi="Arial" w:cs="Arial"/>
          <w:color w:val="000000" w:themeColor="text1"/>
          <w:shd w:val="clear" w:color="auto" w:fill="FFFFFF"/>
        </w:rPr>
        <w:t>omocionar sus productos, de esta forma a través de la iniciativa privada se puede crear un proyecto autosustentable.</w:t>
      </w:r>
      <w:r w:rsidR="00C61B27">
        <w:rPr>
          <w:rFonts w:ascii="Arial" w:hAnsi="Arial" w:cs="Arial"/>
          <w:color w:val="000000" w:themeColor="text1"/>
          <w:shd w:val="clear" w:color="auto" w:fill="FFFFFF"/>
        </w:rPr>
        <w:t xml:space="preserve"> La duración de cada exposición de imágenes en los lugares asignados será de tres meses. El Arquitecto Luis Monroy, estableció que lleva una trayectoria de tratar de contactarse con las delegaciones con tal de conseguir un PTR, para poder hacer uso de un espacio público en las delegaciones. Respondí que únicamente se necesitaba conseguir empresas privadas que pudieran sustentar el proyecto y que las demarcaciones tomarían cargo de encontrar un espacio público para mostrar la exposición de imágenes.</w:t>
      </w:r>
    </w:p>
    <w:p w:rsidR="00F86513" w:rsidRDefault="009D3ECC" w:rsidP="00C41024">
      <w:pPr>
        <w:shd w:val="clear" w:color="auto" w:fill="FFFFFF"/>
        <w:spacing w:after="180" w:line="276" w:lineRule="auto"/>
        <w:ind w:left="142"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Sin embargo, comente al Arquitecto Luis Monroy que el proyecto que estaba presentando carece de desar</w:t>
      </w:r>
      <w:r w:rsidR="00BA6DA8">
        <w:rPr>
          <w:rFonts w:ascii="Arial" w:hAnsi="Arial" w:cs="Arial"/>
          <w:color w:val="000000" w:themeColor="text1"/>
          <w:shd w:val="clear" w:color="auto" w:fill="FFFFFF"/>
        </w:rPr>
        <w:t>rollo y de puntos claves que pueden ser atractivos para la iniciativa privada:</w:t>
      </w:r>
    </w:p>
    <w:p w:rsidR="00BA6DA8" w:rsidRDefault="00BA6DA8" w:rsidP="00C41024">
      <w:pPr>
        <w:pStyle w:val="Prrafodelista"/>
        <w:numPr>
          <w:ilvl w:val="0"/>
          <w:numId w:val="1"/>
        </w:num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Establecimiento de temas específicos para cada Delegación.</w:t>
      </w:r>
    </w:p>
    <w:p w:rsidR="00BA6DA8" w:rsidRDefault="00BA6DA8" w:rsidP="00C41024">
      <w:pPr>
        <w:pStyle w:val="Prrafodelista"/>
        <w:numPr>
          <w:ilvl w:val="0"/>
          <w:numId w:val="1"/>
        </w:num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Falta de experiencia en cuanto al proyecto.</w:t>
      </w:r>
    </w:p>
    <w:p w:rsidR="00BA6DA8" w:rsidRDefault="00BA6DA8" w:rsidP="00C41024">
      <w:pPr>
        <w:pStyle w:val="Prrafodelista"/>
        <w:numPr>
          <w:ilvl w:val="0"/>
          <w:numId w:val="1"/>
        </w:num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lastRenderedPageBreak/>
        <w:t>Carencia de empresas privadas para sustentar el proyecto y de cartelera de artistas que puedan ofrecer sus obras.</w:t>
      </w:r>
    </w:p>
    <w:p w:rsidR="00BA6DA8" w:rsidRDefault="00BA6DA8" w:rsidP="00C41024">
      <w:pPr>
        <w:pStyle w:val="Prrafodelista"/>
        <w:numPr>
          <w:ilvl w:val="0"/>
          <w:numId w:val="1"/>
        </w:num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Falta de un proyecto piloto para asegurar su emprendimiento.</w:t>
      </w:r>
    </w:p>
    <w:p w:rsidR="00BA6DA8" w:rsidRDefault="00BA6DA8" w:rsidP="00C41024">
      <w:pPr>
        <w:pStyle w:val="Prrafodelista"/>
        <w:numPr>
          <w:ilvl w:val="0"/>
          <w:numId w:val="1"/>
        </w:num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Posible creación de una Organización no Gubernamental para evitar relacionarse con un particular.</w:t>
      </w:r>
    </w:p>
    <w:p w:rsidR="00BA6DA8" w:rsidRDefault="00BA6DA8"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r>
        <w:rPr>
          <w:rFonts w:ascii="Arial" w:hAnsi="Arial" w:cs="Arial"/>
          <w:color w:val="000000" w:themeColor="text1"/>
          <w:shd w:val="clear" w:color="auto" w:fill="FFFFFF"/>
        </w:rPr>
        <w:t xml:space="preserve">Por último, aclare que el proyecto podría ser considerado para darle seguimiento dentro de las Áreas de Oportunidades en el proyecto de Emprendimiento y Empresas Culturales, por lo que pedí sacar un cita con la Subdirectora de Pequeñas Empresas Culturales, Marcela Jiménez, para considerar su proyecto dentro del Área.  </w:t>
      </w: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Pr="00AA0EBC" w:rsidRDefault="00C41024" w:rsidP="00C41024">
      <w:pPr>
        <w:jc w:val="right"/>
        <w:rPr>
          <w:rFonts w:ascii="Arial Narrow" w:hAnsi="Arial Narrow" w:cs="Arial"/>
          <w:color w:val="000000" w:themeColor="text1"/>
        </w:rPr>
      </w:pPr>
      <w:r w:rsidRPr="00AA0EBC">
        <w:rPr>
          <w:rFonts w:ascii="Arial Narrow" w:hAnsi="Arial Narrow"/>
          <w:noProof/>
          <w:lang w:val="es-MX" w:eastAsia="es-MX"/>
        </w:rPr>
        <w:lastRenderedPageBreak/>
        <w:drawing>
          <wp:anchor distT="0" distB="0" distL="114300" distR="114300" simplePos="0" relativeHeight="251661312" behindDoc="0" locked="0" layoutInCell="1" allowOverlap="1" wp14:anchorId="4A33100B" wp14:editId="23FB5B00">
            <wp:simplePos x="0" y="0"/>
            <wp:positionH relativeFrom="column">
              <wp:posOffset>4585335</wp:posOffset>
            </wp:positionH>
            <wp:positionV relativeFrom="paragraph">
              <wp:posOffset>-747395</wp:posOffset>
            </wp:positionV>
            <wp:extent cx="1670304" cy="926592"/>
            <wp:effectExtent l="0" t="0" r="6350"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oficio nuevo 2017.jpg"/>
                    <pic:cNvPicPr/>
                  </pic:nvPicPr>
                  <pic:blipFill>
                    <a:blip r:embed="rId9"/>
                    <a:stretch>
                      <a:fillRect/>
                    </a:stretch>
                  </pic:blipFill>
                  <pic:spPr>
                    <a:xfrm>
                      <a:off x="0" y="0"/>
                      <a:ext cx="1670304" cy="926592"/>
                    </a:xfrm>
                    <a:prstGeom prst="rect">
                      <a:avLst/>
                    </a:prstGeom>
                  </pic:spPr>
                </pic:pic>
              </a:graphicData>
            </a:graphic>
          </wp:anchor>
        </w:drawing>
      </w:r>
      <w:r w:rsidRPr="00AA0EBC">
        <w:rPr>
          <w:rFonts w:ascii="Arial Narrow" w:hAnsi="Arial Narrow" w:cs="Arial"/>
          <w:color w:val="000000" w:themeColor="text1"/>
        </w:rPr>
        <w:t xml:space="preserve">Ciudad de México, a </w:t>
      </w:r>
      <w:r w:rsidRPr="00AA0EBC">
        <w:rPr>
          <w:rFonts w:ascii="Arial Narrow" w:hAnsi="Arial Narrow" w:cs="Arial"/>
          <w:color w:val="000000" w:themeColor="text1"/>
        </w:rPr>
        <w:t>7</w:t>
      </w:r>
      <w:r w:rsidRPr="00AA0EBC">
        <w:rPr>
          <w:rFonts w:ascii="Arial Narrow" w:hAnsi="Arial Narrow" w:cs="Arial"/>
          <w:color w:val="000000" w:themeColor="text1"/>
        </w:rPr>
        <w:t xml:space="preserve"> de febrero de 2018.</w:t>
      </w:r>
    </w:p>
    <w:p w:rsidR="00C41024" w:rsidRPr="00AA0EBC" w:rsidRDefault="00C41024" w:rsidP="00C41024">
      <w:pPr>
        <w:ind w:left="4248" w:right="447"/>
        <w:rPr>
          <w:rFonts w:ascii="Arial Narrow" w:hAnsi="Arial Narrow" w:cs="Arial"/>
        </w:rPr>
      </w:pPr>
    </w:p>
    <w:p w:rsidR="00C41024" w:rsidRPr="00AA0EBC" w:rsidRDefault="00C41024" w:rsidP="00C41024">
      <w:pPr>
        <w:jc w:val="center"/>
        <w:rPr>
          <w:rFonts w:ascii="Arial Narrow" w:hAnsi="Arial Narrow" w:cs="Arial"/>
          <w:b/>
        </w:rPr>
      </w:pPr>
      <w:r w:rsidRPr="00AA0EBC">
        <w:rPr>
          <w:rFonts w:ascii="Arial Narrow" w:hAnsi="Arial Narrow" w:cs="Arial"/>
          <w:b/>
        </w:rPr>
        <w:t>NOTA INFORMATIVA NO.7</w:t>
      </w:r>
    </w:p>
    <w:p w:rsidR="00C41024" w:rsidRPr="00AA0EBC" w:rsidRDefault="00C41024" w:rsidP="00C41024">
      <w:pPr>
        <w:jc w:val="center"/>
        <w:rPr>
          <w:rFonts w:ascii="Arial Narrow" w:hAnsi="Arial Narrow" w:cs="Arial"/>
          <w:b/>
        </w:rPr>
      </w:pPr>
    </w:p>
    <w:p w:rsidR="00C41024" w:rsidRPr="00AA0EBC" w:rsidRDefault="00AA0EBC" w:rsidP="00C41024">
      <w:pPr>
        <w:spacing w:line="276" w:lineRule="auto"/>
        <w:ind w:left="142" w:right="447"/>
        <w:rPr>
          <w:rFonts w:ascii="Arial Narrow" w:hAnsi="Arial Narrow" w:cs="Arial"/>
          <w:b/>
        </w:rPr>
      </w:pPr>
      <w:r>
        <w:rPr>
          <w:rFonts w:ascii="Arial Narrow" w:hAnsi="Arial Narrow" w:cs="Arial"/>
          <w:b/>
        </w:rPr>
        <w:t>PARA:</w:t>
      </w:r>
      <w:r>
        <w:rPr>
          <w:rFonts w:ascii="Arial Narrow" w:hAnsi="Arial Narrow" w:cs="Arial"/>
          <w:b/>
        </w:rPr>
        <w:tab/>
      </w:r>
      <w:r w:rsidR="00C41024" w:rsidRPr="00AA0EBC">
        <w:rPr>
          <w:rFonts w:ascii="Arial Narrow" w:hAnsi="Arial Narrow" w:cs="Arial"/>
          <w:b/>
        </w:rPr>
        <w:t>MARIA CORTINA ICAZA</w:t>
      </w:r>
    </w:p>
    <w:p w:rsidR="00C41024" w:rsidRPr="00AA0EBC" w:rsidRDefault="00C41024" w:rsidP="00C41024">
      <w:pPr>
        <w:spacing w:line="276" w:lineRule="auto"/>
        <w:ind w:left="142" w:right="447"/>
        <w:rPr>
          <w:rFonts w:ascii="Arial Narrow" w:hAnsi="Arial Narrow" w:cs="Arial"/>
          <w:b/>
        </w:rPr>
      </w:pPr>
      <w:r w:rsidRPr="00AA0EBC">
        <w:rPr>
          <w:rFonts w:ascii="Arial Narrow" w:hAnsi="Arial Narrow" w:cs="Arial"/>
          <w:b/>
        </w:rPr>
        <w:t>DE:</w:t>
      </w:r>
      <w:r w:rsidRPr="00AA0EBC">
        <w:rPr>
          <w:rFonts w:ascii="Arial Narrow" w:hAnsi="Arial Narrow" w:cs="Arial"/>
          <w:b/>
        </w:rPr>
        <w:tab/>
        <w:t xml:space="preserve"> </w:t>
      </w:r>
      <w:r w:rsidR="00AA0EBC">
        <w:rPr>
          <w:rFonts w:ascii="Arial Narrow" w:hAnsi="Arial Narrow" w:cs="Arial"/>
          <w:b/>
        </w:rPr>
        <w:tab/>
      </w:r>
      <w:r w:rsidRPr="00AA0EBC">
        <w:rPr>
          <w:rFonts w:ascii="Arial Narrow" w:hAnsi="Arial Narrow" w:cs="Arial"/>
          <w:b/>
        </w:rPr>
        <w:t>SOFIA TREJO OROZCO</w:t>
      </w:r>
    </w:p>
    <w:p w:rsidR="00C41024" w:rsidRDefault="00C41024" w:rsidP="00C41024">
      <w:pPr>
        <w:ind w:left="142" w:right="447"/>
        <w:rPr>
          <w:rFonts w:ascii="Arial" w:hAnsi="Arial" w:cs="Arial"/>
          <w:b/>
        </w:rPr>
      </w:pPr>
    </w:p>
    <w:p w:rsidR="00C41024" w:rsidRPr="00DC43EB" w:rsidRDefault="00C41024" w:rsidP="007B6CF3">
      <w:pPr>
        <w:ind w:left="142" w:right="-93"/>
        <w:jc w:val="right"/>
        <w:rPr>
          <w:rFonts w:ascii="Arial" w:hAnsi="Arial" w:cs="Arial"/>
          <w:color w:val="000000" w:themeColor="text1"/>
          <w:sz w:val="18"/>
        </w:rPr>
      </w:pPr>
      <w:r>
        <w:rPr>
          <w:rFonts w:ascii="Arial" w:hAnsi="Arial" w:cs="Arial"/>
          <w:b/>
        </w:rPr>
        <w:t>Tema: Demanda Ciudadana, Proyecto Cultural</w:t>
      </w:r>
    </w:p>
    <w:p w:rsidR="00C41024" w:rsidRPr="009E0EC5" w:rsidRDefault="00C41024" w:rsidP="00C41024">
      <w:pPr>
        <w:shd w:val="clear" w:color="auto" w:fill="FFFFFF"/>
        <w:spacing w:after="180" w:line="276" w:lineRule="auto"/>
        <w:ind w:left="142" w:right="447"/>
        <w:jc w:val="both"/>
        <w:textAlignment w:val="baseline"/>
        <w:rPr>
          <w:rFonts w:ascii="Arial" w:hAnsi="Arial" w:cs="Arial"/>
          <w:color w:val="000000" w:themeColor="text1"/>
          <w:sz w:val="14"/>
          <w:shd w:val="clear" w:color="auto" w:fill="FFFFFF"/>
        </w:rPr>
      </w:pPr>
    </w:p>
    <w:p w:rsidR="001D07FB" w:rsidRPr="00AA0EBC" w:rsidRDefault="00C41024" w:rsidP="00C41024">
      <w:pPr>
        <w:shd w:val="clear" w:color="auto" w:fill="FFFFFF"/>
        <w:spacing w:after="180" w:line="276" w:lineRule="auto"/>
        <w:ind w:left="142"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 xml:space="preserve">Por este medio le informo que el 6 de febrero recibí al Arq. </w:t>
      </w:r>
      <w:r w:rsidRPr="00AA0EBC">
        <w:rPr>
          <w:rFonts w:ascii="Arial Narrow" w:hAnsi="Arial Narrow" w:cs="Arial"/>
          <w:color w:val="000000" w:themeColor="text1"/>
          <w:shd w:val="clear" w:color="auto" w:fill="FFFFFF"/>
        </w:rPr>
        <w:t>Luis Agustín Monroy Álvarez</w:t>
      </w:r>
      <w:r w:rsidR="007B6CF3" w:rsidRPr="00AA0EBC">
        <w:rPr>
          <w:rFonts w:ascii="Arial Narrow" w:hAnsi="Arial Narrow" w:cs="Arial"/>
          <w:color w:val="000000" w:themeColor="text1"/>
          <w:shd w:val="clear" w:color="auto" w:fill="FFFFFF"/>
        </w:rPr>
        <w:t>, quien está interesado en presentar un proyecto cultural a impulsar en las diferentes delegaciones políticas, con el que se pretende</w:t>
      </w:r>
      <w:r w:rsidRPr="00AA0EBC">
        <w:rPr>
          <w:rFonts w:ascii="Arial Narrow" w:hAnsi="Arial Narrow" w:cs="Arial"/>
          <w:color w:val="000000" w:themeColor="text1"/>
          <w:shd w:val="clear" w:color="auto" w:fill="FFFFFF"/>
        </w:rPr>
        <w:t xml:space="preserve"> generar un espacio de imágenes culturales acompañadas de publicidad</w:t>
      </w:r>
      <w:r w:rsidR="007B6CF3" w:rsidRPr="00AA0EBC">
        <w:rPr>
          <w:rFonts w:ascii="Arial Narrow" w:hAnsi="Arial Narrow" w:cs="Arial"/>
          <w:color w:val="000000" w:themeColor="text1"/>
          <w:shd w:val="clear" w:color="auto" w:fill="FFFFFF"/>
        </w:rPr>
        <w:t>.</w:t>
      </w:r>
      <w:r w:rsidR="009E0EC5">
        <w:rPr>
          <w:rFonts w:ascii="Arial Narrow" w:hAnsi="Arial Narrow" w:cs="Arial"/>
          <w:color w:val="000000" w:themeColor="text1"/>
          <w:shd w:val="clear" w:color="auto" w:fill="FFFFFF"/>
        </w:rPr>
        <w:t xml:space="preserve"> El</w:t>
      </w:r>
      <w:r w:rsidR="007B6CF3" w:rsidRPr="00AA0EBC">
        <w:rPr>
          <w:rFonts w:ascii="Arial Narrow" w:hAnsi="Arial Narrow" w:cs="Arial"/>
          <w:color w:val="000000" w:themeColor="text1"/>
          <w:shd w:val="clear" w:color="auto" w:fill="FFFFFF"/>
        </w:rPr>
        <w:t xml:space="preserve"> objetivo es</w:t>
      </w:r>
      <w:r w:rsidRPr="00AA0EBC">
        <w:rPr>
          <w:rFonts w:ascii="Arial Narrow" w:hAnsi="Arial Narrow" w:cs="Arial"/>
          <w:color w:val="000000" w:themeColor="text1"/>
          <w:shd w:val="clear" w:color="auto" w:fill="FFFFFF"/>
        </w:rPr>
        <w:t xml:space="preserve"> dar a conocer la cultura del país</w:t>
      </w:r>
      <w:r w:rsidR="007B6CF3" w:rsidRPr="00AA0EBC">
        <w:rPr>
          <w:rFonts w:ascii="Arial Narrow" w:hAnsi="Arial Narrow" w:cs="Arial"/>
          <w:color w:val="000000" w:themeColor="text1"/>
          <w:shd w:val="clear" w:color="auto" w:fill="FFFFFF"/>
        </w:rPr>
        <w:t>,</w:t>
      </w:r>
      <w:r w:rsidRPr="00AA0EBC">
        <w:rPr>
          <w:rFonts w:ascii="Arial Narrow" w:hAnsi="Arial Narrow" w:cs="Arial"/>
          <w:color w:val="000000" w:themeColor="text1"/>
          <w:shd w:val="clear" w:color="auto" w:fill="FFFFFF"/>
        </w:rPr>
        <w:t xml:space="preserve"> a través de imágenes que puedan ser objetivas y llamativas </w:t>
      </w:r>
      <w:r w:rsidR="007B6CF3" w:rsidRPr="00AA0EBC">
        <w:rPr>
          <w:rFonts w:ascii="Arial Narrow" w:hAnsi="Arial Narrow" w:cs="Arial"/>
          <w:color w:val="000000" w:themeColor="text1"/>
          <w:shd w:val="clear" w:color="auto" w:fill="FFFFFF"/>
        </w:rPr>
        <w:t>dirigidas fundamentalmente</w:t>
      </w:r>
      <w:r w:rsidR="00486539" w:rsidRPr="00AA0EBC">
        <w:rPr>
          <w:rFonts w:ascii="Arial Narrow" w:hAnsi="Arial Narrow" w:cs="Arial"/>
          <w:color w:val="000000" w:themeColor="text1"/>
          <w:shd w:val="clear" w:color="auto" w:fill="FFFFFF"/>
        </w:rPr>
        <w:t xml:space="preserve"> a ni</w:t>
      </w:r>
      <w:r w:rsidRPr="00AA0EBC">
        <w:rPr>
          <w:rFonts w:ascii="Arial Narrow" w:hAnsi="Arial Narrow" w:cs="Arial"/>
          <w:color w:val="000000" w:themeColor="text1"/>
          <w:shd w:val="clear" w:color="auto" w:fill="FFFFFF"/>
        </w:rPr>
        <w:t>ños y jóvenes</w:t>
      </w:r>
      <w:r w:rsidR="007B6CF3" w:rsidRPr="00AA0EBC">
        <w:rPr>
          <w:rFonts w:ascii="Arial Narrow" w:hAnsi="Arial Narrow" w:cs="Arial"/>
          <w:color w:val="000000" w:themeColor="text1"/>
          <w:shd w:val="clear" w:color="auto" w:fill="FFFFFF"/>
        </w:rPr>
        <w:t xml:space="preserve">. </w:t>
      </w:r>
      <w:r w:rsidR="00486539" w:rsidRPr="00AA0EBC">
        <w:rPr>
          <w:rFonts w:ascii="Arial Narrow" w:hAnsi="Arial Narrow" w:cs="Arial"/>
          <w:color w:val="000000" w:themeColor="text1"/>
          <w:shd w:val="clear" w:color="auto" w:fill="FFFFFF"/>
        </w:rPr>
        <w:t xml:space="preserve">Los temas </w:t>
      </w:r>
      <w:r w:rsidR="009E0EC5">
        <w:rPr>
          <w:rFonts w:ascii="Arial Narrow" w:hAnsi="Arial Narrow" w:cs="Arial"/>
          <w:color w:val="000000" w:themeColor="text1"/>
          <w:shd w:val="clear" w:color="auto" w:fill="FFFFFF"/>
        </w:rPr>
        <w:t>serán</w:t>
      </w:r>
      <w:r w:rsidR="00486539" w:rsidRPr="00AA0EBC">
        <w:rPr>
          <w:rFonts w:ascii="Arial Narrow" w:hAnsi="Arial Narrow" w:cs="Arial"/>
          <w:color w:val="000000" w:themeColor="text1"/>
          <w:shd w:val="clear" w:color="auto" w:fill="FFFFFF"/>
        </w:rPr>
        <w:t xml:space="preserve"> abiertos a elegir por cada Delegación</w:t>
      </w:r>
      <w:r w:rsidR="00486539" w:rsidRPr="00AA0EBC">
        <w:rPr>
          <w:rFonts w:ascii="Arial Narrow" w:hAnsi="Arial Narrow" w:cs="Arial"/>
          <w:color w:val="000000" w:themeColor="text1"/>
          <w:shd w:val="clear" w:color="auto" w:fill="FFFFFF"/>
        </w:rPr>
        <w:t>; l</w:t>
      </w:r>
      <w:r w:rsidR="007B6CF3" w:rsidRPr="00AA0EBC">
        <w:rPr>
          <w:rFonts w:ascii="Arial Narrow" w:hAnsi="Arial Narrow" w:cs="Arial"/>
          <w:color w:val="000000" w:themeColor="text1"/>
          <w:shd w:val="clear" w:color="auto" w:fill="FFFFFF"/>
        </w:rPr>
        <w:t>as imágenes se colocarían</w:t>
      </w:r>
      <w:r w:rsidRPr="00AA0EBC">
        <w:rPr>
          <w:rFonts w:ascii="Arial Narrow" w:hAnsi="Arial Narrow" w:cs="Arial"/>
          <w:color w:val="000000" w:themeColor="text1"/>
          <w:shd w:val="clear" w:color="auto" w:fill="FFFFFF"/>
        </w:rPr>
        <w:t xml:space="preserve"> en</w:t>
      </w:r>
      <w:r w:rsidR="007B6CF3" w:rsidRPr="00AA0EBC">
        <w:rPr>
          <w:rFonts w:ascii="Arial Narrow" w:hAnsi="Arial Narrow" w:cs="Arial"/>
          <w:color w:val="000000" w:themeColor="text1"/>
          <w:shd w:val="clear" w:color="auto" w:fill="FFFFFF"/>
        </w:rPr>
        <w:t>: campos deportivos, canchas y</w:t>
      </w:r>
      <w:r w:rsidRPr="00AA0EBC">
        <w:rPr>
          <w:rFonts w:ascii="Arial Narrow" w:hAnsi="Arial Narrow" w:cs="Arial"/>
          <w:color w:val="000000" w:themeColor="text1"/>
          <w:shd w:val="clear" w:color="auto" w:fill="FFFFFF"/>
        </w:rPr>
        <w:t xml:space="preserve"> plazas entre otros</w:t>
      </w:r>
      <w:r w:rsidR="00486539" w:rsidRPr="00AA0EBC">
        <w:rPr>
          <w:rFonts w:ascii="Arial Narrow" w:hAnsi="Arial Narrow" w:cs="Arial"/>
          <w:color w:val="000000" w:themeColor="text1"/>
          <w:shd w:val="clear" w:color="auto" w:fill="FFFFFF"/>
        </w:rPr>
        <w:t xml:space="preserve"> espacios públicos</w:t>
      </w:r>
      <w:r w:rsidRPr="00AA0EBC">
        <w:rPr>
          <w:rFonts w:ascii="Arial Narrow" w:hAnsi="Arial Narrow" w:cs="Arial"/>
          <w:color w:val="000000" w:themeColor="text1"/>
          <w:shd w:val="clear" w:color="auto" w:fill="FFFFFF"/>
        </w:rPr>
        <w:t xml:space="preserve">. Se tiene un estimado de que cada </w:t>
      </w:r>
      <w:r w:rsidR="00486539" w:rsidRPr="00AA0EBC">
        <w:rPr>
          <w:rFonts w:ascii="Arial Narrow" w:hAnsi="Arial Narrow" w:cs="Arial"/>
          <w:color w:val="000000" w:themeColor="text1"/>
          <w:shd w:val="clear" w:color="auto" w:fill="FFFFFF"/>
        </w:rPr>
        <w:t xml:space="preserve">valla </w:t>
      </w:r>
      <w:r w:rsidRPr="00AA0EBC">
        <w:rPr>
          <w:rFonts w:ascii="Arial Narrow" w:hAnsi="Arial Narrow" w:cs="Arial"/>
          <w:color w:val="000000" w:themeColor="text1"/>
          <w:shd w:val="clear" w:color="auto" w:fill="FFFFFF"/>
        </w:rPr>
        <w:t xml:space="preserve">publicitaria tendrá un costo de $4,500, </w:t>
      </w:r>
      <w:r w:rsidR="00486539" w:rsidRPr="00AA0EBC">
        <w:rPr>
          <w:rFonts w:ascii="Arial Narrow" w:hAnsi="Arial Narrow" w:cs="Arial"/>
          <w:color w:val="000000" w:themeColor="text1"/>
          <w:shd w:val="clear" w:color="auto" w:fill="FFFFFF"/>
        </w:rPr>
        <w:t>las cuales</w:t>
      </w:r>
      <w:r w:rsidRPr="00AA0EBC">
        <w:rPr>
          <w:rFonts w:ascii="Arial Narrow" w:hAnsi="Arial Narrow" w:cs="Arial"/>
          <w:color w:val="000000" w:themeColor="text1"/>
          <w:shd w:val="clear" w:color="auto" w:fill="FFFFFF"/>
        </w:rPr>
        <w:t xml:space="preserve"> serán </w:t>
      </w:r>
      <w:r w:rsidR="00486539" w:rsidRPr="00AA0EBC">
        <w:rPr>
          <w:rFonts w:ascii="Arial Narrow" w:hAnsi="Arial Narrow" w:cs="Arial"/>
          <w:color w:val="000000" w:themeColor="text1"/>
          <w:shd w:val="clear" w:color="auto" w:fill="FFFFFF"/>
        </w:rPr>
        <w:t>financia</w:t>
      </w:r>
      <w:r w:rsidRPr="00AA0EBC">
        <w:rPr>
          <w:rFonts w:ascii="Arial Narrow" w:hAnsi="Arial Narrow" w:cs="Arial"/>
          <w:color w:val="000000" w:themeColor="text1"/>
          <w:shd w:val="clear" w:color="auto" w:fill="FFFFFF"/>
        </w:rPr>
        <w:t xml:space="preserve">das por la iniciativa privada, </w:t>
      </w:r>
      <w:r w:rsidR="00486539" w:rsidRPr="00AA0EBC">
        <w:rPr>
          <w:rFonts w:ascii="Arial Narrow" w:hAnsi="Arial Narrow" w:cs="Arial"/>
          <w:color w:val="000000" w:themeColor="text1"/>
          <w:shd w:val="clear" w:color="auto" w:fill="FFFFFF"/>
        </w:rPr>
        <w:t>ya que harían u</w:t>
      </w:r>
      <w:r w:rsidRPr="00AA0EBC">
        <w:rPr>
          <w:rFonts w:ascii="Arial Narrow" w:hAnsi="Arial Narrow" w:cs="Arial"/>
          <w:color w:val="000000" w:themeColor="text1"/>
          <w:shd w:val="clear" w:color="auto" w:fill="FFFFFF"/>
        </w:rPr>
        <w:t>so de</w:t>
      </w:r>
      <w:r w:rsidR="00486539" w:rsidRPr="00AA0EBC">
        <w:rPr>
          <w:rFonts w:ascii="Arial Narrow" w:hAnsi="Arial Narrow" w:cs="Arial"/>
          <w:color w:val="000000" w:themeColor="text1"/>
          <w:shd w:val="clear" w:color="auto" w:fill="FFFFFF"/>
        </w:rPr>
        <w:t>l</w:t>
      </w:r>
      <w:r w:rsidRPr="00AA0EBC">
        <w:rPr>
          <w:rFonts w:ascii="Arial Narrow" w:hAnsi="Arial Narrow" w:cs="Arial"/>
          <w:color w:val="000000" w:themeColor="text1"/>
          <w:shd w:val="clear" w:color="auto" w:fill="FFFFFF"/>
        </w:rPr>
        <w:t xml:space="preserve"> espacio para promocionar sus productos, de esta forma se p</w:t>
      </w:r>
      <w:r w:rsidR="001D07FB" w:rsidRPr="00AA0EBC">
        <w:rPr>
          <w:rFonts w:ascii="Arial Narrow" w:hAnsi="Arial Narrow" w:cs="Arial"/>
          <w:color w:val="000000" w:themeColor="text1"/>
          <w:shd w:val="clear" w:color="auto" w:fill="FFFFFF"/>
        </w:rPr>
        <w:t>odría</w:t>
      </w:r>
      <w:r w:rsidRPr="00AA0EBC">
        <w:rPr>
          <w:rFonts w:ascii="Arial Narrow" w:hAnsi="Arial Narrow" w:cs="Arial"/>
          <w:color w:val="000000" w:themeColor="text1"/>
          <w:shd w:val="clear" w:color="auto" w:fill="FFFFFF"/>
        </w:rPr>
        <w:t xml:space="preserve"> crear un proyecto autosustentable. La duración de cada exposición será de tres meses. </w:t>
      </w:r>
    </w:p>
    <w:p w:rsidR="00C41024" w:rsidRPr="00AA0EBC" w:rsidRDefault="00C41024" w:rsidP="00C41024">
      <w:pPr>
        <w:shd w:val="clear" w:color="auto" w:fill="FFFFFF"/>
        <w:spacing w:after="180" w:line="276" w:lineRule="auto"/>
        <w:ind w:left="142"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El Arq</w:t>
      </w:r>
      <w:r w:rsidR="009E0EC5">
        <w:rPr>
          <w:rFonts w:ascii="Arial Narrow" w:hAnsi="Arial Narrow" w:cs="Arial"/>
          <w:color w:val="000000" w:themeColor="text1"/>
          <w:shd w:val="clear" w:color="auto" w:fill="FFFFFF"/>
        </w:rPr>
        <w:t>.</w:t>
      </w:r>
      <w:r w:rsidRPr="00AA0EBC">
        <w:rPr>
          <w:rFonts w:ascii="Arial Narrow" w:hAnsi="Arial Narrow" w:cs="Arial"/>
          <w:color w:val="000000" w:themeColor="text1"/>
          <w:shd w:val="clear" w:color="auto" w:fill="FFFFFF"/>
        </w:rPr>
        <w:t xml:space="preserve"> Monroy, </w:t>
      </w:r>
      <w:r w:rsidR="001D07FB" w:rsidRPr="00AA0EBC">
        <w:rPr>
          <w:rFonts w:ascii="Arial Narrow" w:hAnsi="Arial Narrow" w:cs="Arial"/>
          <w:color w:val="000000" w:themeColor="text1"/>
          <w:shd w:val="clear" w:color="auto" w:fill="FFFFFF"/>
        </w:rPr>
        <w:t>informó que ha tratado de</w:t>
      </w:r>
      <w:r w:rsidRPr="00AA0EBC">
        <w:rPr>
          <w:rFonts w:ascii="Arial Narrow" w:hAnsi="Arial Narrow" w:cs="Arial"/>
          <w:color w:val="000000" w:themeColor="text1"/>
          <w:shd w:val="clear" w:color="auto" w:fill="FFFFFF"/>
        </w:rPr>
        <w:t xml:space="preserve"> contactarse con las delegaciones </w:t>
      </w:r>
      <w:r w:rsidR="009E0EC5">
        <w:rPr>
          <w:rFonts w:ascii="Arial Narrow" w:hAnsi="Arial Narrow" w:cs="Arial"/>
          <w:color w:val="000000" w:themeColor="text1"/>
          <w:shd w:val="clear" w:color="auto" w:fill="FFFFFF"/>
        </w:rPr>
        <w:t>para</w:t>
      </w:r>
      <w:r w:rsidRPr="00AA0EBC">
        <w:rPr>
          <w:rFonts w:ascii="Arial Narrow" w:hAnsi="Arial Narrow" w:cs="Arial"/>
          <w:color w:val="000000" w:themeColor="text1"/>
          <w:shd w:val="clear" w:color="auto" w:fill="FFFFFF"/>
        </w:rPr>
        <w:t xml:space="preserve"> conseguir un PTR, </w:t>
      </w:r>
      <w:r w:rsidR="009E0EC5">
        <w:rPr>
          <w:rFonts w:ascii="Arial Narrow" w:hAnsi="Arial Narrow" w:cs="Arial"/>
          <w:color w:val="000000" w:themeColor="text1"/>
          <w:shd w:val="clear" w:color="auto" w:fill="FFFFFF"/>
        </w:rPr>
        <w:t>y</w:t>
      </w:r>
      <w:r w:rsidRPr="00AA0EBC">
        <w:rPr>
          <w:rFonts w:ascii="Arial Narrow" w:hAnsi="Arial Narrow" w:cs="Arial"/>
          <w:color w:val="000000" w:themeColor="text1"/>
          <w:shd w:val="clear" w:color="auto" w:fill="FFFFFF"/>
        </w:rPr>
        <w:t xml:space="preserve"> hacer uso de un espacio público</w:t>
      </w:r>
      <w:r w:rsidR="001D07FB" w:rsidRPr="00AA0EBC">
        <w:rPr>
          <w:rFonts w:ascii="Arial Narrow" w:hAnsi="Arial Narrow" w:cs="Arial"/>
          <w:color w:val="000000" w:themeColor="text1"/>
          <w:shd w:val="clear" w:color="auto" w:fill="FFFFFF"/>
        </w:rPr>
        <w:t xml:space="preserve">. En ese sentido, le comenté que se necesitaba </w:t>
      </w:r>
      <w:r w:rsidR="001D07FB" w:rsidRPr="00AA0EBC">
        <w:rPr>
          <w:rFonts w:ascii="Arial Narrow" w:hAnsi="Arial Narrow" w:cs="Arial"/>
          <w:color w:val="000000" w:themeColor="text1"/>
          <w:shd w:val="clear" w:color="auto" w:fill="FFFFFF"/>
        </w:rPr>
        <w:t xml:space="preserve">conseguir </w:t>
      </w:r>
      <w:r w:rsidR="001D07FB" w:rsidRPr="00AA0EBC">
        <w:rPr>
          <w:rFonts w:ascii="Arial Narrow" w:hAnsi="Arial Narrow" w:cs="Arial"/>
          <w:color w:val="000000" w:themeColor="text1"/>
          <w:shd w:val="clear" w:color="auto" w:fill="FFFFFF"/>
        </w:rPr>
        <w:t xml:space="preserve">la o las </w:t>
      </w:r>
      <w:r w:rsidR="001D07FB" w:rsidRPr="00AA0EBC">
        <w:rPr>
          <w:rFonts w:ascii="Arial Narrow" w:hAnsi="Arial Narrow" w:cs="Arial"/>
          <w:color w:val="000000" w:themeColor="text1"/>
          <w:shd w:val="clear" w:color="auto" w:fill="FFFFFF"/>
        </w:rPr>
        <w:t>empresas privadas que pudieran sustentar el proyecto</w:t>
      </w:r>
      <w:r w:rsidRPr="00AA0EBC">
        <w:rPr>
          <w:rFonts w:ascii="Arial Narrow" w:hAnsi="Arial Narrow" w:cs="Arial"/>
          <w:color w:val="000000" w:themeColor="text1"/>
          <w:shd w:val="clear" w:color="auto" w:fill="FFFFFF"/>
        </w:rPr>
        <w:t xml:space="preserve"> y </w:t>
      </w:r>
      <w:r w:rsidR="001D07FB" w:rsidRPr="00AA0EBC">
        <w:rPr>
          <w:rFonts w:ascii="Arial Narrow" w:hAnsi="Arial Narrow" w:cs="Arial"/>
          <w:color w:val="000000" w:themeColor="text1"/>
          <w:shd w:val="clear" w:color="auto" w:fill="FFFFFF"/>
        </w:rPr>
        <w:t>con</w:t>
      </w:r>
      <w:r w:rsidRPr="00AA0EBC">
        <w:rPr>
          <w:rFonts w:ascii="Arial Narrow" w:hAnsi="Arial Narrow" w:cs="Arial"/>
          <w:color w:val="000000" w:themeColor="text1"/>
          <w:shd w:val="clear" w:color="auto" w:fill="FFFFFF"/>
        </w:rPr>
        <w:t xml:space="preserve"> las demarcaciones </w:t>
      </w:r>
      <w:r w:rsidR="001D07FB" w:rsidRPr="00AA0EBC">
        <w:rPr>
          <w:rFonts w:ascii="Arial Narrow" w:hAnsi="Arial Narrow" w:cs="Arial"/>
          <w:color w:val="000000" w:themeColor="text1"/>
          <w:shd w:val="clear" w:color="auto" w:fill="FFFFFF"/>
        </w:rPr>
        <w:t>ver la posibilidad de definir el</w:t>
      </w:r>
      <w:r w:rsidRPr="00AA0EBC">
        <w:rPr>
          <w:rFonts w:ascii="Arial Narrow" w:hAnsi="Arial Narrow" w:cs="Arial"/>
          <w:color w:val="000000" w:themeColor="text1"/>
          <w:shd w:val="clear" w:color="auto" w:fill="FFFFFF"/>
        </w:rPr>
        <w:t xml:space="preserve"> espacio público </w:t>
      </w:r>
      <w:r w:rsidR="009E0EC5">
        <w:rPr>
          <w:rFonts w:ascii="Arial Narrow" w:hAnsi="Arial Narrow" w:cs="Arial"/>
          <w:color w:val="000000" w:themeColor="text1"/>
          <w:shd w:val="clear" w:color="auto" w:fill="FFFFFF"/>
        </w:rPr>
        <w:t xml:space="preserve">para mostrar las </w:t>
      </w:r>
      <w:r w:rsidRPr="00AA0EBC">
        <w:rPr>
          <w:rFonts w:ascii="Arial Narrow" w:hAnsi="Arial Narrow" w:cs="Arial"/>
          <w:color w:val="000000" w:themeColor="text1"/>
          <w:shd w:val="clear" w:color="auto" w:fill="FFFFFF"/>
        </w:rPr>
        <w:t>imágenes.</w:t>
      </w:r>
      <w:r w:rsidR="009E0EC5">
        <w:rPr>
          <w:rFonts w:ascii="Arial Narrow" w:hAnsi="Arial Narrow" w:cs="Arial"/>
          <w:color w:val="000000" w:themeColor="text1"/>
          <w:shd w:val="clear" w:color="auto" w:fill="FFFFFF"/>
        </w:rPr>
        <w:t xml:space="preserve"> </w:t>
      </w:r>
      <w:bookmarkStart w:id="0" w:name="_GoBack"/>
      <w:bookmarkEnd w:id="0"/>
      <w:r w:rsidR="001D07FB" w:rsidRPr="00AA0EBC">
        <w:rPr>
          <w:rFonts w:ascii="Arial Narrow" w:hAnsi="Arial Narrow" w:cs="Arial"/>
          <w:color w:val="000000" w:themeColor="text1"/>
          <w:shd w:val="clear" w:color="auto" w:fill="FFFFFF"/>
        </w:rPr>
        <w:t>A mi parecer, el proyecto no está bien sustentado por lo que le comenté que se requería afinarlo para hacerlo atractivo a la iniciativa privada y se interesaran en invertir. Por lo que le sugerí</w:t>
      </w:r>
      <w:r w:rsidRPr="00AA0EBC">
        <w:rPr>
          <w:rFonts w:ascii="Arial Narrow" w:hAnsi="Arial Narrow" w:cs="Arial"/>
          <w:color w:val="000000" w:themeColor="text1"/>
          <w:shd w:val="clear" w:color="auto" w:fill="FFFFFF"/>
        </w:rPr>
        <w:t>:</w:t>
      </w:r>
    </w:p>
    <w:p w:rsidR="00C41024" w:rsidRPr="00AA0EBC" w:rsidRDefault="00C41024" w:rsidP="00C41024">
      <w:pPr>
        <w:pStyle w:val="Prrafodelista"/>
        <w:numPr>
          <w:ilvl w:val="0"/>
          <w:numId w:val="1"/>
        </w:numPr>
        <w:shd w:val="clear" w:color="auto" w:fill="FFFFFF"/>
        <w:spacing w:after="180" w:line="276" w:lineRule="auto"/>
        <w:ind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Establecimiento de temas específicos para cada Delegación.</w:t>
      </w:r>
    </w:p>
    <w:p w:rsidR="00C41024" w:rsidRPr="00AA0EBC" w:rsidRDefault="00AA0EBC" w:rsidP="00C41024">
      <w:pPr>
        <w:pStyle w:val="Prrafodelista"/>
        <w:numPr>
          <w:ilvl w:val="0"/>
          <w:numId w:val="1"/>
        </w:numPr>
        <w:shd w:val="clear" w:color="auto" w:fill="FFFFFF"/>
        <w:spacing w:after="180" w:line="276" w:lineRule="auto"/>
        <w:ind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Encontrar</w:t>
      </w:r>
      <w:r w:rsidR="00C41024" w:rsidRPr="00AA0EBC">
        <w:rPr>
          <w:rFonts w:ascii="Arial Narrow" w:hAnsi="Arial Narrow" w:cs="Arial"/>
          <w:color w:val="000000" w:themeColor="text1"/>
          <w:shd w:val="clear" w:color="auto" w:fill="FFFFFF"/>
        </w:rPr>
        <w:t xml:space="preserve"> empresas privadas para sustentar el proyecto y de </w:t>
      </w:r>
      <w:r w:rsidRPr="00AA0EBC">
        <w:rPr>
          <w:rFonts w:ascii="Arial Narrow" w:hAnsi="Arial Narrow" w:cs="Arial"/>
          <w:color w:val="000000" w:themeColor="text1"/>
          <w:shd w:val="clear" w:color="auto" w:fill="FFFFFF"/>
        </w:rPr>
        <w:t xml:space="preserve">una </w:t>
      </w:r>
      <w:r w:rsidR="00C41024" w:rsidRPr="00AA0EBC">
        <w:rPr>
          <w:rFonts w:ascii="Arial Narrow" w:hAnsi="Arial Narrow" w:cs="Arial"/>
          <w:color w:val="000000" w:themeColor="text1"/>
          <w:shd w:val="clear" w:color="auto" w:fill="FFFFFF"/>
        </w:rPr>
        <w:t>cartelera de artistas que puedan ofrecer sus obras.</w:t>
      </w:r>
    </w:p>
    <w:p w:rsidR="00C41024" w:rsidRPr="00AA0EBC" w:rsidRDefault="00AA0EBC" w:rsidP="00C41024">
      <w:pPr>
        <w:pStyle w:val="Prrafodelista"/>
        <w:numPr>
          <w:ilvl w:val="0"/>
          <w:numId w:val="1"/>
        </w:numPr>
        <w:shd w:val="clear" w:color="auto" w:fill="FFFFFF"/>
        <w:spacing w:after="180" w:line="276" w:lineRule="auto"/>
        <w:ind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Elaborar</w:t>
      </w:r>
      <w:r w:rsidR="00C41024" w:rsidRPr="00AA0EBC">
        <w:rPr>
          <w:rFonts w:ascii="Arial Narrow" w:hAnsi="Arial Narrow" w:cs="Arial"/>
          <w:color w:val="000000" w:themeColor="text1"/>
          <w:shd w:val="clear" w:color="auto" w:fill="FFFFFF"/>
        </w:rPr>
        <w:t xml:space="preserve"> un proyecto piloto para asegurar su emprendimiento.</w:t>
      </w:r>
    </w:p>
    <w:p w:rsidR="00C41024" w:rsidRPr="00AA0EBC" w:rsidRDefault="00C41024" w:rsidP="00C41024">
      <w:pPr>
        <w:pStyle w:val="Prrafodelista"/>
        <w:numPr>
          <w:ilvl w:val="0"/>
          <w:numId w:val="1"/>
        </w:numPr>
        <w:shd w:val="clear" w:color="auto" w:fill="FFFFFF"/>
        <w:spacing w:after="180" w:line="276" w:lineRule="auto"/>
        <w:ind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Posible creación de una Organización no Gubernamental para evitar relacionarse con un particular.</w:t>
      </w:r>
    </w:p>
    <w:p w:rsidR="00C41024" w:rsidRPr="00AA0EBC" w:rsidRDefault="00C41024" w:rsidP="00C41024">
      <w:pPr>
        <w:shd w:val="clear" w:color="auto" w:fill="FFFFFF"/>
        <w:spacing w:after="180" w:line="276" w:lineRule="auto"/>
        <w:ind w:right="-234"/>
        <w:jc w:val="both"/>
        <w:textAlignment w:val="baseline"/>
        <w:rPr>
          <w:rFonts w:ascii="Arial Narrow" w:hAnsi="Arial Narrow" w:cs="Arial"/>
          <w:color w:val="000000" w:themeColor="text1"/>
          <w:shd w:val="clear" w:color="auto" w:fill="FFFFFF"/>
        </w:rPr>
      </w:pPr>
      <w:r w:rsidRPr="00AA0EBC">
        <w:rPr>
          <w:rFonts w:ascii="Arial Narrow" w:hAnsi="Arial Narrow" w:cs="Arial"/>
          <w:color w:val="000000" w:themeColor="text1"/>
          <w:shd w:val="clear" w:color="auto" w:fill="FFFFFF"/>
        </w:rPr>
        <w:t xml:space="preserve">Por último, </w:t>
      </w:r>
      <w:r w:rsidR="001D07FB" w:rsidRPr="00AA0EBC">
        <w:rPr>
          <w:rFonts w:ascii="Arial Narrow" w:hAnsi="Arial Narrow" w:cs="Arial"/>
          <w:color w:val="000000" w:themeColor="text1"/>
          <w:shd w:val="clear" w:color="auto" w:fill="FFFFFF"/>
        </w:rPr>
        <w:t>aclaré</w:t>
      </w:r>
      <w:r w:rsidRPr="00AA0EBC">
        <w:rPr>
          <w:rFonts w:ascii="Arial Narrow" w:hAnsi="Arial Narrow" w:cs="Arial"/>
          <w:color w:val="000000" w:themeColor="text1"/>
          <w:shd w:val="clear" w:color="auto" w:fill="FFFFFF"/>
        </w:rPr>
        <w:t xml:space="preserve"> que el proyecto podría ser considerado para darle seguimiento dentro de las Áreas de Oportunidades en el proyecto de Emprendimiento y Empresas Culturales, por lo que pedí sacar un</w:t>
      </w:r>
      <w:r w:rsidR="00AA0EBC">
        <w:rPr>
          <w:rFonts w:ascii="Arial Narrow" w:hAnsi="Arial Narrow" w:cs="Arial"/>
          <w:color w:val="000000" w:themeColor="text1"/>
          <w:shd w:val="clear" w:color="auto" w:fill="FFFFFF"/>
        </w:rPr>
        <w:t>a</w:t>
      </w:r>
      <w:r w:rsidRPr="00AA0EBC">
        <w:rPr>
          <w:rFonts w:ascii="Arial Narrow" w:hAnsi="Arial Narrow" w:cs="Arial"/>
          <w:color w:val="000000" w:themeColor="text1"/>
          <w:shd w:val="clear" w:color="auto" w:fill="FFFFFF"/>
        </w:rPr>
        <w:t xml:space="preserve"> cita con la Subdirectora de Pequeñas Empresas Culturales, Marcela Jiménez</w:t>
      </w:r>
      <w:r w:rsidR="00AA0EBC" w:rsidRPr="00AA0EBC">
        <w:rPr>
          <w:rFonts w:ascii="Arial Narrow" w:hAnsi="Arial Narrow" w:cs="Arial"/>
          <w:color w:val="000000" w:themeColor="text1"/>
          <w:shd w:val="clear" w:color="auto" w:fill="FFFFFF"/>
        </w:rPr>
        <w:t>.</w:t>
      </w:r>
      <w:r w:rsidRPr="00AA0EBC">
        <w:rPr>
          <w:rFonts w:ascii="Arial Narrow" w:hAnsi="Arial Narrow" w:cs="Arial"/>
          <w:color w:val="000000" w:themeColor="text1"/>
          <w:shd w:val="clear" w:color="auto" w:fill="FFFFFF"/>
        </w:rPr>
        <w:t xml:space="preserve">  </w:t>
      </w:r>
    </w:p>
    <w:p w:rsidR="00C41024"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p w:rsidR="00C41024" w:rsidRPr="00BA6DA8" w:rsidRDefault="00C41024" w:rsidP="00C41024">
      <w:pPr>
        <w:shd w:val="clear" w:color="auto" w:fill="FFFFFF"/>
        <w:spacing w:after="180" w:line="276" w:lineRule="auto"/>
        <w:ind w:right="-234"/>
        <w:jc w:val="both"/>
        <w:textAlignment w:val="baseline"/>
        <w:rPr>
          <w:rFonts w:ascii="Arial" w:hAnsi="Arial" w:cs="Arial"/>
          <w:color w:val="000000" w:themeColor="text1"/>
          <w:shd w:val="clear" w:color="auto" w:fill="FFFFFF"/>
        </w:rPr>
      </w:pPr>
    </w:p>
    <w:sectPr w:rsidR="00C41024" w:rsidRPr="00BA6DA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D5" w:rsidRDefault="002931D5" w:rsidP="00861F66">
      <w:r>
        <w:separator/>
      </w:r>
    </w:p>
  </w:endnote>
  <w:endnote w:type="continuationSeparator" w:id="0">
    <w:p w:rsidR="002931D5" w:rsidRDefault="002931D5" w:rsidP="0086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D5" w:rsidRDefault="002931D5" w:rsidP="00861F66">
      <w:r>
        <w:separator/>
      </w:r>
    </w:p>
  </w:footnote>
  <w:footnote w:type="continuationSeparator" w:id="0">
    <w:p w:rsidR="002931D5" w:rsidRDefault="002931D5" w:rsidP="0086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33B6"/>
    <w:multiLevelType w:val="hybridMultilevel"/>
    <w:tmpl w:val="0A08462E"/>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66"/>
    <w:rsid w:val="00033D10"/>
    <w:rsid w:val="001234D3"/>
    <w:rsid w:val="001D07FB"/>
    <w:rsid w:val="002931D5"/>
    <w:rsid w:val="002D7F9F"/>
    <w:rsid w:val="003A1C65"/>
    <w:rsid w:val="00486539"/>
    <w:rsid w:val="00495FAB"/>
    <w:rsid w:val="00680919"/>
    <w:rsid w:val="00741674"/>
    <w:rsid w:val="00757B79"/>
    <w:rsid w:val="007B6CF3"/>
    <w:rsid w:val="008431B4"/>
    <w:rsid w:val="00861F66"/>
    <w:rsid w:val="009C0562"/>
    <w:rsid w:val="009D3ECC"/>
    <w:rsid w:val="009E0EC5"/>
    <w:rsid w:val="00AA0EBC"/>
    <w:rsid w:val="00BA6DA8"/>
    <w:rsid w:val="00C07DE9"/>
    <w:rsid w:val="00C41024"/>
    <w:rsid w:val="00C441F4"/>
    <w:rsid w:val="00C61B27"/>
    <w:rsid w:val="00DD5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6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1F66"/>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861F66"/>
    <w:rPr>
      <w:sz w:val="20"/>
      <w:szCs w:val="20"/>
    </w:rPr>
  </w:style>
  <w:style w:type="character" w:styleId="Refdenotaalpie">
    <w:name w:val="footnote reference"/>
    <w:basedOn w:val="Fuentedeprrafopredeter"/>
    <w:uiPriority w:val="99"/>
    <w:semiHidden/>
    <w:unhideWhenUsed/>
    <w:rsid w:val="00861F66"/>
    <w:rPr>
      <w:vertAlign w:val="superscript"/>
    </w:rPr>
  </w:style>
  <w:style w:type="paragraph" w:styleId="Prrafodelista">
    <w:name w:val="List Paragraph"/>
    <w:basedOn w:val="Normal"/>
    <w:uiPriority w:val="34"/>
    <w:qFormat/>
    <w:rsid w:val="00BA6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6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1F66"/>
    <w:rPr>
      <w:rFonts w:eastAsiaTheme="minorHAnsi"/>
      <w:sz w:val="20"/>
      <w:szCs w:val="20"/>
      <w:lang w:val="es-MX" w:eastAsia="en-US"/>
    </w:rPr>
  </w:style>
  <w:style w:type="character" w:customStyle="1" w:styleId="TextonotapieCar">
    <w:name w:val="Texto nota pie Car"/>
    <w:basedOn w:val="Fuentedeprrafopredeter"/>
    <w:link w:val="Textonotapie"/>
    <w:uiPriority w:val="99"/>
    <w:semiHidden/>
    <w:rsid w:val="00861F66"/>
    <w:rPr>
      <w:sz w:val="20"/>
      <w:szCs w:val="20"/>
    </w:rPr>
  </w:style>
  <w:style w:type="character" w:styleId="Refdenotaalpie">
    <w:name w:val="footnote reference"/>
    <w:basedOn w:val="Fuentedeprrafopredeter"/>
    <w:uiPriority w:val="99"/>
    <w:semiHidden/>
    <w:unhideWhenUsed/>
    <w:rsid w:val="00861F66"/>
    <w:rPr>
      <w:vertAlign w:val="superscript"/>
    </w:rPr>
  </w:style>
  <w:style w:type="paragraph" w:styleId="Prrafodelista">
    <w:name w:val="List Paragraph"/>
    <w:basedOn w:val="Normal"/>
    <w:uiPriority w:val="34"/>
    <w:qFormat/>
    <w:rsid w:val="00BA6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8E8F-97DC-4747-BF13-0A91DC58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747</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Morett Sánchez</dc:creator>
  <cp:lastModifiedBy>Nora Morett Sánchez</cp:lastModifiedBy>
  <cp:revision>6</cp:revision>
  <cp:lastPrinted>2018-02-07T19:52:00Z</cp:lastPrinted>
  <dcterms:created xsi:type="dcterms:W3CDTF">2018-02-06T19:06:00Z</dcterms:created>
  <dcterms:modified xsi:type="dcterms:W3CDTF">2018-02-07T20:11:00Z</dcterms:modified>
</cp:coreProperties>
</file>