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E1" w:rsidRDefault="000811E1" w:rsidP="009C2491">
      <w:pPr>
        <w:jc w:val="right"/>
        <w:rPr>
          <w:rFonts w:ascii="Arial" w:hAnsi="Arial" w:cs="Arial"/>
          <w:b/>
          <w:sz w:val="24"/>
          <w:szCs w:val="26"/>
        </w:rPr>
      </w:pPr>
    </w:p>
    <w:p w:rsidR="002B3D52" w:rsidRPr="000811E1" w:rsidRDefault="000811E1" w:rsidP="009C2491">
      <w:pPr>
        <w:jc w:val="right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 xml:space="preserve">Ciudad de México, </w:t>
      </w:r>
      <w:r w:rsidR="002B3D52" w:rsidRPr="000811E1">
        <w:rPr>
          <w:rFonts w:ascii="Arial" w:hAnsi="Arial" w:cs="Arial"/>
          <w:b/>
          <w:sz w:val="24"/>
          <w:szCs w:val="26"/>
        </w:rPr>
        <w:t>a 30 de mayo de 2018.</w:t>
      </w:r>
    </w:p>
    <w:p w:rsidR="00BF0326" w:rsidRPr="000811E1" w:rsidRDefault="00BF0326" w:rsidP="00BF0326">
      <w:pPr>
        <w:spacing w:line="276" w:lineRule="auto"/>
        <w:ind w:right="141"/>
        <w:jc w:val="right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SC/XXX/2018.</w:t>
      </w:r>
    </w:p>
    <w:p w:rsidR="00BF0326" w:rsidRPr="000811E1" w:rsidRDefault="00BF0326" w:rsidP="009C2491">
      <w:pPr>
        <w:jc w:val="right"/>
        <w:rPr>
          <w:rFonts w:ascii="Arial" w:hAnsi="Arial" w:cs="Arial"/>
          <w:b/>
          <w:sz w:val="24"/>
          <w:szCs w:val="26"/>
        </w:rPr>
      </w:pPr>
    </w:p>
    <w:p w:rsidR="00077F5E" w:rsidRPr="000811E1" w:rsidRDefault="00077F5E" w:rsidP="00077F5E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6"/>
          <w:lang w:eastAsia="es-MX"/>
        </w:rPr>
      </w:pPr>
      <w:r w:rsidRPr="000811E1">
        <w:rPr>
          <w:rFonts w:ascii="Arial" w:eastAsia="Times New Roman" w:hAnsi="Arial" w:cs="Arial"/>
          <w:b/>
          <w:bCs/>
          <w:color w:val="000000" w:themeColor="text1"/>
          <w:sz w:val="24"/>
          <w:szCs w:val="26"/>
          <w:lang w:eastAsia="es-MX"/>
        </w:rPr>
        <w:t>RIGOBERTO ÁVILA ORDÓÑEZ</w:t>
      </w:r>
    </w:p>
    <w:p w:rsidR="00077F5E" w:rsidRPr="000811E1" w:rsidRDefault="00077F5E" w:rsidP="00077F5E">
      <w:pPr>
        <w:pStyle w:val="Sinespaciado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SUBSECRETARIO DE GOBIERNO</w:t>
      </w:r>
    </w:p>
    <w:p w:rsidR="002B3D52" w:rsidRPr="000811E1" w:rsidRDefault="002B3D52" w:rsidP="00077F5E">
      <w:pPr>
        <w:pStyle w:val="Sinespaciado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P R E S  E N T E</w:t>
      </w:r>
    </w:p>
    <w:p w:rsidR="002B3D52" w:rsidRPr="000811E1" w:rsidRDefault="002B3D52" w:rsidP="002B3D52">
      <w:pPr>
        <w:rPr>
          <w:rFonts w:ascii="Arial" w:hAnsi="Arial" w:cs="Arial"/>
          <w:b/>
          <w:sz w:val="24"/>
          <w:szCs w:val="26"/>
        </w:rPr>
      </w:pPr>
    </w:p>
    <w:p w:rsidR="00BF0326" w:rsidRPr="000811E1" w:rsidRDefault="00BF0326" w:rsidP="002B3D52">
      <w:pPr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 xml:space="preserve">Estimado </w:t>
      </w:r>
      <w:r w:rsidR="000E04C8" w:rsidRPr="000811E1">
        <w:rPr>
          <w:rFonts w:ascii="Arial" w:hAnsi="Arial" w:cs="Arial"/>
          <w:b/>
          <w:sz w:val="24"/>
          <w:szCs w:val="26"/>
        </w:rPr>
        <w:t>Subs</w:t>
      </w:r>
      <w:r w:rsidRPr="000811E1">
        <w:rPr>
          <w:rFonts w:ascii="Arial" w:hAnsi="Arial" w:cs="Arial"/>
          <w:b/>
          <w:sz w:val="24"/>
          <w:szCs w:val="26"/>
        </w:rPr>
        <w:t>ecretario:</w:t>
      </w:r>
    </w:p>
    <w:p w:rsidR="00596898" w:rsidRPr="000811E1" w:rsidRDefault="00596898" w:rsidP="00596898">
      <w:pPr>
        <w:rPr>
          <w:rFonts w:ascii="Arial" w:hAnsi="Arial" w:cs="Arial"/>
          <w:b/>
          <w:sz w:val="24"/>
          <w:szCs w:val="26"/>
        </w:rPr>
      </w:pPr>
    </w:p>
    <w:p w:rsidR="00596898" w:rsidRPr="000811E1" w:rsidRDefault="00E63F36" w:rsidP="00596898">
      <w:pPr>
        <w:jc w:val="both"/>
        <w:rPr>
          <w:rFonts w:ascii="Arial" w:hAnsi="Arial" w:cs="Arial"/>
          <w:sz w:val="24"/>
          <w:szCs w:val="26"/>
        </w:rPr>
      </w:pPr>
      <w:r w:rsidRPr="000811E1">
        <w:rPr>
          <w:rFonts w:ascii="Arial" w:hAnsi="Arial" w:cs="Arial"/>
          <w:sz w:val="24"/>
          <w:szCs w:val="26"/>
        </w:rPr>
        <w:t>En mi carácter de Secretario Técnico del</w:t>
      </w:r>
      <w:r w:rsidR="006221C5">
        <w:rPr>
          <w:rFonts w:ascii="Arial" w:hAnsi="Arial" w:cs="Arial"/>
          <w:sz w:val="24"/>
          <w:szCs w:val="26"/>
        </w:rPr>
        <w:t xml:space="preserve"> Subcomité</w:t>
      </w:r>
      <w:r w:rsidRPr="000811E1">
        <w:rPr>
          <w:rFonts w:ascii="Arial" w:hAnsi="Arial" w:cs="Arial"/>
          <w:sz w:val="24"/>
          <w:szCs w:val="26"/>
        </w:rPr>
        <w:t xml:space="preserve"> Operativo de Evaluación de Daños de “Monumentos Históricos, Artísticos y Arqueológicos” del Fondo de Desastres Naturales (FONDEN) l</w:t>
      </w:r>
      <w:r w:rsidR="00596898" w:rsidRPr="000811E1">
        <w:rPr>
          <w:rFonts w:ascii="Arial" w:hAnsi="Arial" w:cs="Arial"/>
          <w:sz w:val="24"/>
          <w:szCs w:val="26"/>
        </w:rPr>
        <w:t>e informo que</w:t>
      </w:r>
      <w:r w:rsidRPr="000811E1">
        <w:rPr>
          <w:rFonts w:ascii="Arial" w:hAnsi="Arial" w:cs="Arial"/>
          <w:sz w:val="24"/>
          <w:szCs w:val="26"/>
        </w:rPr>
        <w:t>,</w:t>
      </w:r>
      <w:r w:rsidR="00596898" w:rsidRPr="000811E1">
        <w:rPr>
          <w:rFonts w:ascii="Arial" w:hAnsi="Arial" w:cs="Arial"/>
          <w:sz w:val="24"/>
          <w:szCs w:val="26"/>
        </w:rPr>
        <w:t xml:space="preserve"> el pasado 23 de mayo se realizó una reunión de trabajo, presidida por el Arq. Raúl Delgado Lamas, Director General de Sitios y Monumentos del Patrimonio Cultural de la Secretaría de Cultura Federal, con representantes de varias comunidades organizadas en la colonia Guerrero para abordar la problemática arquitectónica y social de la Parroquia de Nuestra Señora de los Ángeles, el recinto patrimonial </w:t>
      </w:r>
      <w:r w:rsidR="006221C5" w:rsidRPr="000811E1">
        <w:rPr>
          <w:rFonts w:ascii="Arial" w:hAnsi="Arial" w:cs="Arial"/>
          <w:sz w:val="24"/>
          <w:szCs w:val="26"/>
        </w:rPr>
        <w:t xml:space="preserve">más dañado </w:t>
      </w:r>
      <w:r w:rsidR="00596898" w:rsidRPr="000811E1">
        <w:rPr>
          <w:rFonts w:ascii="Arial" w:hAnsi="Arial" w:cs="Arial"/>
          <w:sz w:val="24"/>
          <w:szCs w:val="26"/>
        </w:rPr>
        <w:t>de la ciudad por el Sismo del pasado 19 de septiembre.</w:t>
      </w:r>
    </w:p>
    <w:p w:rsidR="00596898" w:rsidRPr="000811E1" w:rsidRDefault="00596898" w:rsidP="00596898">
      <w:pPr>
        <w:jc w:val="both"/>
        <w:rPr>
          <w:rFonts w:ascii="Arial" w:hAnsi="Arial" w:cs="Arial"/>
          <w:sz w:val="24"/>
          <w:szCs w:val="26"/>
        </w:rPr>
      </w:pPr>
    </w:p>
    <w:p w:rsidR="004A5578" w:rsidRPr="000811E1" w:rsidRDefault="00516C62" w:rsidP="00596898">
      <w:pPr>
        <w:jc w:val="both"/>
        <w:rPr>
          <w:rFonts w:ascii="Arial" w:hAnsi="Arial" w:cs="Arial"/>
          <w:sz w:val="24"/>
          <w:szCs w:val="26"/>
        </w:rPr>
      </w:pPr>
      <w:r w:rsidRPr="000811E1">
        <w:rPr>
          <w:rFonts w:ascii="Arial" w:hAnsi="Arial" w:cs="Arial"/>
          <w:sz w:val="24"/>
          <w:szCs w:val="26"/>
        </w:rPr>
        <w:t>El</w:t>
      </w:r>
      <w:r w:rsidR="004A5578" w:rsidRPr="000811E1">
        <w:rPr>
          <w:rFonts w:ascii="Arial" w:hAnsi="Arial" w:cs="Arial"/>
          <w:sz w:val="24"/>
          <w:szCs w:val="26"/>
        </w:rPr>
        <w:t xml:space="preserve"> Arq. Raúl Delgado Lamas,</w:t>
      </w:r>
      <w:r w:rsidR="00596898" w:rsidRPr="000811E1">
        <w:rPr>
          <w:rFonts w:ascii="Arial" w:hAnsi="Arial" w:cs="Arial"/>
          <w:sz w:val="24"/>
          <w:szCs w:val="26"/>
        </w:rPr>
        <w:t xml:space="preserve"> </w:t>
      </w:r>
      <w:r w:rsidRPr="000811E1">
        <w:rPr>
          <w:rFonts w:ascii="Arial" w:hAnsi="Arial" w:cs="Arial"/>
          <w:sz w:val="24"/>
          <w:szCs w:val="26"/>
        </w:rPr>
        <w:t xml:space="preserve">expuso </w:t>
      </w:r>
      <w:r w:rsidR="00596898" w:rsidRPr="000811E1">
        <w:rPr>
          <w:rFonts w:ascii="Arial" w:hAnsi="Arial" w:cs="Arial"/>
          <w:sz w:val="24"/>
          <w:szCs w:val="26"/>
        </w:rPr>
        <w:t>los</w:t>
      </w:r>
      <w:r w:rsidR="004A5578" w:rsidRPr="000811E1">
        <w:rPr>
          <w:rFonts w:ascii="Arial" w:hAnsi="Arial" w:cs="Arial"/>
          <w:sz w:val="24"/>
          <w:szCs w:val="26"/>
        </w:rPr>
        <w:t xml:space="preserve"> procesos y los</w:t>
      </w:r>
      <w:r w:rsidR="00596898" w:rsidRPr="000811E1">
        <w:rPr>
          <w:rFonts w:ascii="Arial" w:hAnsi="Arial" w:cs="Arial"/>
          <w:sz w:val="24"/>
          <w:szCs w:val="26"/>
        </w:rPr>
        <w:t xml:space="preserve"> tiempos </w:t>
      </w:r>
      <w:r w:rsidR="004A5578" w:rsidRPr="000811E1">
        <w:rPr>
          <w:rFonts w:ascii="Arial" w:hAnsi="Arial" w:cs="Arial"/>
          <w:sz w:val="24"/>
          <w:szCs w:val="26"/>
        </w:rPr>
        <w:t>de restauración de la Parroquia;</w:t>
      </w:r>
      <w:r w:rsidR="0017643D">
        <w:rPr>
          <w:rFonts w:ascii="Arial" w:hAnsi="Arial" w:cs="Arial"/>
          <w:sz w:val="24"/>
          <w:szCs w:val="26"/>
        </w:rPr>
        <w:t xml:space="preserve"> así como</w:t>
      </w:r>
      <w:r w:rsidR="004A5578" w:rsidRPr="000811E1">
        <w:rPr>
          <w:rFonts w:ascii="Arial" w:hAnsi="Arial" w:cs="Arial"/>
          <w:sz w:val="24"/>
          <w:szCs w:val="26"/>
        </w:rPr>
        <w:t xml:space="preserve"> </w:t>
      </w:r>
      <w:r w:rsidR="00596898" w:rsidRPr="000811E1">
        <w:rPr>
          <w:rFonts w:ascii="Arial" w:hAnsi="Arial" w:cs="Arial"/>
          <w:sz w:val="24"/>
          <w:szCs w:val="26"/>
        </w:rPr>
        <w:t>el</w:t>
      </w:r>
      <w:r w:rsidR="00E63F36" w:rsidRPr="000811E1">
        <w:rPr>
          <w:rFonts w:ascii="Arial" w:hAnsi="Arial" w:cs="Arial"/>
          <w:sz w:val="24"/>
          <w:szCs w:val="26"/>
        </w:rPr>
        <w:t xml:space="preserve"> inicio de obras</w:t>
      </w:r>
      <w:r w:rsidR="0017643D">
        <w:rPr>
          <w:rFonts w:ascii="Arial" w:hAnsi="Arial" w:cs="Arial"/>
          <w:sz w:val="24"/>
          <w:szCs w:val="26"/>
        </w:rPr>
        <w:t xml:space="preserve"> para agosto y</w:t>
      </w:r>
      <w:r w:rsidR="00596898" w:rsidRPr="000811E1">
        <w:rPr>
          <w:rFonts w:ascii="Arial" w:hAnsi="Arial" w:cs="Arial"/>
          <w:sz w:val="24"/>
          <w:szCs w:val="26"/>
        </w:rPr>
        <w:t xml:space="preserve"> s</w:t>
      </w:r>
      <w:r w:rsidRPr="000811E1">
        <w:rPr>
          <w:rFonts w:ascii="Arial" w:hAnsi="Arial" w:cs="Arial"/>
          <w:sz w:val="24"/>
          <w:szCs w:val="26"/>
        </w:rPr>
        <w:t>eptiembre del presente. Posteriormente,</w:t>
      </w:r>
      <w:r w:rsidR="00E63F36" w:rsidRPr="000811E1">
        <w:rPr>
          <w:rFonts w:ascii="Arial" w:hAnsi="Arial" w:cs="Arial"/>
          <w:sz w:val="24"/>
          <w:szCs w:val="26"/>
        </w:rPr>
        <w:t xml:space="preserve"> los vecinos </w:t>
      </w:r>
      <w:r w:rsidRPr="000811E1">
        <w:rPr>
          <w:rFonts w:ascii="Arial" w:hAnsi="Arial" w:cs="Arial"/>
          <w:sz w:val="24"/>
          <w:szCs w:val="26"/>
        </w:rPr>
        <w:t xml:space="preserve">hicieron la petición </w:t>
      </w:r>
      <w:r w:rsidR="004E0E97">
        <w:rPr>
          <w:rFonts w:ascii="Arial" w:hAnsi="Arial" w:cs="Arial"/>
          <w:sz w:val="24"/>
          <w:szCs w:val="26"/>
        </w:rPr>
        <w:t>de</w:t>
      </w:r>
      <w:r w:rsidR="00596898" w:rsidRPr="000811E1">
        <w:rPr>
          <w:rFonts w:ascii="Arial" w:hAnsi="Arial" w:cs="Arial"/>
          <w:sz w:val="24"/>
          <w:szCs w:val="26"/>
        </w:rPr>
        <w:t xml:space="preserve"> </w:t>
      </w:r>
      <w:r w:rsidR="00E63F36" w:rsidRPr="000811E1">
        <w:rPr>
          <w:rFonts w:ascii="Arial" w:hAnsi="Arial" w:cs="Arial"/>
          <w:sz w:val="24"/>
          <w:szCs w:val="26"/>
        </w:rPr>
        <w:t>instalar</w:t>
      </w:r>
      <w:r w:rsidR="00596898" w:rsidRPr="000811E1">
        <w:rPr>
          <w:rFonts w:ascii="Arial" w:hAnsi="Arial" w:cs="Arial"/>
          <w:sz w:val="24"/>
          <w:szCs w:val="26"/>
        </w:rPr>
        <w:t xml:space="preserve"> una mesa de diálogo con</w:t>
      </w:r>
      <w:r w:rsidR="00E63F36" w:rsidRPr="000811E1">
        <w:rPr>
          <w:rFonts w:ascii="Arial" w:hAnsi="Arial" w:cs="Arial"/>
          <w:sz w:val="24"/>
          <w:szCs w:val="26"/>
        </w:rPr>
        <w:t xml:space="preserve"> el G</w:t>
      </w:r>
      <w:r w:rsidR="0017643D">
        <w:rPr>
          <w:rFonts w:ascii="Arial" w:hAnsi="Arial" w:cs="Arial"/>
          <w:sz w:val="24"/>
          <w:szCs w:val="26"/>
        </w:rPr>
        <w:t>obierno de la Ciudad de México</w:t>
      </w:r>
      <w:r w:rsidR="004E0E97">
        <w:rPr>
          <w:rFonts w:ascii="Arial" w:hAnsi="Arial" w:cs="Arial"/>
          <w:sz w:val="24"/>
          <w:szCs w:val="26"/>
        </w:rPr>
        <w:t>, a la que se integrarían:</w:t>
      </w:r>
      <w:r w:rsidR="004A5578" w:rsidRPr="000811E1">
        <w:rPr>
          <w:rFonts w:ascii="Arial" w:hAnsi="Arial" w:cs="Arial"/>
          <w:sz w:val="24"/>
          <w:szCs w:val="26"/>
        </w:rPr>
        <w:t xml:space="preserve"> la</w:t>
      </w:r>
      <w:r w:rsidR="00596898" w:rsidRPr="000811E1">
        <w:rPr>
          <w:rFonts w:ascii="Arial" w:hAnsi="Arial" w:cs="Arial"/>
          <w:sz w:val="24"/>
          <w:szCs w:val="26"/>
        </w:rPr>
        <w:t xml:space="preserve"> repres</w:t>
      </w:r>
      <w:r w:rsidR="004A5578" w:rsidRPr="000811E1">
        <w:rPr>
          <w:rFonts w:ascii="Arial" w:hAnsi="Arial" w:cs="Arial"/>
          <w:sz w:val="24"/>
          <w:szCs w:val="26"/>
        </w:rPr>
        <w:t>entación</w:t>
      </w:r>
      <w:r w:rsidR="00E63F36" w:rsidRPr="000811E1">
        <w:rPr>
          <w:rFonts w:ascii="Arial" w:hAnsi="Arial" w:cs="Arial"/>
          <w:sz w:val="24"/>
          <w:szCs w:val="26"/>
        </w:rPr>
        <w:t xml:space="preserve"> de las viviendas afectadas</w:t>
      </w:r>
      <w:r w:rsidR="0017643D">
        <w:rPr>
          <w:rFonts w:ascii="Arial" w:hAnsi="Arial" w:cs="Arial"/>
          <w:sz w:val="24"/>
          <w:szCs w:val="26"/>
        </w:rPr>
        <w:t>,</w:t>
      </w:r>
      <w:r w:rsidR="00E63F36" w:rsidRPr="000811E1">
        <w:rPr>
          <w:rFonts w:ascii="Arial" w:hAnsi="Arial" w:cs="Arial"/>
          <w:sz w:val="24"/>
          <w:szCs w:val="26"/>
        </w:rPr>
        <w:t xml:space="preserve"> colindantes con la Parroqui</w:t>
      </w:r>
      <w:r w:rsidR="0017643D">
        <w:rPr>
          <w:rFonts w:ascii="Arial" w:hAnsi="Arial" w:cs="Arial"/>
          <w:sz w:val="24"/>
          <w:szCs w:val="26"/>
        </w:rPr>
        <w:t>a de los Ángeles;</w:t>
      </w:r>
      <w:r w:rsidR="00E63F36" w:rsidRPr="000811E1">
        <w:rPr>
          <w:rFonts w:ascii="Arial" w:hAnsi="Arial" w:cs="Arial"/>
          <w:sz w:val="24"/>
          <w:szCs w:val="26"/>
        </w:rPr>
        <w:t xml:space="preserve"> la Junta de Vecinos</w:t>
      </w:r>
      <w:r w:rsidR="004A5578" w:rsidRPr="000811E1">
        <w:rPr>
          <w:rFonts w:ascii="Arial" w:hAnsi="Arial" w:cs="Arial"/>
          <w:sz w:val="24"/>
          <w:szCs w:val="26"/>
        </w:rPr>
        <w:t xml:space="preserve"> de la colonia Guerrero,</w:t>
      </w:r>
      <w:r w:rsidR="00E63F36" w:rsidRPr="000811E1">
        <w:rPr>
          <w:rFonts w:ascii="Arial" w:hAnsi="Arial" w:cs="Arial"/>
          <w:sz w:val="24"/>
          <w:szCs w:val="26"/>
        </w:rPr>
        <w:t xml:space="preserve"> </w:t>
      </w:r>
      <w:r w:rsidR="00596898" w:rsidRPr="000811E1">
        <w:rPr>
          <w:rFonts w:ascii="Arial" w:hAnsi="Arial" w:cs="Arial"/>
          <w:sz w:val="24"/>
          <w:szCs w:val="26"/>
        </w:rPr>
        <w:t>reconocida por el Instituto Nacio</w:t>
      </w:r>
      <w:r w:rsidR="00E63F36" w:rsidRPr="000811E1">
        <w:rPr>
          <w:rFonts w:ascii="Arial" w:hAnsi="Arial" w:cs="Arial"/>
          <w:sz w:val="24"/>
          <w:szCs w:val="26"/>
        </w:rPr>
        <w:t>nal de Antropología e Historia</w:t>
      </w:r>
      <w:r w:rsidR="0017643D">
        <w:rPr>
          <w:rFonts w:ascii="Arial" w:hAnsi="Arial" w:cs="Arial"/>
          <w:sz w:val="24"/>
          <w:szCs w:val="26"/>
        </w:rPr>
        <w:t>;</w:t>
      </w:r>
      <w:r w:rsidR="00E63F36" w:rsidRPr="000811E1">
        <w:rPr>
          <w:rFonts w:ascii="Arial" w:hAnsi="Arial" w:cs="Arial"/>
          <w:sz w:val="24"/>
          <w:szCs w:val="26"/>
        </w:rPr>
        <w:t xml:space="preserve"> </w:t>
      </w:r>
      <w:r w:rsidR="004A5578" w:rsidRPr="000811E1">
        <w:rPr>
          <w:rFonts w:ascii="Arial" w:hAnsi="Arial" w:cs="Arial"/>
          <w:sz w:val="24"/>
          <w:szCs w:val="26"/>
        </w:rPr>
        <w:t xml:space="preserve">la </w:t>
      </w:r>
      <w:r w:rsidRPr="000811E1">
        <w:rPr>
          <w:rFonts w:ascii="Arial" w:hAnsi="Arial" w:cs="Arial"/>
          <w:sz w:val="24"/>
          <w:szCs w:val="26"/>
        </w:rPr>
        <w:t>Mesa D</w:t>
      </w:r>
      <w:r w:rsidR="004A5578" w:rsidRPr="000811E1">
        <w:rPr>
          <w:rFonts w:ascii="Arial" w:hAnsi="Arial" w:cs="Arial"/>
          <w:sz w:val="24"/>
          <w:szCs w:val="26"/>
        </w:rPr>
        <w:t>irectiva</w:t>
      </w:r>
      <w:r w:rsidR="00596898" w:rsidRPr="000811E1">
        <w:rPr>
          <w:rFonts w:ascii="Arial" w:hAnsi="Arial" w:cs="Arial"/>
          <w:sz w:val="24"/>
          <w:szCs w:val="26"/>
        </w:rPr>
        <w:t xml:space="preserve"> de los Padres de Familia de la Escuela Primar</w:t>
      </w:r>
      <w:r w:rsidR="00E63F36" w:rsidRPr="000811E1">
        <w:rPr>
          <w:rFonts w:ascii="Arial" w:hAnsi="Arial" w:cs="Arial"/>
          <w:sz w:val="24"/>
          <w:szCs w:val="26"/>
        </w:rPr>
        <w:t>ia Italia y los</w:t>
      </w:r>
      <w:r w:rsidR="00596898" w:rsidRPr="000811E1">
        <w:rPr>
          <w:rFonts w:ascii="Arial" w:hAnsi="Arial" w:cs="Arial"/>
          <w:sz w:val="24"/>
          <w:szCs w:val="26"/>
        </w:rPr>
        <w:t xml:space="preserve"> representantes de la Parroq</w:t>
      </w:r>
      <w:r w:rsidR="00E63F36" w:rsidRPr="000811E1">
        <w:rPr>
          <w:rFonts w:ascii="Arial" w:hAnsi="Arial" w:cs="Arial"/>
          <w:sz w:val="24"/>
          <w:szCs w:val="26"/>
        </w:rPr>
        <w:t>uia</w:t>
      </w:r>
      <w:r w:rsidR="0017643D">
        <w:rPr>
          <w:rFonts w:ascii="Arial" w:hAnsi="Arial" w:cs="Arial"/>
          <w:sz w:val="24"/>
          <w:szCs w:val="26"/>
        </w:rPr>
        <w:t xml:space="preserve"> de Nuestra</w:t>
      </w:r>
      <w:r w:rsidR="000811E1">
        <w:rPr>
          <w:rFonts w:ascii="Arial" w:hAnsi="Arial" w:cs="Arial"/>
          <w:sz w:val="24"/>
          <w:szCs w:val="26"/>
        </w:rPr>
        <w:t xml:space="preserve"> Señora de los Ángeles</w:t>
      </w:r>
      <w:r w:rsidR="00E63F36" w:rsidRPr="000811E1">
        <w:rPr>
          <w:rFonts w:ascii="Arial" w:hAnsi="Arial" w:cs="Arial"/>
          <w:sz w:val="24"/>
          <w:szCs w:val="26"/>
        </w:rPr>
        <w:t>. El señalamiento es que ha faltado comunicación y presencia</w:t>
      </w:r>
      <w:r w:rsidR="00596898" w:rsidRPr="000811E1">
        <w:rPr>
          <w:rFonts w:ascii="Arial" w:hAnsi="Arial" w:cs="Arial"/>
          <w:sz w:val="24"/>
          <w:szCs w:val="26"/>
        </w:rPr>
        <w:t xml:space="preserve"> </w:t>
      </w:r>
      <w:r w:rsidR="004A5578" w:rsidRPr="000811E1">
        <w:rPr>
          <w:rFonts w:ascii="Arial" w:hAnsi="Arial" w:cs="Arial"/>
          <w:sz w:val="24"/>
          <w:szCs w:val="26"/>
        </w:rPr>
        <w:t>de</w:t>
      </w:r>
      <w:r w:rsidR="0017643D">
        <w:rPr>
          <w:rFonts w:ascii="Arial" w:hAnsi="Arial" w:cs="Arial"/>
          <w:sz w:val="24"/>
          <w:szCs w:val="26"/>
        </w:rPr>
        <w:t xml:space="preserve"> parte de</w:t>
      </w:r>
      <w:r w:rsidR="004A5578" w:rsidRPr="000811E1">
        <w:rPr>
          <w:rFonts w:ascii="Arial" w:hAnsi="Arial" w:cs="Arial"/>
          <w:sz w:val="24"/>
          <w:szCs w:val="26"/>
        </w:rPr>
        <w:t xml:space="preserve"> las diferentes áreas del gobierno central, así como de las autoridades delegacionales</w:t>
      </w:r>
      <w:r w:rsidR="00C72BD9">
        <w:rPr>
          <w:rFonts w:ascii="Arial" w:hAnsi="Arial" w:cs="Arial"/>
          <w:sz w:val="24"/>
          <w:szCs w:val="26"/>
        </w:rPr>
        <w:t>,</w:t>
      </w:r>
      <w:bookmarkStart w:id="0" w:name="_GoBack"/>
      <w:bookmarkEnd w:id="0"/>
      <w:r w:rsidR="004A5578" w:rsidRPr="000811E1">
        <w:rPr>
          <w:rFonts w:ascii="Arial" w:hAnsi="Arial" w:cs="Arial"/>
          <w:sz w:val="24"/>
          <w:szCs w:val="26"/>
        </w:rPr>
        <w:t xml:space="preserve"> para atender los problemas que</w:t>
      </w:r>
      <w:r w:rsidR="0017643D">
        <w:rPr>
          <w:rFonts w:ascii="Arial" w:hAnsi="Arial" w:cs="Arial"/>
          <w:sz w:val="24"/>
          <w:szCs w:val="26"/>
        </w:rPr>
        <w:t xml:space="preserve"> se</w:t>
      </w:r>
      <w:r w:rsidRPr="000811E1">
        <w:rPr>
          <w:rFonts w:ascii="Arial" w:hAnsi="Arial" w:cs="Arial"/>
          <w:sz w:val="24"/>
          <w:szCs w:val="26"/>
        </w:rPr>
        <w:t xml:space="preserve"> han </w:t>
      </w:r>
      <w:r w:rsidR="0017643D">
        <w:rPr>
          <w:rFonts w:ascii="Arial" w:hAnsi="Arial" w:cs="Arial"/>
          <w:sz w:val="24"/>
          <w:szCs w:val="26"/>
        </w:rPr>
        <w:t>presentado después del sismo; de igual manera,</w:t>
      </w:r>
      <w:r w:rsidRPr="000811E1">
        <w:rPr>
          <w:rFonts w:ascii="Arial" w:hAnsi="Arial" w:cs="Arial"/>
          <w:sz w:val="24"/>
          <w:szCs w:val="26"/>
        </w:rPr>
        <w:t xml:space="preserve"> se menciona el lapso de tiempo transcurrido.</w:t>
      </w:r>
    </w:p>
    <w:p w:rsidR="004A5578" w:rsidRPr="000811E1" w:rsidRDefault="004A5578" w:rsidP="00596898">
      <w:pPr>
        <w:jc w:val="both"/>
        <w:rPr>
          <w:rFonts w:ascii="Arial" w:hAnsi="Arial" w:cs="Arial"/>
          <w:sz w:val="24"/>
          <w:szCs w:val="26"/>
        </w:rPr>
      </w:pPr>
    </w:p>
    <w:p w:rsidR="002B3D52" w:rsidRPr="000811E1" w:rsidRDefault="004A5578" w:rsidP="00596898">
      <w:pPr>
        <w:jc w:val="both"/>
        <w:rPr>
          <w:rFonts w:ascii="Arial" w:hAnsi="Arial" w:cs="Arial"/>
          <w:sz w:val="24"/>
          <w:szCs w:val="26"/>
        </w:rPr>
      </w:pPr>
      <w:r w:rsidRPr="000811E1">
        <w:rPr>
          <w:rFonts w:ascii="Arial" w:hAnsi="Arial" w:cs="Arial"/>
          <w:sz w:val="24"/>
          <w:szCs w:val="26"/>
        </w:rPr>
        <w:t>Los temas que proponen para construir la agenda de trabajo tiene</w:t>
      </w:r>
      <w:r w:rsidR="000811E1">
        <w:rPr>
          <w:rFonts w:ascii="Arial" w:hAnsi="Arial" w:cs="Arial"/>
          <w:sz w:val="24"/>
          <w:szCs w:val="26"/>
        </w:rPr>
        <w:t>n</w:t>
      </w:r>
      <w:r w:rsidRPr="000811E1">
        <w:rPr>
          <w:rFonts w:ascii="Arial" w:hAnsi="Arial" w:cs="Arial"/>
          <w:sz w:val="24"/>
          <w:szCs w:val="26"/>
        </w:rPr>
        <w:t xml:space="preserve"> que ver con: viviendas afectadas</w:t>
      </w:r>
      <w:r w:rsidR="00516C62" w:rsidRPr="000811E1">
        <w:rPr>
          <w:rFonts w:ascii="Arial" w:hAnsi="Arial" w:cs="Arial"/>
          <w:sz w:val="24"/>
          <w:szCs w:val="26"/>
        </w:rPr>
        <w:t xml:space="preserve"> (se anexa relación y documentos entregados para pronta referencia)</w:t>
      </w:r>
      <w:r w:rsidR="004674E3" w:rsidRPr="000811E1">
        <w:rPr>
          <w:rFonts w:ascii="Arial" w:hAnsi="Arial" w:cs="Arial"/>
          <w:sz w:val="24"/>
          <w:szCs w:val="26"/>
        </w:rPr>
        <w:t>, alumbrado público, indigentes e inseguridad significativa en el entorno de la Parroquia de los Ángeles. Otro punto, para ellos delicado, son los festejos de la Parroquia para el próximo 2 de agosto de 2018.</w:t>
      </w:r>
    </w:p>
    <w:p w:rsidR="004674E3" w:rsidRPr="000811E1" w:rsidRDefault="004674E3" w:rsidP="00596898">
      <w:pPr>
        <w:jc w:val="both"/>
        <w:rPr>
          <w:rFonts w:ascii="Arial" w:hAnsi="Arial" w:cs="Arial"/>
          <w:sz w:val="24"/>
          <w:szCs w:val="26"/>
        </w:rPr>
      </w:pPr>
      <w:r w:rsidRPr="000811E1">
        <w:rPr>
          <w:rFonts w:ascii="Arial" w:hAnsi="Arial" w:cs="Arial"/>
          <w:sz w:val="24"/>
          <w:szCs w:val="26"/>
        </w:rPr>
        <w:t>Con base en lo antes expuesto y en representación del Gobierno de la Ciudad en la reunión señalada, hago la atenta petición de instalar la mesa de diálogo con los vecinos de la colonia Guerre</w:t>
      </w:r>
      <w:r w:rsidR="0017643D">
        <w:rPr>
          <w:rFonts w:ascii="Arial" w:hAnsi="Arial" w:cs="Arial"/>
          <w:sz w:val="24"/>
          <w:szCs w:val="26"/>
        </w:rPr>
        <w:t>r</w:t>
      </w:r>
      <w:r w:rsidRPr="000811E1">
        <w:rPr>
          <w:rFonts w:ascii="Arial" w:hAnsi="Arial" w:cs="Arial"/>
          <w:sz w:val="24"/>
          <w:szCs w:val="26"/>
        </w:rPr>
        <w:t>o para poder acompañar el proceso de restauración de la Parroquia de los Ángeles en mejores condiciones sociales y de certeza para dichas comunidades.</w:t>
      </w:r>
    </w:p>
    <w:p w:rsidR="002B3D52" w:rsidRPr="000811E1" w:rsidRDefault="00BF0326" w:rsidP="002B3D52">
      <w:pPr>
        <w:rPr>
          <w:rFonts w:ascii="Arial" w:hAnsi="Arial" w:cs="Arial"/>
          <w:sz w:val="24"/>
          <w:szCs w:val="26"/>
        </w:rPr>
      </w:pPr>
      <w:r w:rsidRPr="000811E1">
        <w:rPr>
          <w:rFonts w:ascii="Arial" w:hAnsi="Arial" w:cs="Arial"/>
          <w:sz w:val="24"/>
          <w:szCs w:val="26"/>
        </w:rPr>
        <w:t>Sin otro particular, reciba un cordial saludo.</w:t>
      </w:r>
    </w:p>
    <w:p w:rsidR="002B3D52" w:rsidRPr="000811E1" w:rsidRDefault="002B3D52" w:rsidP="002B3D52">
      <w:pPr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BF0326" w:rsidRPr="000811E1" w:rsidRDefault="002B3D52" w:rsidP="00BF0326">
      <w:pPr>
        <w:pStyle w:val="Sinespaciado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ATENTAMENTE</w:t>
      </w: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BF0326" w:rsidRPr="000811E1" w:rsidRDefault="00BF0326" w:rsidP="00BF0326">
      <w:pPr>
        <w:pStyle w:val="Sinespaciado"/>
        <w:rPr>
          <w:rFonts w:ascii="Arial" w:hAnsi="Arial" w:cs="Arial"/>
          <w:b/>
          <w:sz w:val="24"/>
          <w:szCs w:val="26"/>
        </w:rPr>
      </w:pPr>
    </w:p>
    <w:p w:rsidR="002B3D52" w:rsidRPr="000811E1" w:rsidRDefault="002B3D52" w:rsidP="00BF0326">
      <w:pPr>
        <w:pStyle w:val="Sinespaciado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EDUARDO VÁZQUEZ MARTÍN</w:t>
      </w:r>
    </w:p>
    <w:p w:rsidR="00BF0326" w:rsidRPr="000811E1" w:rsidRDefault="00BF0326" w:rsidP="00BF0326">
      <w:pPr>
        <w:pStyle w:val="Sinespaciado"/>
        <w:rPr>
          <w:rFonts w:ascii="Arial" w:hAnsi="Arial" w:cs="Arial"/>
          <w:b/>
          <w:sz w:val="24"/>
          <w:szCs w:val="26"/>
        </w:rPr>
      </w:pPr>
      <w:r w:rsidRPr="000811E1">
        <w:rPr>
          <w:rFonts w:ascii="Arial" w:hAnsi="Arial" w:cs="Arial"/>
          <w:b/>
          <w:sz w:val="24"/>
          <w:szCs w:val="26"/>
        </w:rPr>
        <w:t>SECRETARIO DE CULTURA</w:t>
      </w:r>
    </w:p>
    <w:p w:rsidR="00BF0326" w:rsidRPr="000811E1" w:rsidRDefault="00BF0326" w:rsidP="002B3D52">
      <w:pPr>
        <w:rPr>
          <w:rFonts w:ascii="Arial" w:hAnsi="Arial" w:cs="Arial"/>
          <w:b/>
          <w:sz w:val="24"/>
          <w:szCs w:val="26"/>
        </w:rPr>
      </w:pPr>
    </w:p>
    <w:p w:rsidR="004674E3" w:rsidRPr="000811E1" w:rsidRDefault="004674E3" w:rsidP="002B3D52">
      <w:pPr>
        <w:rPr>
          <w:rFonts w:ascii="Arial" w:hAnsi="Arial" w:cs="Arial"/>
          <w:b/>
          <w:sz w:val="24"/>
          <w:szCs w:val="26"/>
        </w:rPr>
      </w:pPr>
    </w:p>
    <w:p w:rsidR="004674E3" w:rsidRPr="000811E1" w:rsidRDefault="004674E3" w:rsidP="002B3D52">
      <w:pPr>
        <w:rPr>
          <w:rFonts w:ascii="Arial" w:hAnsi="Arial" w:cs="Arial"/>
          <w:b/>
          <w:sz w:val="24"/>
          <w:szCs w:val="26"/>
        </w:rPr>
      </w:pPr>
    </w:p>
    <w:p w:rsidR="004674E3" w:rsidRPr="000811E1" w:rsidRDefault="004674E3" w:rsidP="002B3D52">
      <w:pPr>
        <w:rPr>
          <w:rFonts w:ascii="Arial" w:hAnsi="Arial" w:cs="Arial"/>
          <w:b/>
          <w:sz w:val="24"/>
          <w:szCs w:val="26"/>
        </w:rPr>
      </w:pPr>
    </w:p>
    <w:p w:rsidR="004674E3" w:rsidRPr="000811E1" w:rsidRDefault="004674E3" w:rsidP="002B3D52">
      <w:pPr>
        <w:rPr>
          <w:rFonts w:ascii="Arial" w:hAnsi="Arial" w:cs="Arial"/>
          <w:b/>
          <w:sz w:val="24"/>
          <w:szCs w:val="26"/>
        </w:rPr>
      </w:pPr>
    </w:p>
    <w:p w:rsidR="004674E3" w:rsidRPr="000811E1" w:rsidRDefault="004674E3" w:rsidP="002B3D52">
      <w:pPr>
        <w:rPr>
          <w:rFonts w:ascii="Arial" w:hAnsi="Arial" w:cs="Arial"/>
          <w:b/>
          <w:sz w:val="24"/>
          <w:szCs w:val="26"/>
        </w:rPr>
      </w:pPr>
    </w:p>
    <w:p w:rsidR="000811E1" w:rsidRPr="000811E1" w:rsidRDefault="000811E1" w:rsidP="002B3D52">
      <w:pPr>
        <w:rPr>
          <w:rFonts w:ascii="Arial" w:hAnsi="Arial" w:cs="Arial"/>
          <w:b/>
          <w:sz w:val="24"/>
          <w:szCs w:val="26"/>
        </w:rPr>
      </w:pPr>
    </w:p>
    <w:p w:rsidR="00BF0326" w:rsidRPr="000811E1" w:rsidRDefault="00BF0326" w:rsidP="002B3D52">
      <w:pPr>
        <w:rPr>
          <w:rFonts w:ascii="Arial" w:hAnsi="Arial" w:cs="Arial"/>
          <w:b/>
          <w:sz w:val="16"/>
          <w:szCs w:val="16"/>
        </w:rPr>
      </w:pPr>
      <w:proofErr w:type="spellStart"/>
      <w:r w:rsidRPr="000811E1">
        <w:rPr>
          <w:rFonts w:ascii="Arial" w:hAnsi="Arial" w:cs="Arial"/>
          <w:b/>
          <w:sz w:val="16"/>
          <w:szCs w:val="16"/>
        </w:rPr>
        <w:t>C.c.c.e</w:t>
      </w:r>
      <w:proofErr w:type="spellEnd"/>
      <w:r w:rsidR="004674E3" w:rsidRPr="000811E1">
        <w:rPr>
          <w:rFonts w:ascii="Arial" w:hAnsi="Arial" w:cs="Arial"/>
          <w:b/>
          <w:sz w:val="16"/>
          <w:szCs w:val="16"/>
        </w:rPr>
        <w:t xml:space="preserve">. </w:t>
      </w:r>
      <w:r w:rsidR="004674E3" w:rsidRPr="000811E1">
        <w:rPr>
          <w:rFonts w:ascii="Arial" w:hAnsi="Arial" w:cs="Arial"/>
          <w:sz w:val="16"/>
          <w:szCs w:val="16"/>
        </w:rPr>
        <w:t xml:space="preserve">Arq. </w:t>
      </w:r>
      <w:r w:rsidR="000811E1" w:rsidRPr="000811E1">
        <w:rPr>
          <w:rFonts w:ascii="Arial" w:hAnsi="Arial" w:cs="Arial"/>
          <w:sz w:val="16"/>
          <w:szCs w:val="16"/>
        </w:rPr>
        <w:t>Raúl</w:t>
      </w:r>
      <w:r w:rsidR="004674E3" w:rsidRPr="000811E1">
        <w:rPr>
          <w:rFonts w:ascii="Arial" w:hAnsi="Arial" w:cs="Arial"/>
          <w:sz w:val="16"/>
          <w:szCs w:val="16"/>
        </w:rPr>
        <w:t xml:space="preserve"> Delgado Lamas</w:t>
      </w:r>
      <w:r w:rsidR="000811E1" w:rsidRPr="000811E1">
        <w:rPr>
          <w:rFonts w:ascii="Arial" w:hAnsi="Arial" w:cs="Arial"/>
          <w:sz w:val="16"/>
          <w:szCs w:val="16"/>
        </w:rPr>
        <w:t xml:space="preserve">. Director </w:t>
      </w:r>
      <w:r w:rsidR="000811E1">
        <w:rPr>
          <w:rFonts w:ascii="Arial" w:hAnsi="Arial" w:cs="Arial"/>
          <w:sz w:val="16"/>
          <w:szCs w:val="16"/>
        </w:rPr>
        <w:t xml:space="preserve">General de Sitios y Momentos del Patrimonio Cultura. Presente. </w:t>
      </w:r>
    </w:p>
    <w:sectPr w:rsidR="00BF0326" w:rsidRPr="000811E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C1" w:rsidRDefault="003D79C1" w:rsidP="005545E9">
      <w:pPr>
        <w:spacing w:after="0" w:line="240" w:lineRule="auto"/>
      </w:pPr>
      <w:r>
        <w:separator/>
      </w:r>
    </w:p>
  </w:endnote>
  <w:endnote w:type="continuationSeparator" w:id="0">
    <w:p w:rsidR="003D79C1" w:rsidRDefault="003D79C1" w:rsidP="005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E3" w:rsidRDefault="004674E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30042FD" wp14:editId="4C16B9DA">
          <wp:simplePos x="0" y="0"/>
          <wp:positionH relativeFrom="page">
            <wp:posOffset>5176446</wp:posOffset>
          </wp:positionH>
          <wp:positionV relativeFrom="page">
            <wp:align>bottom</wp:align>
          </wp:positionV>
          <wp:extent cx="1901825" cy="1390650"/>
          <wp:effectExtent l="0" t="0" r="317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63"/>
                  <a:stretch/>
                </pic:blipFill>
                <pic:spPr bwMode="auto">
                  <a:xfrm>
                    <a:off x="0" y="0"/>
                    <a:ext cx="19018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74E3" w:rsidRDefault="004674E3">
    <w:pPr>
      <w:pStyle w:val="Piedepgina"/>
    </w:pPr>
  </w:p>
  <w:p w:rsidR="004674E3" w:rsidRDefault="004674E3">
    <w:pPr>
      <w:pStyle w:val="Piedepgina"/>
    </w:pPr>
  </w:p>
  <w:p w:rsidR="004674E3" w:rsidRDefault="004674E3">
    <w:pPr>
      <w:pStyle w:val="Piedepgina"/>
    </w:pPr>
  </w:p>
  <w:p w:rsidR="004674E3" w:rsidRDefault="004674E3">
    <w:pPr>
      <w:pStyle w:val="Piedepgina"/>
    </w:pPr>
  </w:p>
  <w:p w:rsidR="00CC3018" w:rsidRDefault="00CC30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C1" w:rsidRDefault="003D79C1" w:rsidP="005545E9">
      <w:pPr>
        <w:spacing w:after="0" w:line="240" w:lineRule="auto"/>
      </w:pPr>
      <w:r>
        <w:separator/>
      </w:r>
    </w:p>
  </w:footnote>
  <w:footnote w:type="continuationSeparator" w:id="0">
    <w:p w:rsidR="003D79C1" w:rsidRDefault="003D79C1" w:rsidP="0055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9" w:rsidRDefault="005545E9">
    <w:pPr>
      <w:pStyle w:val="Encabezado"/>
    </w:pPr>
    <w:r w:rsidRPr="00685455">
      <w:rPr>
        <w:rFonts w:ascii="Arial" w:hAnsi="Arial" w:cs="Arial"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5C759AE0" wp14:editId="26C363E2">
          <wp:simplePos x="0" y="0"/>
          <wp:positionH relativeFrom="margin">
            <wp:posOffset>4097020</wp:posOffset>
          </wp:positionH>
          <wp:positionV relativeFrom="paragraph">
            <wp:posOffset>-114935</wp:posOffset>
          </wp:positionV>
          <wp:extent cx="1772285" cy="82613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28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E9"/>
    <w:rsid w:val="00077F5E"/>
    <w:rsid w:val="000811E1"/>
    <w:rsid w:val="000E04C8"/>
    <w:rsid w:val="0017643D"/>
    <w:rsid w:val="00232F70"/>
    <w:rsid w:val="002B3D52"/>
    <w:rsid w:val="003D79C1"/>
    <w:rsid w:val="004674E3"/>
    <w:rsid w:val="004A5578"/>
    <w:rsid w:val="004E0E97"/>
    <w:rsid w:val="00516C62"/>
    <w:rsid w:val="005545E9"/>
    <w:rsid w:val="00596898"/>
    <w:rsid w:val="006221C5"/>
    <w:rsid w:val="006602E5"/>
    <w:rsid w:val="008160C5"/>
    <w:rsid w:val="009475D1"/>
    <w:rsid w:val="00963BCB"/>
    <w:rsid w:val="009C2491"/>
    <w:rsid w:val="00BF0326"/>
    <w:rsid w:val="00C72BD9"/>
    <w:rsid w:val="00CC3018"/>
    <w:rsid w:val="00E4580D"/>
    <w:rsid w:val="00E63F36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4817"/>
  <w15:chartTrackingRefBased/>
  <w15:docId w15:val="{ADE0AB4F-0B93-4749-B2C6-F659047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5E9"/>
  </w:style>
  <w:style w:type="paragraph" w:styleId="Piedepgina">
    <w:name w:val="footer"/>
    <w:basedOn w:val="Normal"/>
    <w:link w:val="PiedepginaCar"/>
    <w:uiPriority w:val="99"/>
    <w:unhideWhenUsed/>
    <w:rsid w:val="0055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E9"/>
  </w:style>
  <w:style w:type="paragraph" w:styleId="Sinespaciado">
    <w:name w:val="No Spacing"/>
    <w:uiPriority w:val="1"/>
    <w:qFormat/>
    <w:rsid w:val="0007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Morales Becerril</dc:creator>
  <cp:keywords/>
  <dc:description/>
  <cp:lastModifiedBy>Mireya Sofia Trejo Orozco</cp:lastModifiedBy>
  <cp:revision>5</cp:revision>
  <dcterms:created xsi:type="dcterms:W3CDTF">2018-05-29T22:02:00Z</dcterms:created>
  <dcterms:modified xsi:type="dcterms:W3CDTF">2018-05-30T16:18:00Z</dcterms:modified>
</cp:coreProperties>
</file>