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53" w:rsidRDefault="002375E2" w:rsidP="002375E2">
      <w:pPr>
        <w:shd w:val="clear" w:color="auto" w:fill="FFFFFF"/>
        <w:rPr>
          <w:rFonts w:ascii="Century" w:eastAsia="Times New Roman" w:hAnsi="Century"/>
          <w:b/>
          <w:color w:val="222222"/>
          <w:shd w:val="clear" w:color="auto" w:fill="FFFFFF"/>
        </w:rPr>
      </w:pPr>
      <w:r w:rsidRPr="009C79BC">
        <w:rPr>
          <w:rFonts w:ascii="Century" w:eastAsia="Times New Roman" w:hAnsi="Century"/>
          <w:b/>
          <w:color w:val="222222"/>
          <w:u w:val="single"/>
          <w:shd w:val="clear" w:color="auto" w:fill="FFFFFF"/>
        </w:rPr>
        <w:t xml:space="preserve">Junta con </w:t>
      </w:r>
      <w:r w:rsidR="00B60953">
        <w:rPr>
          <w:rFonts w:ascii="Century" w:eastAsia="Times New Roman" w:hAnsi="Century"/>
          <w:b/>
          <w:color w:val="222222"/>
          <w:u w:val="single"/>
          <w:shd w:val="clear" w:color="auto" w:fill="FFFFFF"/>
        </w:rPr>
        <w:t>Coro de Hombres Gay L.A. (CHG LA)</w:t>
      </w:r>
      <w:r w:rsidRPr="009C79BC">
        <w:rPr>
          <w:rFonts w:ascii="Century" w:eastAsia="Times New Roman" w:hAnsi="Century"/>
          <w:b/>
          <w:color w:val="222222"/>
        </w:rPr>
        <w:br/>
      </w:r>
      <w:r w:rsidRPr="009C79BC">
        <w:rPr>
          <w:rFonts w:ascii="Century" w:eastAsia="Times New Roman" w:hAnsi="Century"/>
          <w:b/>
          <w:color w:val="222222"/>
          <w:shd w:val="clear" w:color="auto" w:fill="FFFFFF"/>
        </w:rPr>
        <w:t xml:space="preserve">Fecha: </w:t>
      </w:r>
      <w:r w:rsidR="00B60953">
        <w:rPr>
          <w:rFonts w:ascii="Century" w:eastAsia="Times New Roman" w:hAnsi="Century"/>
          <w:color w:val="222222"/>
          <w:shd w:val="clear" w:color="auto" w:fill="FFFFFF"/>
        </w:rPr>
        <w:t>24 de enero 2018</w:t>
      </w:r>
      <w:r w:rsidRPr="009C79BC">
        <w:rPr>
          <w:rFonts w:ascii="Century" w:eastAsia="Times New Roman" w:hAnsi="Century"/>
          <w:color w:val="222222"/>
        </w:rPr>
        <w:br/>
      </w:r>
      <w:r w:rsidRPr="009C79BC">
        <w:rPr>
          <w:rFonts w:ascii="Century" w:eastAsia="Times New Roman" w:hAnsi="Century"/>
          <w:b/>
          <w:color w:val="222222"/>
          <w:shd w:val="clear" w:color="auto" w:fill="FFFFFF"/>
        </w:rPr>
        <w:t xml:space="preserve">Hora: </w:t>
      </w:r>
      <w:r w:rsidR="00B60953">
        <w:rPr>
          <w:rFonts w:ascii="Century" w:eastAsia="Times New Roman" w:hAnsi="Century"/>
          <w:color w:val="222222"/>
          <w:shd w:val="clear" w:color="auto" w:fill="FFFFFF"/>
        </w:rPr>
        <w:t>11</w:t>
      </w:r>
      <w:r w:rsidRPr="009C79BC">
        <w:rPr>
          <w:rFonts w:ascii="Century" w:eastAsia="Times New Roman" w:hAnsi="Century"/>
          <w:color w:val="222222"/>
          <w:shd w:val="clear" w:color="auto" w:fill="FFFFFF"/>
        </w:rPr>
        <w:t>:00 horas</w:t>
      </w:r>
      <w:r w:rsidRPr="009C79BC">
        <w:rPr>
          <w:rFonts w:ascii="Century" w:eastAsia="Times New Roman" w:hAnsi="Century"/>
          <w:color w:val="222222"/>
        </w:rPr>
        <w:br/>
      </w:r>
      <w:r w:rsidRPr="009C79BC">
        <w:rPr>
          <w:rFonts w:ascii="Century" w:eastAsia="Times New Roman" w:hAnsi="Century"/>
          <w:b/>
          <w:color w:val="222222"/>
          <w:shd w:val="clear" w:color="auto" w:fill="FFFFFF"/>
        </w:rPr>
        <w:t xml:space="preserve">Lugar: </w:t>
      </w:r>
      <w:r w:rsidR="00B60953">
        <w:rPr>
          <w:rFonts w:ascii="Century" w:eastAsia="Times New Roman" w:hAnsi="Century"/>
          <w:color w:val="222222"/>
          <w:shd w:val="clear" w:color="auto" w:fill="FFFFFF"/>
        </w:rPr>
        <w:t>Av de la Paz nro 26</w:t>
      </w:r>
      <w:r w:rsidR="00B60953">
        <w:rPr>
          <w:rFonts w:ascii="Century" w:eastAsia="Times New Roman" w:hAnsi="Century"/>
          <w:b/>
          <w:color w:val="222222"/>
        </w:rPr>
        <w:t xml:space="preserve">, </w:t>
      </w:r>
      <w:r w:rsidR="00B60953" w:rsidRPr="00B60953">
        <w:rPr>
          <w:rFonts w:ascii="Century" w:eastAsia="Times New Roman" w:hAnsi="Century"/>
          <w:color w:val="222222"/>
        </w:rPr>
        <w:t>Chimalistac</w:t>
      </w:r>
      <w:r w:rsidRPr="00B60953">
        <w:rPr>
          <w:rFonts w:ascii="Century" w:eastAsia="Times New Roman" w:hAnsi="Century"/>
          <w:color w:val="222222"/>
        </w:rPr>
        <w:br/>
      </w:r>
    </w:p>
    <w:p w:rsidR="002375E2" w:rsidRPr="009C79BC" w:rsidRDefault="002375E2" w:rsidP="002375E2">
      <w:pPr>
        <w:shd w:val="clear" w:color="auto" w:fill="FFFFFF"/>
        <w:rPr>
          <w:rFonts w:ascii="Century" w:eastAsia="Times New Roman" w:hAnsi="Century"/>
          <w:b/>
          <w:color w:val="222222"/>
          <w:shd w:val="clear" w:color="auto" w:fill="FFFFFF"/>
        </w:rPr>
      </w:pPr>
      <w:r w:rsidRPr="009C79BC">
        <w:rPr>
          <w:rFonts w:ascii="Century" w:eastAsia="Times New Roman" w:hAnsi="Century"/>
          <w:b/>
          <w:color w:val="222222"/>
          <w:shd w:val="clear" w:color="auto" w:fill="FFFFFF"/>
        </w:rPr>
        <w:t>Asistentes:</w:t>
      </w:r>
      <w:r w:rsidRPr="009C79BC">
        <w:rPr>
          <w:rFonts w:ascii="Century" w:eastAsia="Times New Roman" w:hAnsi="Century"/>
          <w:b/>
          <w:color w:val="222222"/>
        </w:rPr>
        <w:br/>
      </w:r>
    </w:p>
    <w:p w:rsidR="002375E2" w:rsidRPr="009C79BC" w:rsidRDefault="002375E2" w:rsidP="002375E2">
      <w:pPr>
        <w:shd w:val="clear" w:color="auto" w:fill="FFFFFF"/>
        <w:rPr>
          <w:rFonts w:ascii="Century" w:eastAsia="Times New Roman" w:hAnsi="Century"/>
          <w:b/>
          <w:color w:val="222222"/>
          <w:shd w:val="clear" w:color="auto" w:fill="FFFFFF"/>
        </w:rPr>
      </w:pPr>
      <w:r w:rsidRPr="009C79BC">
        <w:rPr>
          <w:rFonts w:ascii="Century" w:eastAsia="Times New Roman" w:hAnsi="Century"/>
          <w:b/>
          <w:color w:val="222222"/>
          <w:shd w:val="clear" w:color="auto" w:fill="FFFFFF"/>
        </w:rPr>
        <w:t xml:space="preserve">Delegación de </w:t>
      </w:r>
      <w:r w:rsidR="00B60953">
        <w:rPr>
          <w:rFonts w:ascii="Century" w:eastAsia="Times New Roman" w:hAnsi="Century"/>
          <w:b/>
          <w:color w:val="222222"/>
          <w:shd w:val="clear" w:color="auto" w:fill="FFFFFF"/>
        </w:rPr>
        <w:t>Los Angeles</w:t>
      </w:r>
      <w:r w:rsidRPr="009C79BC">
        <w:rPr>
          <w:rFonts w:ascii="Century" w:eastAsia="Times New Roman" w:hAnsi="Century"/>
          <w:b/>
          <w:color w:val="222222"/>
          <w:shd w:val="clear" w:color="auto" w:fill="FFFFFF"/>
        </w:rPr>
        <w:t>:</w:t>
      </w:r>
    </w:p>
    <w:p w:rsidR="002375E2" w:rsidRPr="009C79BC" w:rsidRDefault="00B60953" w:rsidP="002375E2">
      <w:pPr>
        <w:numPr>
          <w:ilvl w:val="0"/>
          <w:numId w:val="23"/>
        </w:numPr>
        <w:shd w:val="clear" w:color="auto" w:fill="FFFFFF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>Jonathan Weedman- Director Ejecutivo (CHG LA)</w:t>
      </w:r>
    </w:p>
    <w:p w:rsidR="002375E2" w:rsidRPr="009C79BC" w:rsidRDefault="00B60953" w:rsidP="002375E2">
      <w:pPr>
        <w:numPr>
          <w:ilvl w:val="0"/>
          <w:numId w:val="23"/>
        </w:numPr>
        <w:shd w:val="clear" w:color="auto" w:fill="FFFFFF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>James Geiger- Director Artístico (CGG LA)</w:t>
      </w:r>
    </w:p>
    <w:p w:rsidR="002375E2" w:rsidRPr="0074786D" w:rsidRDefault="00B60953" w:rsidP="002375E2">
      <w:pPr>
        <w:numPr>
          <w:ilvl w:val="0"/>
          <w:numId w:val="23"/>
        </w:numPr>
        <w:shd w:val="clear" w:color="auto" w:fill="FFFFFF"/>
        <w:rPr>
          <w:rFonts w:ascii="Century" w:eastAsia="Times New Roman" w:hAnsi="Century"/>
          <w:color w:val="222222"/>
          <w:shd w:val="clear" w:color="auto" w:fill="FFFFFF"/>
          <w:lang w:val="en-US"/>
        </w:rPr>
      </w:pPr>
      <w:r w:rsidRPr="0074786D">
        <w:rPr>
          <w:rFonts w:ascii="Century" w:eastAsia="Times New Roman" w:hAnsi="Century"/>
          <w:color w:val="222222"/>
          <w:shd w:val="clear" w:color="auto" w:fill="FFFFFF"/>
          <w:lang w:val="en-US"/>
        </w:rPr>
        <w:t>John J. Durán- Alcalde Pro Tempore de West</w:t>
      </w:r>
      <w:r w:rsidR="0074786D" w:rsidRPr="0074786D">
        <w:rPr>
          <w:rFonts w:ascii="Century" w:eastAsia="Times New Roman" w:hAnsi="Century"/>
          <w:color w:val="222222"/>
          <w:shd w:val="clear" w:color="auto" w:fill="FFFFFF"/>
          <w:lang w:val="en-US"/>
        </w:rPr>
        <w:t xml:space="preserve"> Hollywood</w:t>
      </w:r>
    </w:p>
    <w:p w:rsidR="002375E2" w:rsidRPr="009C79BC" w:rsidRDefault="0074786D" w:rsidP="002375E2">
      <w:pPr>
        <w:numPr>
          <w:ilvl w:val="0"/>
          <w:numId w:val="23"/>
        </w:numPr>
        <w:shd w:val="clear" w:color="auto" w:fill="FFFFFF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>Raymundo Baltazar- Coordinador de participación comunitaria</w:t>
      </w:r>
    </w:p>
    <w:p w:rsidR="002375E2" w:rsidRPr="009C79BC" w:rsidRDefault="0074786D" w:rsidP="002375E2">
      <w:pPr>
        <w:numPr>
          <w:ilvl w:val="0"/>
          <w:numId w:val="23"/>
        </w:numPr>
        <w:shd w:val="clear" w:color="auto" w:fill="FFFFFF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>Fabiola Vilchez- Alcaldía de Los Ángeles</w:t>
      </w:r>
    </w:p>
    <w:p w:rsidR="002375E2" w:rsidRPr="009C79BC" w:rsidRDefault="0074786D" w:rsidP="002375E2">
      <w:pPr>
        <w:numPr>
          <w:ilvl w:val="0"/>
          <w:numId w:val="23"/>
        </w:numPr>
        <w:shd w:val="clear" w:color="auto" w:fill="FFFFFF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>Bilen Fraye- Gerente de proyecto</w:t>
      </w:r>
      <w:r w:rsidR="00070784">
        <w:rPr>
          <w:rFonts w:ascii="Century" w:eastAsia="Times New Roman" w:hAnsi="Century"/>
          <w:color w:val="222222"/>
          <w:shd w:val="clear" w:color="auto" w:fill="FFFFFF"/>
        </w:rPr>
        <w:t xml:space="preserve"> -Alcaldía de Los Ángeles.</w:t>
      </w:r>
    </w:p>
    <w:p w:rsidR="002375E2" w:rsidRPr="009C79BC" w:rsidRDefault="002375E2" w:rsidP="002375E2">
      <w:pPr>
        <w:shd w:val="clear" w:color="auto" w:fill="FFFFFF"/>
        <w:rPr>
          <w:rFonts w:ascii="Century" w:eastAsia="Times New Roman" w:hAnsi="Century"/>
          <w:b/>
          <w:color w:val="222222"/>
          <w:shd w:val="clear" w:color="auto" w:fill="FFFFFF"/>
        </w:rPr>
      </w:pPr>
    </w:p>
    <w:p w:rsidR="002375E2" w:rsidRPr="009C79BC" w:rsidRDefault="002375E2" w:rsidP="002375E2">
      <w:pPr>
        <w:shd w:val="clear" w:color="auto" w:fill="FFFFFF"/>
        <w:rPr>
          <w:rFonts w:ascii="Century" w:eastAsia="Times New Roman" w:hAnsi="Century"/>
          <w:b/>
          <w:color w:val="222222"/>
          <w:shd w:val="clear" w:color="auto" w:fill="FFFFFF"/>
        </w:rPr>
      </w:pPr>
      <w:r w:rsidRPr="009C79BC">
        <w:rPr>
          <w:rFonts w:ascii="Century" w:eastAsia="Times New Roman" w:hAnsi="Century"/>
          <w:b/>
          <w:color w:val="222222"/>
          <w:shd w:val="clear" w:color="auto" w:fill="FFFFFF"/>
        </w:rPr>
        <w:t>Delegación CDMX</w:t>
      </w:r>
    </w:p>
    <w:p w:rsidR="002375E2" w:rsidRPr="009C79BC" w:rsidRDefault="002375E2" w:rsidP="002375E2">
      <w:pPr>
        <w:numPr>
          <w:ilvl w:val="0"/>
          <w:numId w:val="24"/>
        </w:numPr>
        <w:shd w:val="clear" w:color="auto" w:fill="FFFFFF"/>
        <w:rPr>
          <w:rFonts w:ascii="Century" w:eastAsia="Times New Roman" w:hAnsi="Century"/>
          <w:color w:val="222222"/>
          <w:shd w:val="clear" w:color="auto" w:fill="FFFFFF"/>
        </w:rPr>
      </w:pPr>
      <w:r w:rsidRPr="009C79BC">
        <w:rPr>
          <w:rFonts w:ascii="Century" w:eastAsia="Times New Roman" w:hAnsi="Century"/>
          <w:color w:val="222222"/>
          <w:shd w:val="clear" w:color="auto" w:fill="FFFFFF"/>
        </w:rPr>
        <w:t>Eduardo Vázquez Martín, Secretario de Cultura CDMX</w:t>
      </w:r>
    </w:p>
    <w:p w:rsidR="002375E2" w:rsidRPr="009C79BC" w:rsidRDefault="002375E2" w:rsidP="002375E2">
      <w:pPr>
        <w:numPr>
          <w:ilvl w:val="0"/>
          <w:numId w:val="24"/>
        </w:numPr>
        <w:shd w:val="clear" w:color="auto" w:fill="FFFFFF"/>
        <w:rPr>
          <w:rFonts w:ascii="Century" w:eastAsia="Times New Roman" w:hAnsi="Century"/>
          <w:color w:val="222222"/>
          <w:shd w:val="clear" w:color="auto" w:fill="FFFFFF"/>
        </w:rPr>
      </w:pPr>
      <w:r w:rsidRPr="009C79BC">
        <w:rPr>
          <w:rFonts w:ascii="Century" w:eastAsia="Times New Roman" w:hAnsi="Century"/>
          <w:color w:val="222222"/>
          <w:shd w:val="clear" w:color="auto" w:fill="FFFFFF"/>
        </w:rPr>
        <w:t>Claudio Ruz. Director General de Protocolo y Diplomacia CGAI</w:t>
      </w:r>
    </w:p>
    <w:p w:rsidR="002375E2" w:rsidRDefault="002375E2" w:rsidP="002375E2">
      <w:pPr>
        <w:numPr>
          <w:ilvl w:val="0"/>
          <w:numId w:val="24"/>
        </w:numPr>
        <w:shd w:val="clear" w:color="auto" w:fill="FFFFFF"/>
        <w:rPr>
          <w:rFonts w:ascii="Century" w:eastAsia="Times New Roman" w:hAnsi="Century"/>
          <w:color w:val="222222"/>
          <w:shd w:val="clear" w:color="auto" w:fill="FFFFFF"/>
        </w:rPr>
      </w:pPr>
      <w:r w:rsidRPr="009C79BC">
        <w:rPr>
          <w:rFonts w:ascii="Century" w:eastAsia="Times New Roman" w:hAnsi="Century"/>
          <w:color w:val="222222"/>
          <w:shd w:val="clear" w:color="auto" w:fill="FFFFFF"/>
        </w:rPr>
        <w:t>María Cortina, Coordinadora Interinstitucional SECULT</w:t>
      </w:r>
    </w:p>
    <w:p w:rsidR="0074786D" w:rsidRDefault="0074786D" w:rsidP="002375E2">
      <w:pPr>
        <w:numPr>
          <w:ilvl w:val="0"/>
          <w:numId w:val="24"/>
        </w:numPr>
        <w:shd w:val="clear" w:color="auto" w:fill="FFFFFF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>Julio Blasina, Coordinador de Producción en espacios públicos, SECULT</w:t>
      </w:r>
    </w:p>
    <w:p w:rsidR="0074786D" w:rsidRPr="009C79BC" w:rsidRDefault="0027759F" w:rsidP="002375E2">
      <w:pPr>
        <w:numPr>
          <w:ilvl w:val="0"/>
          <w:numId w:val="24"/>
        </w:numPr>
        <w:shd w:val="clear" w:color="auto" w:fill="FFFFFF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>Ángel</w:t>
      </w:r>
      <w:r w:rsidR="0074786D">
        <w:rPr>
          <w:rFonts w:ascii="Century" w:eastAsia="Times New Roman" w:hAnsi="Century"/>
          <w:color w:val="222222"/>
          <w:shd w:val="clear" w:color="auto" w:fill="FFFFFF"/>
        </w:rPr>
        <w:t xml:space="preserve"> Ancona, Coordinador del Sistema de Teatros, SECULT</w:t>
      </w:r>
    </w:p>
    <w:p w:rsidR="002375E2" w:rsidRPr="0074786D" w:rsidRDefault="002375E2" w:rsidP="002375E2">
      <w:pPr>
        <w:numPr>
          <w:ilvl w:val="0"/>
          <w:numId w:val="24"/>
        </w:numPr>
        <w:shd w:val="clear" w:color="auto" w:fill="FFFFFF"/>
        <w:rPr>
          <w:rFonts w:ascii="Century" w:eastAsia="Times New Roman" w:hAnsi="Century"/>
          <w:b/>
          <w:color w:val="222222"/>
          <w:shd w:val="clear" w:color="auto" w:fill="FFFFFF"/>
        </w:rPr>
      </w:pPr>
      <w:r w:rsidRPr="009C79BC">
        <w:rPr>
          <w:rFonts w:ascii="Century" w:eastAsia="Times New Roman" w:hAnsi="Century"/>
          <w:color w:val="222222"/>
          <w:shd w:val="clear" w:color="auto" w:fill="FFFFFF"/>
        </w:rPr>
        <w:t>Sandra Pacheco, Asuntos Internacionales SECULT</w:t>
      </w:r>
    </w:p>
    <w:p w:rsidR="0074786D" w:rsidRPr="0074786D" w:rsidRDefault="0074786D" w:rsidP="002375E2">
      <w:pPr>
        <w:numPr>
          <w:ilvl w:val="0"/>
          <w:numId w:val="24"/>
        </w:numPr>
        <w:shd w:val="clear" w:color="auto" w:fill="FFFFFF"/>
        <w:rPr>
          <w:rFonts w:ascii="Century" w:eastAsia="Times New Roman" w:hAnsi="Century"/>
          <w:color w:val="222222"/>
          <w:shd w:val="clear" w:color="auto" w:fill="FFFFFF"/>
        </w:rPr>
      </w:pPr>
      <w:r w:rsidRPr="0074786D">
        <w:rPr>
          <w:rFonts w:ascii="Century" w:eastAsia="Times New Roman" w:hAnsi="Century"/>
          <w:color w:val="222222"/>
          <w:shd w:val="clear" w:color="auto" w:fill="FFFFFF"/>
        </w:rPr>
        <w:t>Oscar Urtusástegui</w:t>
      </w:r>
      <w:r>
        <w:rPr>
          <w:rFonts w:ascii="Century" w:eastAsia="Times New Roman" w:hAnsi="Century"/>
          <w:color w:val="222222"/>
          <w:shd w:val="clear" w:color="auto" w:fill="FFFFFF"/>
        </w:rPr>
        <w:t>- Comité Coordinador Coro de Hombres Gay CDMX</w:t>
      </w:r>
      <w:r w:rsidR="00E30318">
        <w:rPr>
          <w:rFonts w:ascii="Century" w:eastAsia="Times New Roman" w:hAnsi="Century"/>
          <w:color w:val="222222"/>
          <w:shd w:val="clear" w:color="auto" w:fill="FFFFFF"/>
        </w:rPr>
        <w:t xml:space="preserve"> </w:t>
      </w:r>
    </w:p>
    <w:p w:rsidR="002375E2" w:rsidRPr="009C79BC" w:rsidRDefault="002375E2" w:rsidP="002375E2">
      <w:pPr>
        <w:shd w:val="clear" w:color="auto" w:fill="FFFFFF"/>
        <w:rPr>
          <w:rFonts w:ascii="Century" w:eastAsia="Times New Roman" w:hAnsi="Century"/>
          <w:color w:val="222222"/>
          <w:shd w:val="clear" w:color="auto" w:fill="FFFFFF"/>
        </w:rPr>
      </w:pPr>
    </w:p>
    <w:p w:rsidR="002375E2" w:rsidRPr="009C79BC" w:rsidRDefault="002375E2" w:rsidP="002375E2">
      <w:pPr>
        <w:shd w:val="clear" w:color="auto" w:fill="FFFFFF"/>
        <w:rPr>
          <w:rFonts w:ascii="Century" w:eastAsia="Times New Roman" w:hAnsi="Century"/>
          <w:b/>
          <w:color w:val="222222"/>
          <w:shd w:val="clear" w:color="auto" w:fill="FFFFFF"/>
        </w:rPr>
      </w:pPr>
      <w:r w:rsidRPr="009C79BC">
        <w:rPr>
          <w:rFonts w:ascii="Century" w:eastAsia="Times New Roman" w:hAnsi="Century"/>
          <w:b/>
          <w:color w:val="222222"/>
          <w:shd w:val="clear" w:color="auto" w:fill="FFFFFF"/>
        </w:rPr>
        <w:t xml:space="preserve"> Temas:</w:t>
      </w:r>
    </w:p>
    <w:p w:rsidR="002375E2" w:rsidRPr="009C79BC" w:rsidRDefault="002375E2" w:rsidP="0027759F">
      <w:pPr>
        <w:shd w:val="clear" w:color="auto" w:fill="FFFFFF"/>
        <w:rPr>
          <w:rFonts w:ascii="Century" w:eastAsia="Times New Roman" w:hAnsi="Century"/>
          <w:color w:val="222222"/>
          <w:shd w:val="clear" w:color="auto" w:fill="FFFFFF"/>
        </w:rPr>
      </w:pPr>
      <w:r w:rsidRPr="009C79BC">
        <w:rPr>
          <w:rFonts w:ascii="Century" w:eastAsia="Times New Roman" w:hAnsi="Century"/>
          <w:color w:val="222222"/>
          <w:shd w:val="clear" w:color="auto" w:fill="FFFFFF"/>
        </w:rPr>
        <w:t xml:space="preserve">- </w:t>
      </w:r>
      <w:r w:rsidR="0027759F">
        <w:rPr>
          <w:rFonts w:ascii="Century" w:eastAsia="Times New Roman" w:hAnsi="Century"/>
          <w:color w:val="222222"/>
          <w:shd w:val="clear" w:color="auto" w:fill="FFFFFF"/>
        </w:rPr>
        <w:t>Establecer mecanismos de colaboración con el Gobierno de la Ciudad de México.</w:t>
      </w:r>
    </w:p>
    <w:p w:rsidR="002375E2" w:rsidRPr="009C79BC" w:rsidRDefault="002375E2" w:rsidP="002375E2">
      <w:pPr>
        <w:shd w:val="clear" w:color="auto" w:fill="FFFFFF"/>
        <w:rPr>
          <w:rFonts w:ascii="Century" w:eastAsia="Times New Roman" w:hAnsi="Century"/>
          <w:color w:val="222222"/>
          <w:shd w:val="clear" w:color="auto" w:fill="FFFFFF"/>
        </w:rPr>
      </w:pPr>
    </w:p>
    <w:p w:rsidR="0027759F" w:rsidRDefault="0027759F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>Jonathan:</w:t>
      </w:r>
    </w:p>
    <w:p w:rsidR="0027759F" w:rsidRDefault="002375E2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 w:rsidRPr="009C79BC">
        <w:rPr>
          <w:rFonts w:ascii="Century" w:eastAsia="Times New Roman" w:hAnsi="Century"/>
          <w:color w:val="222222"/>
          <w:shd w:val="clear" w:color="auto" w:fill="FFFFFF"/>
        </w:rPr>
        <w:t xml:space="preserve">El motivo de nuestra visita es  tener un encuentro con la Secretaría de Cultura </w:t>
      </w:r>
      <w:r w:rsidR="0027759F">
        <w:rPr>
          <w:rFonts w:ascii="Century" w:eastAsia="Times New Roman" w:hAnsi="Century"/>
          <w:color w:val="222222"/>
          <w:shd w:val="clear" w:color="auto" w:fill="FFFFFF"/>
        </w:rPr>
        <w:t>para generar proyectos de colaboración e intercambio entre la CDMX y L.A.</w:t>
      </w:r>
    </w:p>
    <w:p w:rsidR="0027759F" w:rsidRDefault="0027759F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>Sabemos que este año habrá cambio de Gobierno por lo que quisiéramos buscar mecanismos que permitan tener una continuidad en esta colaboración.</w:t>
      </w:r>
    </w:p>
    <w:p w:rsidR="0027759F" w:rsidRDefault="0027759F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</w:p>
    <w:p w:rsidR="0027759F" w:rsidRDefault="0027759F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>Ángel;</w:t>
      </w:r>
    </w:p>
    <w:p w:rsidR="0027759F" w:rsidRDefault="0027759F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 xml:space="preserve">Este año en el Teatro de la Ciudad entre junio y julio celebraremos el Mes de la Diversidad Sexual y tendremos un programa muy diverso. </w:t>
      </w:r>
      <w:r w:rsidR="002A11CE">
        <w:rPr>
          <w:rFonts w:ascii="Century" w:eastAsia="Times New Roman" w:hAnsi="Century"/>
          <w:color w:val="222222"/>
          <w:shd w:val="clear" w:color="auto" w:fill="FFFFFF"/>
        </w:rPr>
        <w:t xml:space="preserve">De hecho se presentarán los Coros de Hombres Gay de N.Y. y </w:t>
      </w:r>
      <w:r w:rsidR="002375E2" w:rsidRPr="009C79BC">
        <w:rPr>
          <w:rFonts w:ascii="Century" w:eastAsia="Times New Roman" w:hAnsi="Century"/>
          <w:color w:val="222222"/>
          <w:shd w:val="clear" w:color="auto" w:fill="FFFFFF"/>
        </w:rPr>
        <w:t xml:space="preserve"> </w:t>
      </w:r>
      <w:r w:rsidR="002A11CE">
        <w:rPr>
          <w:rFonts w:ascii="Century" w:eastAsia="Times New Roman" w:hAnsi="Century"/>
          <w:color w:val="222222"/>
          <w:shd w:val="clear" w:color="auto" w:fill="FFFFFF"/>
        </w:rPr>
        <w:t>de CDMX.</w:t>
      </w:r>
    </w:p>
    <w:p w:rsidR="0027759F" w:rsidRDefault="0027759F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</w:p>
    <w:p w:rsidR="002A11CE" w:rsidRDefault="002A11CE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>Jonathan:</w:t>
      </w:r>
    </w:p>
    <w:p w:rsidR="002A11CE" w:rsidRDefault="002A11CE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 xml:space="preserve">Me siento muy complacido de poder estar aquí con Ustedes. Después de las elecciones y el nuevo gobierno de Trump, el cual no aceptamos, ni reconocemos, sentimos la necesidad de hacer algo que mostrara nuestro </w:t>
      </w:r>
      <w:r w:rsidR="00947A94">
        <w:rPr>
          <w:rFonts w:ascii="Century" w:eastAsia="Times New Roman" w:hAnsi="Century"/>
          <w:color w:val="222222"/>
          <w:shd w:val="clear" w:color="auto" w:fill="FFFFFF"/>
        </w:rPr>
        <w:t>enojo e inconformidad</w:t>
      </w:r>
      <w:r>
        <w:rPr>
          <w:rFonts w:ascii="Century" w:eastAsia="Times New Roman" w:hAnsi="Century"/>
          <w:color w:val="222222"/>
          <w:shd w:val="clear" w:color="auto" w:fill="FFFFFF"/>
        </w:rPr>
        <w:t xml:space="preserve"> con esta administración.</w:t>
      </w:r>
    </w:p>
    <w:p w:rsidR="002A11CE" w:rsidRDefault="002A11CE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>Siento a la CDMX como mi hogar porque me conecta con muchas cosas con las que convivo en L.A. y por supuesto no es momento de levantar muros entre nuestras comunidades, todo lo contrario, es vital tener una comunidad unida y activa.</w:t>
      </w:r>
    </w:p>
    <w:p w:rsidR="00B72880" w:rsidRDefault="00B72880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lastRenderedPageBreak/>
        <w:t>El CHG LA celebrará este año su 40 aniversario con un gran concierto el 13 de octubre en L.A. el cual cuenta con el apoyo de muchas autoridades locales, fundaciones y organizaciones así como una importante cobertura mediática. El CHG CDMX también está convocado para este evento.</w:t>
      </w:r>
    </w:p>
    <w:p w:rsidR="00B72880" w:rsidRDefault="00E30318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>Permítame invitarlo a Ud Sr. Secretario y a su equipo</w:t>
      </w:r>
      <w:r w:rsidR="00B72880">
        <w:rPr>
          <w:rFonts w:ascii="Century" w:eastAsia="Times New Roman" w:hAnsi="Century"/>
          <w:color w:val="222222"/>
          <w:shd w:val="clear" w:color="auto" w:fill="FFFFFF"/>
        </w:rPr>
        <w:t xml:space="preserve"> </w:t>
      </w:r>
      <w:r>
        <w:rPr>
          <w:rFonts w:ascii="Century" w:eastAsia="Times New Roman" w:hAnsi="Century"/>
          <w:color w:val="222222"/>
          <w:shd w:val="clear" w:color="auto" w:fill="FFFFFF"/>
        </w:rPr>
        <w:t>p</w:t>
      </w:r>
      <w:r w:rsidR="00B72880">
        <w:rPr>
          <w:rFonts w:ascii="Century" w:eastAsia="Times New Roman" w:hAnsi="Century"/>
          <w:color w:val="222222"/>
          <w:shd w:val="clear" w:color="auto" w:fill="FFFFFF"/>
        </w:rPr>
        <w:t>a</w:t>
      </w:r>
      <w:r>
        <w:rPr>
          <w:rFonts w:ascii="Century" w:eastAsia="Times New Roman" w:hAnsi="Century"/>
          <w:color w:val="222222"/>
          <w:shd w:val="clear" w:color="auto" w:fill="FFFFFF"/>
        </w:rPr>
        <w:t>ra</w:t>
      </w:r>
      <w:r w:rsidR="00B72880">
        <w:rPr>
          <w:rFonts w:ascii="Century" w:eastAsia="Times New Roman" w:hAnsi="Century"/>
          <w:color w:val="222222"/>
          <w:shd w:val="clear" w:color="auto" w:fill="FFFFFF"/>
        </w:rPr>
        <w:t xml:space="preserve"> que asistan en su calidad de autoridades distinguidas de la CDMX.</w:t>
      </w:r>
    </w:p>
    <w:p w:rsidR="00B72880" w:rsidRDefault="00B72880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</w:p>
    <w:p w:rsidR="00B72880" w:rsidRDefault="00B72880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>Fabiola:</w:t>
      </w:r>
    </w:p>
    <w:p w:rsidR="002375E2" w:rsidRPr="009C79BC" w:rsidRDefault="00B72880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 xml:space="preserve">Es importante mencionar que en 2019 se cumplirán 50 años de las relaciones de hermanamiento entre nuestras ciudades por lo que sería también un </w:t>
      </w:r>
      <w:r w:rsidR="002375E2" w:rsidRPr="009C79BC">
        <w:rPr>
          <w:rFonts w:ascii="Century" w:eastAsia="Times New Roman" w:hAnsi="Century"/>
          <w:color w:val="222222"/>
          <w:shd w:val="clear" w:color="auto" w:fill="FFFFFF"/>
        </w:rPr>
        <w:t xml:space="preserve">momento </w:t>
      </w:r>
      <w:r>
        <w:rPr>
          <w:rFonts w:ascii="Century" w:eastAsia="Times New Roman" w:hAnsi="Century"/>
          <w:color w:val="222222"/>
          <w:shd w:val="clear" w:color="auto" w:fill="FFFFFF"/>
        </w:rPr>
        <w:t>propicio</w:t>
      </w:r>
      <w:r w:rsidR="002375E2" w:rsidRPr="009C79BC">
        <w:rPr>
          <w:rFonts w:ascii="Century" w:eastAsia="Times New Roman" w:hAnsi="Century"/>
          <w:color w:val="222222"/>
          <w:shd w:val="clear" w:color="auto" w:fill="FFFFFF"/>
        </w:rPr>
        <w:t xml:space="preserve"> para </w:t>
      </w:r>
      <w:r>
        <w:rPr>
          <w:rFonts w:ascii="Century" w:eastAsia="Times New Roman" w:hAnsi="Century"/>
          <w:color w:val="222222"/>
          <w:shd w:val="clear" w:color="auto" w:fill="FFFFFF"/>
        </w:rPr>
        <w:t>consolidar estos lazos y considerar la posibilidad de que el CHG LA se presente aquí en CDMX.</w:t>
      </w:r>
    </w:p>
    <w:p w:rsidR="002375E2" w:rsidRDefault="002375E2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</w:p>
    <w:p w:rsidR="002375E2" w:rsidRDefault="00B72880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>John:</w:t>
      </w:r>
    </w:p>
    <w:p w:rsidR="00B72880" w:rsidRDefault="00B72880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 xml:space="preserve">El concierto del 13 de octubre será enorme, contaremos con más de 300 músicos, además de invitados muy importantes de la </w:t>
      </w:r>
      <w:r w:rsidR="003002AF">
        <w:rPr>
          <w:rFonts w:ascii="Century" w:eastAsia="Times New Roman" w:hAnsi="Century"/>
          <w:color w:val="222222"/>
          <w:shd w:val="clear" w:color="auto" w:fill="FFFFFF"/>
        </w:rPr>
        <w:t>comunidad. Coincido con Fabiola que en el marco de los 50 años de hermanamiento podamos organizar un evento similar en CDMX.</w:t>
      </w:r>
    </w:p>
    <w:p w:rsidR="00B72880" w:rsidRDefault="00B72880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</w:p>
    <w:p w:rsidR="00B72880" w:rsidRDefault="00B72880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</w:p>
    <w:p w:rsidR="002375E2" w:rsidRDefault="002375E2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 w:rsidRPr="009C79BC">
        <w:rPr>
          <w:rFonts w:ascii="Century" w:eastAsia="Times New Roman" w:hAnsi="Century"/>
          <w:color w:val="222222"/>
          <w:shd w:val="clear" w:color="auto" w:fill="FFFFFF"/>
        </w:rPr>
        <w:t>EVázquez</w:t>
      </w:r>
      <w:r w:rsidRPr="009C79BC">
        <w:rPr>
          <w:rFonts w:ascii="Century" w:eastAsia="Times New Roman" w:hAnsi="Century"/>
          <w:color w:val="222222"/>
        </w:rPr>
        <w:br/>
      </w:r>
      <w:r w:rsidR="003002AF">
        <w:rPr>
          <w:rFonts w:ascii="Century" w:eastAsia="Times New Roman" w:hAnsi="Century"/>
          <w:color w:val="222222"/>
          <w:shd w:val="clear" w:color="auto" w:fill="FFFFFF"/>
        </w:rPr>
        <w:t>Este Gobierno está muy comprometido con la agenda sobre diversidad sexual y tenemos relaciones internacionales con Go</w:t>
      </w:r>
      <w:r w:rsidR="00F043A5">
        <w:rPr>
          <w:rFonts w:ascii="Century" w:eastAsia="Times New Roman" w:hAnsi="Century"/>
          <w:color w:val="222222"/>
          <w:shd w:val="clear" w:color="auto" w:fill="FFFFFF"/>
        </w:rPr>
        <w:t>biernos locales en  estos temas.</w:t>
      </w:r>
    </w:p>
    <w:p w:rsidR="003002AF" w:rsidRDefault="003002AF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>En particular está Secretaría está abierta para recibir su propuesta y trabajar juntos.</w:t>
      </w:r>
    </w:p>
    <w:p w:rsidR="003002AF" w:rsidRDefault="003002AF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</w:p>
    <w:p w:rsidR="003002AF" w:rsidRDefault="003002AF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>Jonathan:</w:t>
      </w:r>
    </w:p>
    <w:p w:rsidR="003002AF" w:rsidRDefault="003002AF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>Como nuestro primer paso en este acercamiento con la CDMX está el concierto que ofreceremos mañana jueves en San Hipólito junto con el CHG CDMX y luego el concierto en Octubre en L.A.</w:t>
      </w:r>
    </w:p>
    <w:p w:rsidR="003002AF" w:rsidRDefault="003002AF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</w:p>
    <w:p w:rsidR="002375E2" w:rsidRPr="009C79BC" w:rsidRDefault="002375E2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 w:rsidRPr="009C79BC">
        <w:rPr>
          <w:rFonts w:ascii="Century" w:eastAsia="Times New Roman" w:hAnsi="Century"/>
          <w:color w:val="222222"/>
          <w:shd w:val="clear" w:color="auto" w:fill="FFFFFF"/>
        </w:rPr>
        <w:t>EVázquez</w:t>
      </w:r>
      <w:r w:rsidRPr="009C79BC">
        <w:rPr>
          <w:rFonts w:ascii="Century" w:eastAsia="Times New Roman" w:hAnsi="Century"/>
          <w:color w:val="222222"/>
        </w:rPr>
        <w:br/>
      </w:r>
      <w:r w:rsidR="003002AF">
        <w:rPr>
          <w:rFonts w:ascii="Century" w:eastAsia="Times New Roman" w:hAnsi="Century"/>
          <w:color w:val="222222"/>
          <w:shd w:val="clear" w:color="auto" w:fill="FFFFFF"/>
        </w:rPr>
        <w:t>¿Cuál sería la agenda con la SEC</w:t>
      </w:r>
      <w:r w:rsidR="00947A94">
        <w:rPr>
          <w:rFonts w:ascii="Century" w:eastAsia="Times New Roman" w:hAnsi="Century"/>
          <w:color w:val="222222"/>
          <w:shd w:val="clear" w:color="auto" w:fill="FFFFFF"/>
        </w:rPr>
        <w:t>ULT?, en qué los podemos apoyar?</w:t>
      </w:r>
    </w:p>
    <w:p w:rsidR="002375E2" w:rsidRDefault="002375E2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</w:p>
    <w:p w:rsidR="00A31B8C" w:rsidRDefault="00A31B8C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>Oscar:</w:t>
      </w:r>
    </w:p>
    <w:p w:rsidR="00A31B8C" w:rsidRDefault="00947A94" w:rsidP="00F043A5">
      <w:pPr>
        <w:pStyle w:val="Prrafodelista"/>
        <w:numPr>
          <w:ilvl w:val="0"/>
          <w:numId w:val="24"/>
        </w:numPr>
        <w:shd w:val="clear" w:color="auto" w:fill="FFFFFF"/>
        <w:jc w:val="both"/>
        <w:rPr>
          <w:rFonts w:ascii="Century" w:hAnsi="Century"/>
          <w:color w:val="222222"/>
          <w:shd w:val="clear" w:color="auto" w:fill="FFFFFF"/>
        </w:rPr>
      </w:pPr>
      <w:r>
        <w:rPr>
          <w:rFonts w:ascii="Century" w:hAnsi="Century"/>
          <w:color w:val="222222"/>
          <w:shd w:val="clear" w:color="auto" w:fill="FFFFFF"/>
          <w:lang w:val="es-ES_tradnl"/>
        </w:rPr>
        <w:t>A</w:t>
      </w:r>
      <w:r w:rsidR="00A31B8C" w:rsidRPr="00A31B8C">
        <w:rPr>
          <w:rFonts w:ascii="Century" w:hAnsi="Century"/>
          <w:color w:val="222222"/>
          <w:shd w:val="clear" w:color="auto" w:fill="FFFFFF"/>
        </w:rPr>
        <w:t>poyo para el traslado del CHG CDMX al concierto de Octubre en LA. Nosotros somos un grupo independiente y no tenemos ese tipo de alianzas con patrocinadores o aerolíneas como es el caso de CHG LA.</w:t>
      </w:r>
    </w:p>
    <w:p w:rsidR="00A31B8C" w:rsidRPr="00A31B8C" w:rsidRDefault="00947A94" w:rsidP="00F043A5">
      <w:pPr>
        <w:pStyle w:val="Prrafodelista"/>
        <w:numPr>
          <w:ilvl w:val="0"/>
          <w:numId w:val="24"/>
        </w:numPr>
        <w:shd w:val="clear" w:color="auto" w:fill="FFFFFF"/>
        <w:jc w:val="both"/>
        <w:rPr>
          <w:rFonts w:ascii="Century" w:hAnsi="Century"/>
          <w:color w:val="222222"/>
          <w:shd w:val="clear" w:color="auto" w:fill="FFFFFF"/>
        </w:rPr>
      </w:pPr>
      <w:r>
        <w:rPr>
          <w:rFonts w:ascii="Century" w:hAnsi="Century"/>
          <w:color w:val="222222"/>
          <w:shd w:val="clear" w:color="auto" w:fill="FFFFFF"/>
        </w:rPr>
        <w:t>A</w:t>
      </w:r>
      <w:r w:rsidR="00A31B8C">
        <w:rPr>
          <w:rFonts w:ascii="Century" w:hAnsi="Century"/>
          <w:color w:val="222222"/>
          <w:shd w:val="clear" w:color="auto" w:fill="FFFFFF"/>
        </w:rPr>
        <w:t>poyo en difusión</w:t>
      </w:r>
    </w:p>
    <w:p w:rsidR="00A31B8C" w:rsidRDefault="00A31B8C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</w:p>
    <w:p w:rsidR="002375E2" w:rsidRPr="00A31B8C" w:rsidRDefault="002375E2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 w:rsidRPr="00A31B8C">
        <w:rPr>
          <w:rFonts w:ascii="Century" w:eastAsia="Times New Roman" w:hAnsi="Century"/>
          <w:color w:val="222222"/>
          <w:shd w:val="clear" w:color="auto" w:fill="FFFFFF"/>
        </w:rPr>
        <w:t xml:space="preserve">EVázquez </w:t>
      </w:r>
    </w:p>
    <w:p w:rsidR="00A31B8C" w:rsidRDefault="00A31B8C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 xml:space="preserve">Habrá apoyos como prensa, </w:t>
      </w:r>
      <w:r w:rsidR="002F5815">
        <w:rPr>
          <w:rFonts w:ascii="Century" w:eastAsia="Times New Roman" w:hAnsi="Century"/>
          <w:color w:val="222222"/>
          <w:shd w:val="clear" w:color="auto" w:fill="FFFFFF"/>
        </w:rPr>
        <w:t>difusión</w:t>
      </w:r>
      <w:r>
        <w:rPr>
          <w:rFonts w:ascii="Century" w:eastAsia="Times New Roman" w:hAnsi="Century"/>
          <w:color w:val="222222"/>
          <w:shd w:val="clear" w:color="auto" w:fill="FFFFFF"/>
        </w:rPr>
        <w:t>, etc</w:t>
      </w:r>
      <w:r w:rsidR="002F5815">
        <w:rPr>
          <w:rFonts w:ascii="Century" w:eastAsia="Times New Roman" w:hAnsi="Century"/>
          <w:color w:val="222222"/>
          <w:shd w:val="clear" w:color="auto" w:fill="FFFFFF"/>
        </w:rPr>
        <w:t xml:space="preserve"> que están a nuestro alcance y lo tendrán sin problema.</w:t>
      </w:r>
    </w:p>
    <w:p w:rsidR="002F5815" w:rsidRDefault="00F45D95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>Habrá otros apoyos que impliquen</w:t>
      </w:r>
      <w:r w:rsidR="002F5815">
        <w:rPr>
          <w:rFonts w:ascii="Century" w:eastAsia="Times New Roman" w:hAnsi="Century"/>
          <w:color w:val="222222"/>
          <w:shd w:val="clear" w:color="auto" w:fill="FFFFFF"/>
        </w:rPr>
        <w:t xml:space="preserve"> gastos, por lo que sería muy importante recibir a la mayor breve</w:t>
      </w:r>
      <w:r>
        <w:rPr>
          <w:rFonts w:ascii="Century" w:eastAsia="Times New Roman" w:hAnsi="Century"/>
          <w:color w:val="222222"/>
          <w:shd w:val="clear" w:color="auto" w:fill="FFFFFF"/>
        </w:rPr>
        <w:t>dad, la relación de necesidades, para poder evaluar si podemos asumirlas como Dependencia o tendremos que buscar otras vías.</w:t>
      </w:r>
    </w:p>
    <w:p w:rsidR="00F45D95" w:rsidRDefault="00F45D95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 xml:space="preserve">Podríamos recurrir al Fondo de Promoción </w:t>
      </w:r>
      <w:r w:rsidR="009D759B">
        <w:rPr>
          <w:rFonts w:ascii="Century" w:eastAsia="Times New Roman" w:hAnsi="Century"/>
          <w:color w:val="222222"/>
          <w:shd w:val="clear" w:color="auto" w:fill="FFFFFF"/>
        </w:rPr>
        <w:t>Turística.</w:t>
      </w:r>
    </w:p>
    <w:p w:rsidR="00F45D95" w:rsidRDefault="00F45D95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</w:p>
    <w:p w:rsidR="00F45D95" w:rsidRDefault="00F45D95" w:rsidP="002375E2">
      <w:pPr>
        <w:shd w:val="clear" w:color="auto" w:fill="FFFFFF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lastRenderedPageBreak/>
        <w:t>Jonathan:</w:t>
      </w:r>
    </w:p>
    <w:p w:rsidR="00F45D95" w:rsidRDefault="00F45D95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  <w:r>
        <w:rPr>
          <w:rFonts w:ascii="Century" w:eastAsia="Times New Roman" w:hAnsi="Century"/>
          <w:color w:val="222222"/>
          <w:shd w:val="clear" w:color="auto" w:fill="FFFFFF"/>
        </w:rPr>
        <w:t>Me parece muy bien, consideramos importante involucrar a las dependencias de turismo porque nos parece importante impulsar el intercambio turístic</w:t>
      </w:r>
      <w:r w:rsidR="00E30318">
        <w:rPr>
          <w:rFonts w:ascii="Century" w:eastAsia="Times New Roman" w:hAnsi="Century"/>
          <w:color w:val="222222"/>
          <w:shd w:val="clear" w:color="auto" w:fill="FFFFFF"/>
        </w:rPr>
        <w:t>o entre la comunidad LGBTT</w:t>
      </w:r>
      <w:r w:rsidR="00F20B71">
        <w:rPr>
          <w:rFonts w:ascii="Century" w:eastAsia="Times New Roman" w:hAnsi="Century"/>
          <w:color w:val="222222"/>
          <w:shd w:val="clear" w:color="auto" w:fill="FFFFFF"/>
        </w:rPr>
        <w:t>TI</w:t>
      </w:r>
      <w:bookmarkStart w:id="0" w:name="_GoBack"/>
      <w:bookmarkEnd w:id="0"/>
      <w:r>
        <w:rPr>
          <w:rFonts w:ascii="Century" w:eastAsia="Times New Roman" w:hAnsi="Century"/>
          <w:color w:val="222222"/>
          <w:shd w:val="clear" w:color="auto" w:fill="FFFFFF"/>
        </w:rPr>
        <w:t xml:space="preserve"> de ambas ciudades.</w:t>
      </w:r>
    </w:p>
    <w:p w:rsidR="00F45D95" w:rsidRDefault="00F45D95" w:rsidP="00F043A5">
      <w:pPr>
        <w:shd w:val="clear" w:color="auto" w:fill="FFFFFF"/>
        <w:jc w:val="both"/>
        <w:rPr>
          <w:rFonts w:ascii="Century" w:eastAsia="Times New Roman" w:hAnsi="Century"/>
          <w:color w:val="222222"/>
          <w:shd w:val="clear" w:color="auto" w:fill="FFFFFF"/>
        </w:rPr>
      </w:pPr>
    </w:p>
    <w:p w:rsidR="00F45D95" w:rsidRDefault="002375E2" w:rsidP="00F043A5">
      <w:pPr>
        <w:shd w:val="clear" w:color="auto" w:fill="FFFFFF"/>
        <w:jc w:val="both"/>
        <w:rPr>
          <w:rFonts w:ascii="Century" w:eastAsia="Times New Roman" w:hAnsi="Century"/>
          <w:color w:val="222222"/>
        </w:rPr>
      </w:pPr>
      <w:r w:rsidRPr="009C79BC">
        <w:rPr>
          <w:rFonts w:ascii="Century" w:eastAsia="Times New Roman" w:hAnsi="Century"/>
          <w:color w:val="222222"/>
        </w:rPr>
        <w:t>EVázquez</w:t>
      </w:r>
      <w:r w:rsidR="00947A94">
        <w:rPr>
          <w:rFonts w:ascii="Century" w:eastAsia="Times New Roman" w:hAnsi="Century"/>
          <w:color w:val="222222"/>
        </w:rPr>
        <w:t>:</w:t>
      </w:r>
    </w:p>
    <w:p w:rsidR="00F45D95" w:rsidRDefault="00F45D95" w:rsidP="00F043A5">
      <w:pPr>
        <w:shd w:val="clear" w:color="auto" w:fill="FFFFFF"/>
        <w:jc w:val="both"/>
        <w:rPr>
          <w:rFonts w:ascii="Century" w:eastAsia="Times New Roman" w:hAnsi="Century"/>
          <w:color w:val="222222"/>
        </w:rPr>
      </w:pPr>
      <w:r>
        <w:rPr>
          <w:rFonts w:ascii="Century" w:eastAsia="Times New Roman" w:hAnsi="Century"/>
          <w:color w:val="222222"/>
        </w:rPr>
        <w:t>Es importante mencionar que esta administración termina en Diciembre, las elecciones serán en julio por lo que la segunda mitad del año estará enfocada en labores de cierre.</w:t>
      </w:r>
    </w:p>
    <w:p w:rsidR="00F45D95" w:rsidRDefault="00F45D95" w:rsidP="00F043A5">
      <w:pPr>
        <w:shd w:val="clear" w:color="auto" w:fill="FFFFFF"/>
        <w:jc w:val="both"/>
        <w:rPr>
          <w:rFonts w:ascii="Century" w:eastAsia="Times New Roman" w:hAnsi="Century"/>
          <w:color w:val="222222"/>
        </w:rPr>
      </w:pPr>
      <w:r>
        <w:rPr>
          <w:rFonts w:ascii="Century" w:eastAsia="Times New Roman" w:hAnsi="Century"/>
          <w:color w:val="222222"/>
        </w:rPr>
        <w:t>Insisto en la celeridad de avanzar en esto porque tenemos que involucrar a otras Dependencias del Gobierno.</w:t>
      </w:r>
    </w:p>
    <w:p w:rsidR="009D759B" w:rsidRDefault="009D759B" w:rsidP="00F043A5">
      <w:pPr>
        <w:shd w:val="clear" w:color="auto" w:fill="FFFFFF"/>
        <w:jc w:val="both"/>
        <w:rPr>
          <w:rFonts w:ascii="Century" w:eastAsia="Times New Roman" w:hAnsi="Century"/>
          <w:color w:val="222222"/>
        </w:rPr>
      </w:pPr>
      <w:r>
        <w:rPr>
          <w:rFonts w:ascii="Century" w:eastAsia="Times New Roman" w:hAnsi="Century"/>
          <w:color w:val="222222"/>
        </w:rPr>
        <w:t>Reconocemos el valor simbólico, político y cultural de esta acción por lo que cuenten con nosotros como aliados.</w:t>
      </w:r>
    </w:p>
    <w:p w:rsidR="009D759B" w:rsidRDefault="009D759B" w:rsidP="00F043A5">
      <w:pPr>
        <w:shd w:val="clear" w:color="auto" w:fill="FFFFFF"/>
        <w:jc w:val="both"/>
        <w:rPr>
          <w:rFonts w:ascii="Century" w:eastAsia="Times New Roman" w:hAnsi="Century"/>
          <w:color w:val="222222"/>
        </w:rPr>
      </w:pPr>
    </w:p>
    <w:p w:rsidR="00E30318" w:rsidRDefault="009D759B" w:rsidP="00F043A5">
      <w:pPr>
        <w:shd w:val="clear" w:color="auto" w:fill="FFFFFF"/>
        <w:jc w:val="both"/>
        <w:rPr>
          <w:rFonts w:ascii="Century" w:eastAsia="Times New Roman" w:hAnsi="Century"/>
          <w:color w:val="222222"/>
        </w:rPr>
      </w:pPr>
      <w:r>
        <w:rPr>
          <w:rFonts w:ascii="Century" w:eastAsia="Times New Roman" w:hAnsi="Century"/>
          <w:color w:val="222222"/>
        </w:rPr>
        <w:t>¿En este contexto cuál sería la estrategia de comunicación que manejaríamos ambas partes?</w:t>
      </w:r>
      <w:r w:rsidR="00E30318">
        <w:rPr>
          <w:rFonts w:ascii="Century" w:eastAsia="Times New Roman" w:hAnsi="Century"/>
          <w:color w:val="222222"/>
        </w:rPr>
        <w:t xml:space="preserve"> </w:t>
      </w:r>
    </w:p>
    <w:p w:rsidR="009D759B" w:rsidRDefault="00E30318" w:rsidP="00F043A5">
      <w:pPr>
        <w:shd w:val="clear" w:color="auto" w:fill="FFFFFF"/>
        <w:jc w:val="both"/>
        <w:rPr>
          <w:rFonts w:ascii="Century" w:eastAsia="Times New Roman" w:hAnsi="Century"/>
          <w:color w:val="222222"/>
        </w:rPr>
      </w:pPr>
      <w:r>
        <w:rPr>
          <w:rFonts w:ascii="Century" w:eastAsia="Times New Roman" w:hAnsi="Century"/>
          <w:color w:val="222222"/>
        </w:rPr>
        <w:t>Podríamos aprovechar que el CHG CDMX se presentará en junio-julio en el Teatro de la Ciudad para anunciar el proyecto y difundir las actividades que tendrán lugar en Octubre en L.A.</w:t>
      </w:r>
    </w:p>
    <w:p w:rsidR="009D759B" w:rsidRDefault="009D759B" w:rsidP="00F043A5">
      <w:pPr>
        <w:shd w:val="clear" w:color="auto" w:fill="FFFFFF"/>
        <w:jc w:val="both"/>
        <w:rPr>
          <w:rFonts w:ascii="Century" w:eastAsia="Times New Roman" w:hAnsi="Century"/>
          <w:color w:val="222222"/>
        </w:rPr>
      </w:pPr>
    </w:p>
    <w:p w:rsidR="009D759B" w:rsidRDefault="009D759B" w:rsidP="00F043A5">
      <w:pPr>
        <w:shd w:val="clear" w:color="auto" w:fill="FFFFFF"/>
        <w:jc w:val="both"/>
        <w:rPr>
          <w:rFonts w:ascii="Century" w:eastAsia="Times New Roman" w:hAnsi="Century"/>
          <w:color w:val="222222"/>
        </w:rPr>
      </w:pPr>
      <w:r>
        <w:rPr>
          <w:rFonts w:ascii="Century" w:eastAsia="Times New Roman" w:hAnsi="Century"/>
          <w:color w:val="222222"/>
        </w:rPr>
        <w:t>Jonathan:</w:t>
      </w:r>
    </w:p>
    <w:p w:rsidR="009D759B" w:rsidRDefault="009D759B" w:rsidP="00F043A5">
      <w:pPr>
        <w:shd w:val="clear" w:color="auto" w:fill="FFFFFF"/>
        <w:jc w:val="both"/>
        <w:rPr>
          <w:rFonts w:ascii="Century" w:eastAsia="Times New Roman" w:hAnsi="Century"/>
          <w:color w:val="222222"/>
        </w:rPr>
      </w:pPr>
      <w:r>
        <w:rPr>
          <w:rFonts w:ascii="Century" w:eastAsia="Times New Roman" w:hAnsi="Century"/>
          <w:color w:val="222222"/>
        </w:rPr>
        <w:t>En las próximas semanas estaremos enviando el proyecto más detallado. Ahora estamos preparando la agenda del CHG LA para los próximos 8 meses, donde también participa</w:t>
      </w:r>
      <w:r w:rsidR="00E30318">
        <w:rPr>
          <w:rFonts w:ascii="Century" w:eastAsia="Times New Roman" w:hAnsi="Century"/>
          <w:color w:val="222222"/>
        </w:rPr>
        <w:t>re</w:t>
      </w:r>
      <w:r>
        <w:rPr>
          <w:rFonts w:ascii="Century" w:eastAsia="Times New Roman" w:hAnsi="Century"/>
          <w:color w:val="222222"/>
        </w:rPr>
        <w:t xml:space="preserve">mos en la Gala del 05 de mayo que es un evento muy importante para nuestra comunidad y tiene mucha publicidad. </w:t>
      </w:r>
    </w:p>
    <w:p w:rsidR="009D759B" w:rsidRDefault="009D759B" w:rsidP="00F043A5">
      <w:pPr>
        <w:shd w:val="clear" w:color="auto" w:fill="FFFFFF"/>
        <w:jc w:val="both"/>
        <w:rPr>
          <w:rFonts w:ascii="Century" w:eastAsia="Times New Roman" w:hAnsi="Century"/>
          <w:color w:val="222222"/>
        </w:rPr>
      </w:pPr>
    </w:p>
    <w:p w:rsidR="009D759B" w:rsidRDefault="009D759B" w:rsidP="00F043A5">
      <w:pPr>
        <w:shd w:val="clear" w:color="auto" w:fill="FFFFFF"/>
        <w:jc w:val="both"/>
        <w:rPr>
          <w:rFonts w:ascii="Century" w:eastAsia="Times New Roman" w:hAnsi="Century"/>
          <w:color w:val="222222"/>
        </w:rPr>
      </w:pPr>
      <w:r>
        <w:rPr>
          <w:rFonts w:ascii="Century" w:eastAsia="Times New Roman" w:hAnsi="Century"/>
          <w:color w:val="222222"/>
        </w:rPr>
        <w:t>Fabiola:</w:t>
      </w:r>
    </w:p>
    <w:p w:rsidR="009D759B" w:rsidRDefault="009D759B" w:rsidP="00F043A5">
      <w:pPr>
        <w:shd w:val="clear" w:color="auto" w:fill="FFFFFF"/>
        <w:jc w:val="both"/>
        <w:rPr>
          <w:rFonts w:ascii="Century" w:eastAsia="Times New Roman" w:hAnsi="Century"/>
          <w:color w:val="222222"/>
        </w:rPr>
      </w:pPr>
      <w:r>
        <w:rPr>
          <w:rFonts w:ascii="Century" w:eastAsia="Times New Roman" w:hAnsi="Century"/>
          <w:color w:val="222222"/>
        </w:rPr>
        <w:t>Con el propósito de darle continuidad a este intercambio cultural</w:t>
      </w:r>
      <w:r w:rsidR="005E2365">
        <w:rPr>
          <w:rFonts w:ascii="Century" w:eastAsia="Times New Roman" w:hAnsi="Century"/>
          <w:color w:val="222222"/>
        </w:rPr>
        <w:t xml:space="preserve"> entre los Coros</w:t>
      </w:r>
      <w:r>
        <w:rPr>
          <w:rFonts w:ascii="Century" w:eastAsia="Times New Roman" w:hAnsi="Century"/>
          <w:color w:val="222222"/>
        </w:rPr>
        <w:t xml:space="preserve"> podríamos incorporar este proyecto </w:t>
      </w:r>
      <w:r w:rsidR="005E2365">
        <w:rPr>
          <w:rFonts w:ascii="Century" w:eastAsia="Times New Roman" w:hAnsi="Century"/>
          <w:color w:val="222222"/>
        </w:rPr>
        <w:t>bajo la coyuntura de los 50 años de relaciones de hermanamiento.</w:t>
      </w:r>
    </w:p>
    <w:p w:rsidR="009D759B" w:rsidRDefault="009D759B" w:rsidP="00F043A5">
      <w:pPr>
        <w:shd w:val="clear" w:color="auto" w:fill="FFFFFF"/>
        <w:jc w:val="both"/>
        <w:rPr>
          <w:rFonts w:ascii="Century" w:eastAsia="Times New Roman" w:hAnsi="Century"/>
          <w:color w:val="222222"/>
        </w:rPr>
      </w:pPr>
    </w:p>
    <w:p w:rsidR="00F45D95" w:rsidRDefault="00F45D95" w:rsidP="00F043A5">
      <w:pPr>
        <w:shd w:val="clear" w:color="auto" w:fill="FFFFFF"/>
        <w:jc w:val="both"/>
        <w:rPr>
          <w:rFonts w:ascii="Century" w:eastAsia="Times New Roman" w:hAnsi="Century"/>
          <w:color w:val="222222"/>
        </w:rPr>
      </w:pPr>
      <w:r>
        <w:rPr>
          <w:rFonts w:ascii="Century" w:eastAsia="Times New Roman" w:hAnsi="Century"/>
          <w:color w:val="222222"/>
        </w:rPr>
        <w:t>María:</w:t>
      </w:r>
    </w:p>
    <w:p w:rsidR="00F45D95" w:rsidRDefault="00F45D95" w:rsidP="00F043A5">
      <w:pPr>
        <w:shd w:val="clear" w:color="auto" w:fill="FFFFFF"/>
        <w:jc w:val="both"/>
        <w:rPr>
          <w:rFonts w:ascii="Century" w:eastAsia="Times New Roman" w:hAnsi="Century"/>
          <w:color w:val="222222"/>
        </w:rPr>
      </w:pPr>
      <w:r>
        <w:rPr>
          <w:rFonts w:ascii="Century" w:eastAsia="Times New Roman" w:hAnsi="Century"/>
          <w:color w:val="222222"/>
        </w:rPr>
        <w:t xml:space="preserve">Nos gustaría que el Secretario </w:t>
      </w:r>
      <w:r w:rsidR="004872E5">
        <w:rPr>
          <w:rFonts w:ascii="Century" w:eastAsia="Times New Roman" w:hAnsi="Century"/>
          <w:color w:val="222222"/>
        </w:rPr>
        <w:t>expusiera sobre la nueva Constitución y Ley de Derechos Culturales de la CDMX.</w:t>
      </w:r>
    </w:p>
    <w:p w:rsidR="004872E5" w:rsidRDefault="004872E5" w:rsidP="00F043A5">
      <w:pPr>
        <w:shd w:val="clear" w:color="auto" w:fill="FFFFFF"/>
        <w:jc w:val="both"/>
        <w:rPr>
          <w:rFonts w:ascii="Century" w:eastAsia="Times New Roman" w:hAnsi="Century"/>
          <w:color w:val="222222"/>
        </w:rPr>
      </w:pPr>
    </w:p>
    <w:p w:rsidR="004872E5" w:rsidRDefault="004872E5" w:rsidP="00F043A5">
      <w:pPr>
        <w:shd w:val="clear" w:color="auto" w:fill="FFFFFF"/>
        <w:jc w:val="both"/>
        <w:rPr>
          <w:rFonts w:ascii="Century" w:eastAsia="Times New Roman" w:hAnsi="Century"/>
          <w:color w:val="222222"/>
        </w:rPr>
      </w:pPr>
      <w:r>
        <w:rPr>
          <w:rFonts w:ascii="Century" w:eastAsia="Times New Roman" w:hAnsi="Century"/>
          <w:color w:val="222222"/>
        </w:rPr>
        <w:t>E Vázquez:</w:t>
      </w:r>
    </w:p>
    <w:p w:rsidR="002375E2" w:rsidRPr="009C79BC" w:rsidRDefault="002375E2" w:rsidP="00F043A5">
      <w:pPr>
        <w:shd w:val="clear" w:color="auto" w:fill="FFFFFF"/>
        <w:jc w:val="both"/>
        <w:rPr>
          <w:rFonts w:ascii="Century" w:eastAsia="Times New Roman" w:hAnsi="Century"/>
          <w:color w:val="222222"/>
        </w:rPr>
      </w:pPr>
      <w:r w:rsidRPr="009C79BC">
        <w:rPr>
          <w:rFonts w:ascii="Century" w:eastAsia="Times New Roman" w:hAnsi="Century"/>
          <w:color w:val="222222"/>
          <w:shd w:val="clear" w:color="auto" w:fill="FFFFFF"/>
        </w:rPr>
        <w:t xml:space="preserve">La ciudad está estrenando Constitución </w:t>
      </w:r>
      <w:r w:rsidR="004872E5">
        <w:rPr>
          <w:rFonts w:ascii="Century" w:eastAsia="Times New Roman" w:hAnsi="Century"/>
          <w:color w:val="222222"/>
          <w:shd w:val="clear" w:color="auto" w:fill="FFFFFF"/>
        </w:rPr>
        <w:t xml:space="preserve">y Ley de Derechos Humanos </w:t>
      </w:r>
      <w:r w:rsidRPr="009C79BC">
        <w:rPr>
          <w:rFonts w:ascii="Century" w:eastAsia="Times New Roman" w:hAnsi="Century"/>
          <w:color w:val="222222"/>
          <w:shd w:val="clear" w:color="auto" w:fill="FFFFFF"/>
        </w:rPr>
        <w:t xml:space="preserve">en la cual se incluye y </w:t>
      </w:r>
      <w:r w:rsidR="004872E5">
        <w:rPr>
          <w:rFonts w:ascii="Century" w:eastAsia="Times New Roman" w:hAnsi="Century"/>
          <w:color w:val="222222"/>
          <w:shd w:val="clear" w:color="auto" w:fill="FFFFFF"/>
        </w:rPr>
        <w:t>reconoce</w:t>
      </w:r>
      <w:r w:rsidRPr="009C79BC">
        <w:rPr>
          <w:rFonts w:ascii="Century" w:eastAsia="Times New Roman" w:hAnsi="Century"/>
          <w:color w:val="222222"/>
          <w:shd w:val="clear" w:color="auto" w:fill="FFFFFF"/>
        </w:rPr>
        <w:t xml:space="preserve"> </w:t>
      </w:r>
      <w:r w:rsidR="00947A94">
        <w:rPr>
          <w:rFonts w:ascii="Century" w:eastAsia="Times New Roman" w:hAnsi="Century"/>
          <w:color w:val="222222"/>
          <w:shd w:val="clear" w:color="auto" w:fill="FFFFFF"/>
        </w:rPr>
        <w:t>entre otros</w:t>
      </w:r>
      <w:r w:rsidR="004872E5">
        <w:rPr>
          <w:rFonts w:ascii="Century" w:eastAsia="Times New Roman" w:hAnsi="Century"/>
          <w:color w:val="222222"/>
          <w:shd w:val="clear" w:color="auto" w:fill="FFFFFF"/>
        </w:rPr>
        <w:t xml:space="preserve"> </w:t>
      </w:r>
      <w:r w:rsidRPr="009C79BC">
        <w:rPr>
          <w:rFonts w:ascii="Century" w:eastAsia="Times New Roman" w:hAnsi="Century"/>
          <w:color w:val="222222"/>
          <w:shd w:val="clear" w:color="auto" w:fill="FFFFFF"/>
        </w:rPr>
        <w:t xml:space="preserve">el derecho </w:t>
      </w:r>
      <w:r w:rsidR="004872E5">
        <w:rPr>
          <w:rFonts w:ascii="Century" w:eastAsia="Times New Roman" w:hAnsi="Century"/>
          <w:color w:val="222222"/>
          <w:shd w:val="clear" w:color="auto" w:fill="FFFFFF"/>
        </w:rPr>
        <w:t>a los pueblos originarios y a la diversidad cultural</w:t>
      </w:r>
      <w:r w:rsidR="00947A94">
        <w:rPr>
          <w:rFonts w:ascii="Century" w:eastAsia="Times New Roman" w:hAnsi="Century"/>
          <w:color w:val="222222"/>
          <w:shd w:val="clear" w:color="auto" w:fill="FFFFFF"/>
        </w:rPr>
        <w:t xml:space="preserve"> y sexual.</w:t>
      </w:r>
    </w:p>
    <w:p w:rsidR="005E2365" w:rsidRDefault="004872E5" w:rsidP="00F043A5">
      <w:pPr>
        <w:shd w:val="clear" w:color="auto" w:fill="FFFFFF"/>
        <w:jc w:val="both"/>
        <w:rPr>
          <w:rFonts w:ascii="Century" w:eastAsia="Times New Roman" w:hAnsi="Century"/>
          <w:color w:val="222222"/>
        </w:rPr>
      </w:pPr>
      <w:r>
        <w:rPr>
          <w:rFonts w:ascii="Century" w:eastAsia="Times New Roman" w:hAnsi="Century"/>
          <w:color w:val="222222"/>
        </w:rPr>
        <w:t>El Gobierno de la CDMX tiene una amplia agenda de políticas públicas en materia de salud, para casos de VIH Sida, apoyos para operaciones de cambio de sexo y asesorías jurídicas</w:t>
      </w:r>
      <w:r w:rsidR="005E2365">
        <w:rPr>
          <w:rFonts w:ascii="Century" w:eastAsia="Times New Roman" w:hAnsi="Century"/>
          <w:color w:val="222222"/>
        </w:rPr>
        <w:t>.</w:t>
      </w:r>
    </w:p>
    <w:p w:rsidR="005E2365" w:rsidRDefault="005E2365" w:rsidP="00F043A5">
      <w:pPr>
        <w:shd w:val="clear" w:color="auto" w:fill="FFFFFF"/>
        <w:jc w:val="both"/>
        <w:rPr>
          <w:rFonts w:ascii="Century" w:eastAsia="Times New Roman" w:hAnsi="Century"/>
          <w:color w:val="222222"/>
        </w:rPr>
      </w:pPr>
      <w:r>
        <w:rPr>
          <w:rFonts w:ascii="Century" w:eastAsia="Times New Roman" w:hAnsi="Century"/>
          <w:color w:val="222222"/>
        </w:rPr>
        <w:t>Una propuesta que les hago es que durante la visita del CHG CDMX a Los Ángeles pudiera incluirse de manera sencilla y elegante la Constitución de la CDMX</w:t>
      </w:r>
    </w:p>
    <w:p w:rsidR="009D759B" w:rsidRDefault="009D759B" w:rsidP="00F043A5">
      <w:pPr>
        <w:shd w:val="clear" w:color="auto" w:fill="FFFFFF"/>
        <w:jc w:val="both"/>
        <w:rPr>
          <w:rFonts w:ascii="Century" w:eastAsia="Times New Roman" w:hAnsi="Century"/>
          <w:color w:val="222222"/>
        </w:rPr>
      </w:pPr>
    </w:p>
    <w:p w:rsidR="00DB1A50" w:rsidRDefault="00DB1A50" w:rsidP="002375E2">
      <w:pPr>
        <w:shd w:val="clear" w:color="auto" w:fill="FFFFFF"/>
        <w:rPr>
          <w:rFonts w:ascii="Century" w:eastAsia="Times New Roman" w:hAnsi="Century"/>
          <w:b/>
          <w:color w:val="222222"/>
        </w:rPr>
      </w:pPr>
    </w:p>
    <w:p w:rsidR="00DB1A50" w:rsidRDefault="00DB1A50" w:rsidP="002375E2">
      <w:pPr>
        <w:shd w:val="clear" w:color="auto" w:fill="FFFFFF"/>
        <w:rPr>
          <w:rFonts w:ascii="Century" w:eastAsia="Times New Roman" w:hAnsi="Century"/>
          <w:b/>
          <w:color w:val="222222"/>
        </w:rPr>
      </w:pPr>
    </w:p>
    <w:p w:rsidR="00DB1A50" w:rsidRDefault="00DB1A50" w:rsidP="002375E2">
      <w:pPr>
        <w:shd w:val="clear" w:color="auto" w:fill="FFFFFF"/>
        <w:rPr>
          <w:rFonts w:ascii="Century" w:eastAsia="Times New Roman" w:hAnsi="Century"/>
          <w:b/>
          <w:color w:val="222222"/>
        </w:rPr>
      </w:pPr>
    </w:p>
    <w:p w:rsidR="00DB1A50" w:rsidRDefault="00DB1A50" w:rsidP="002375E2">
      <w:pPr>
        <w:shd w:val="clear" w:color="auto" w:fill="FFFFFF"/>
        <w:rPr>
          <w:rFonts w:ascii="Century" w:eastAsia="Times New Roman" w:hAnsi="Century"/>
          <w:b/>
          <w:color w:val="222222"/>
        </w:rPr>
      </w:pPr>
    </w:p>
    <w:p w:rsidR="00DB1A50" w:rsidRDefault="00DB1A50" w:rsidP="002375E2">
      <w:pPr>
        <w:shd w:val="clear" w:color="auto" w:fill="FFFFFF"/>
        <w:rPr>
          <w:rFonts w:ascii="Century" w:eastAsia="Times New Roman" w:hAnsi="Century"/>
          <w:b/>
          <w:color w:val="222222"/>
        </w:rPr>
      </w:pPr>
    </w:p>
    <w:p w:rsidR="00DB1A50" w:rsidRDefault="00DB1A50" w:rsidP="002375E2">
      <w:pPr>
        <w:shd w:val="clear" w:color="auto" w:fill="FFFFFF"/>
        <w:rPr>
          <w:rFonts w:ascii="Century" w:eastAsia="Times New Roman" w:hAnsi="Century"/>
          <w:b/>
          <w:color w:val="222222"/>
        </w:rPr>
      </w:pPr>
    </w:p>
    <w:p w:rsidR="00DB1A50" w:rsidRDefault="00DB1A50" w:rsidP="002375E2">
      <w:pPr>
        <w:shd w:val="clear" w:color="auto" w:fill="FFFFFF"/>
        <w:rPr>
          <w:rFonts w:ascii="Century" w:eastAsia="Times New Roman" w:hAnsi="Century"/>
          <w:b/>
          <w:color w:val="222222"/>
        </w:rPr>
      </w:pPr>
    </w:p>
    <w:p w:rsidR="002375E2" w:rsidRPr="009C79BC" w:rsidRDefault="00DB1A50" w:rsidP="002375E2">
      <w:pPr>
        <w:shd w:val="clear" w:color="auto" w:fill="FFFFFF"/>
        <w:rPr>
          <w:rFonts w:ascii="Century" w:eastAsia="Times New Roman" w:hAnsi="Century"/>
          <w:color w:val="222222"/>
        </w:rPr>
      </w:pPr>
      <w:r>
        <w:rPr>
          <w:rFonts w:ascii="Century" w:eastAsia="Times New Roman" w:hAnsi="Century"/>
          <w:b/>
          <w:color w:val="222222"/>
        </w:rPr>
        <w:t>ACUERDOS</w:t>
      </w:r>
      <w:r w:rsidR="002375E2" w:rsidRPr="009C79BC">
        <w:rPr>
          <w:rFonts w:ascii="Century" w:eastAsia="Times New Roman" w:hAnsi="Century"/>
          <w:b/>
          <w:color w:val="222222"/>
        </w:rPr>
        <w:t>:</w:t>
      </w:r>
    </w:p>
    <w:p w:rsidR="002375E2" w:rsidRPr="009C79BC" w:rsidRDefault="002375E2" w:rsidP="002375E2">
      <w:pPr>
        <w:shd w:val="clear" w:color="auto" w:fill="FFFFFF"/>
        <w:rPr>
          <w:rFonts w:ascii="Century" w:eastAsia="Times New Roman" w:hAnsi="Century"/>
          <w:color w:val="222222"/>
        </w:rPr>
      </w:pPr>
    </w:p>
    <w:tbl>
      <w:tblPr>
        <w:tblW w:w="10773" w:type="dxa"/>
        <w:tblInd w:w="-423" w:type="dxa"/>
        <w:tblBorders>
          <w:top w:val="single" w:sz="2" w:space="0" w:color="000000"/>
          <w:left w:val="single" w:sz="2" w:space="0" w:color="000000"/>
          <w:bottom w:val="threeDEngrave" w:sz="24" w:space="0" w:color="auto"/>
          <w:right w:val="threeDEngrave" w:sz="24" w:space="0" w:color="auto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410"/>
        <w:gridCol w:w="2409"/>
      </w:tblGrid>
      <w:tr w:rsidR="00DB1A50" w:rsidRPr="00DB1A50" w:rsidTr="00704BD6">
        <w:trPr>
          <w:cantSplit/>
          <w:trHeight w:val="1196"/>
          <w:tblHeader/>
        </w:trPr>
        <w:tc>
          <w:tcPr>
            <w:tcW w:w="3686" w:type="dxa"/>
            <w:tcBorders>
              <w:top w:val="single" w:sz="4" w:space="0" w:color="auto"/>
              <w:bottom w:val="single" w:sz="2" w:space="0" w:color="000000"/>
            </w:tcBorders>
            <w:shd w:val="pct12" w:color="auto" w:fill="FFFFFF"/>
            <w:vAlign w:val="center"/>
          </w:tcPr>
          <w:p w:rsidR="00DB1A50" w:rsidRPr="00DB1A50" w:rsidRDefault="00DB1A50" w:rsidP="00947A94">
            <w:pPr>
              <w:pStyle w:val="Sinespaciado"/>
              <w:jc w:val="center"/>
              <w:rPr>
                <w:rFonts w:ascii="Arial" w:eastAsia="Times New Roman" w:hAnsi="Arial" w:cs="Arial"/>
                <w:b/>
              </w:rPr>
            </w:pPr>
            <w:r w:rsidRPr="00DB1A50">
              <w:rPr>
                <w:rFonts w:ascii="Arial" w:eastAsia="Times New Roman" w:hAnsi="Arial" w:cs="Arial"/>
                <w:b/>
              </w:rPr>
              <w:t>Descripción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FFFFFF"/>
            <w:vAlign w:val="center"/>
          </w:tcPr>
          <w:p w:rsidR="00DB1A50" w:rsidRPr="00DB1A50" w:rsidRDefault="00DB1A50" w:rsidP="00947A94">
            <w:pPr>
              <w:pStyle w:val="Sinespaciado"/>
              <w:jc w:val="center"/>
              <w:rPr>
                <w:rFonts w:ascii="Arial" w:eastAsia="Times New Roman" w:hAnsi="Arial" w:cs="Arial"/>
                <w:b/>
              </w:rPr>
            </w:pPr>
            <w:r w:rsidRPr="00DB1A50">
              <w:rPr>
                <w:rFonts w:ascii="Arial" w:eastAsia="Times New Roman" w:hAnsi="Arial" w:cs="Arial"/>
                <w:b/>
              </w:rPr>
              <w:t>Institución o</w:t>
            </w:r>
          </w:p>
          <w:p w:rsidR="00DB1A50" w:rsidRPr="00DB1A50" w:rsidRDefault="00DB1A50" w:rsidP="00947A94">
            <w:pPr>
              <w:pStyle w:val="Sinespaciado"/>
              <w:jc w:val="center"/>
              <w:rPr>
                <w:rFonts w:ascii="Arial" w:eastAsia="Times New Roman" w:hAnsi="Arial" w:cs="Arial"/>
                <w:b/>
              </w:rPr>
            </w:pPr>
            <w:r w:rsidRPr="00DB1A50">
              <w:rPr>
                <w:rFonts w:ascii="Arial" w:eastAsia="Times New Roman" w:hAnsi="Arial" w:cs="Arial"/>
                <w:b/>
              </w:rPr>
              <w:t>Área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FFFFFF"/>
            <w:vAlign w:val="bottom"/>
          </w:tcPr>
          <w:p w:rsidR="00DB1A50" w:rsidRPr="00DB1A50" w:rsidRDefault="00DB1A50" w:rsidP="00DB1A50">
            <w:pPr>
              <w:pStyle w:val="Sinespaciado"/>
              <w:rPr>
                <w:rFonts w:ascii="Arial" w:eastAsia="Times New Roman" w:hAnsi="Arial" w:cs="Arial"/>
                <w:b/>
              </w:rPr>
            </w:pPr>
          </w:p>
          <w:p w:rsidR="00DB1A50" w:rsidRPr="00DB1A50" w:rsidRDefault="00DB1A50" w:rsidP="00947A94">
            <w:pPr>
              <w:pStyle w:val="Sinespaciado"/>
              <w:jc w:val="center"/>
              <w:rPr>
                <w:rFonts w:ascii="Arial" w:eastAsia="Times New Roman" w:hAnsi="Arial" w:cs="Arial"/>
                <w:b/>
              </w:rPr>
            </w:pPr>
            <w:r w:rsidRPr="00DB1A50">
              <w:rPr>
                <w:rFonts w:ascii="Arial" w:eastAsia="Times New Roman" w:hAnsi="Arial" w:cs="Arial"/>
                <w:b/>
              </w:rPr>
              <w:t>Responsable</w:t>
            </w:r>
          </w:p>
          <w:p w:rsidR="00DB1A50" w:rsidRPr="00DB1A50" w:rsidRDefault="00DB1A50" w:rsidP="00DB1A50">
            <w:pPr>
              <w:pStyle w:val="Sinespaciad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FFFFFF"/>
            <w:vAlign w:val="center"/>
          </w:tcPr>
          <w:p w:rsidR="00DB1A50" w:rsidRPr="00DB1A50" w:rsidRDefault="00DB1A50" w:rsidP="00DB1A50">
            <w:pPr>
              <w:pStyle w:val="Sinespaciado"/>
              <w:rPr>
                <w:rFonts w:ascii="Arial" w:eastAsia="Times New Roman" w:hAnsi="Arial" w:cs="Arial"/>
                <w:b/>
              </w:rPr>
            </w:pPr>
          </w:p>
          <w:p w:rsidR="00DB1A50" w:rsidRPr="00DB1A50" w:rsidRDefault="00DB1A50" w:rsidP="00947A94">
            <w:pPr>
              <w:pStyle w:val="Sinespaciado"/>
              <w:jc w:val="center"/>
              <w:rPr>
                <w:rFonts w:ascii="Arial" w:eastAsia="Times New Roman" w:hAnsi="Arial" w:cs="Arial"/>
                <w:b/>
              </w:rPr>
            </w:pPr>
            <w:r w:rsidRPr="00DB1A50">
              <w:rPr>
                <w:rFonts w:ascii="Arial" w:eastAsia="Times New Roman" w:hAnsi="Arial" w:cs="Arial"/>
                <w:b/>
              </w:rPr>
              <w:t>STATUS</w:t>
            </w:r>
          </w:p>
          <w:p w:rsidR="00DB1A50" w:rsidRPr="00DB1A50" w:rsidRDefault="00DB1A50" w:rsidP="00DB1A50">
            <w:pPr>
              <w:pStyle w:val="Sinespaciado"/>
              <w:rPr>
                <w:rFonts w:ascii="Arial" w:eastAsia="Times New Roman" w:hAnsi="Arial" w:cs="Arial"/>
                <w:b/>
              </w:rPr>
            </w:pPr>
          </w:p>
        </w:tc>
      </w:tr>
      <w:tr w:rsidR="00DB1A50" w:rsidRPr="00DB1A50" w:rsidTr="00947A94">
        <w:trPr>
          <w:cantSplit/>
          <w:trHeight w:val="1902"/>
        </w:trPr>
        <w:tc>
          <w:tcPr>
            <w:tcW w:w="36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B1A50" w:rsidRPr="00DB1A50" w:rsidRDefault="00DB1A50" w:rsidP="00DB1A50">
            <w:pPr>
              <w:pStyle w:val="Sinespaciado"/>
              <w:rPr>
                <w:rFonts w:ascii="Arial" w:eastAsia="Times New Roman" w:hAnsi="Arial" w:cs="Arial"/>
                <w:b/>
              </w:rPr>
            </w:pPr>
            <w:r w:rsidRPr="00DB1A50">
              <w:rPr>
                <w:rFonts w:ascii="Arial" w:eastAsia="Times New Roman" w:hAnsi="Arial" w:cs="Arial"/>
                <w:b/>
              </w:rPr>
              <w:t xml:space="preserve">Preparar </w:t>
            </w:r>
            <w:r>
              <w:rPr>
                <w:rFonts w:ascii="Arial" w:eastAsia="Times New Roman" w:hAnsi="Arial" w:cs="Arial"/>
                <w:b/>
              </w:rPr>
              <w:t xml:space="preserve">y enviar </w:t>
            </w:r>
            <w:r w:rsidRPr="00DB1A50">
              <w:rPr>
                <w:rFonts w:ascii="Arial" w:eastAsia="Times New Roman" w:hAnsi="Arial" w:cs="Arial"/>
                <w:b/>
              </w:rPr>
              <w:t xml:space="preserve">una propuesta formal a la </w:t>
            </w:r>
            <w:r>
              <w:rPr>
                <w:rFonts w:ascii="Arial" w:eastAsia="Times New Roman" w:hAnsi="Arial" w:cs="Arial"/>
                <w:b/>
              </w:rPr>
              <w:t>SECULT de las necesidades y apoyos que solicitan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B1A50" w:rsidRDefault="00DB1A50" w:rsidP="00DB1A50">
            <w:pPr>
              <w:pStyle w:val="Sinespaciado"/>
              <w:rPr>
                <w:rFonts w:ascii="Arial" w:eastAsia="Times New Roman" w:hAnsi="Arial" w:cs="Arial"/>
                <w:b/>
              </w:rPr>
            </w:pPr>
          </w:p>
          <w:p w:rsidR="00DB1A50" w:rsidRDefault="00DB1A50" w:rsidP="00DB1A50">
            <w:pPr>
              <w:pStyle w:val="Sinespaciad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CHG LA </w:t>
            </w:r>
          </w:p>
          <w:p w:rsidR="00DB1A50" w:rsidRPr="00DB1A50" w:rsidRDefault="00DB1A50" w:rsidP="00DB1A50">
            <w:pPr>
              <w:pStyle w:val="Sinespaciad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CHG CDMX</w:t>
            </w:r>
          </w:p>
          <w:p w:rsidR="00DB1A50" w:rsidRPr="00DB1A50" w:rsidRDefault="00DB1A50" w:rsidP="00DB1A50">
            <w:pPr>
              <w:pStyle w:val="Sinespaciado"/>
              <w:rPr>
                <w:rFonts w:ascii="Arial" w:eastAsia="Times New Roman" w:hAnsi="Arial" w:cs="Arial"/>
                <w:b/>
              </w:rPr>
            </w:pPr>
          </w:p>
          <w:p w:rsidR="00DB1A50" w:rsidRPr="00DB1A50" w:rsidRDefault="00DB1A50" w:rsidP="00DB1A50">
            <w:pPr>
              <w:pStyle w:val="Sinespaciado"/>
              <w:rPr>
                <w:rFonts w:ascii="Arial" w:eastAsia="Times New Roman" w:hAnsi="Arial" w:cs="Arial"/>
                <w:b/>
              </w:rPr>
            </w:pPr>
          </w:p>
          <w:p w:rsidR="00DB1A50" w:rsidRPr="00DB1A50" w:rsidRDefault="00DB1A50" w:rsidP="00DB1A50">
            <w:pPr>
              <w:pStyle w:val="Sinespaciad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B1A50" w:rsidRDefault="00DB1A50" w:rsidP="00DB1A50">
            <w:pPr>
              <w:pStyle w:val="Sinespaciad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Jonathan Weedman</w:t>
            </w:r>
          </w:p>
          <w:p w:rsidR="00DB1A50" w:rsidRPr="00DB1A50" w:rsidRDefault="00DB1A50" w:rsidP="00DB1A50">
            <w:pPr>
              <w:pStyle w:val="Sinespaciad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Oscar</w:t>
            </w:r>
            <w:r w:rsidRPr="00DB1A50">
              <w:rPr>
                <w:rFonts w:ascii="Century" w:eastAsia="Times New Roman" w:hAnsi="Century"/>
                <w:color w:val="222222"/>
                <w:sz w:val="24"/>
                <w:szCs w:val="24"/>
                <w:shd w:val="clear" w:color="auto" w:fill="FFFFFF"/>
                <w:lang w:eastAsia="es-ES"/>
              </w:rPr>
              <w:t xml:space="preserve"> </w:t>
            </w:r>
            <w:r w:rsidRPr="00DB1A50">
              <w:rPr>
                <w:rFonts w:ascii="Arial" w:eastAsia="Times New Roman" w:hAnsi="Arial" w:cs="Arial"/>
                <w:b/>
              </w:rPr>
              <w:t>Urtusástegui</w:t>
            </w:r>
          </w:p>
          <w:p w:rsidR="00DB1A50" w:rsidRPr="00DB1A50" w:rsidRDefault="00DB1A50" w:rsidP="00DB1A50">
            <w:pPr>
              <w:pStyle w:val="Sinespaciad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B1A50" w:rsidRPr="00DB1A50" w:rsidRDefault="00DB1A50" w:rsidP="00DB1A50">
            <w:pPr>
              <w:pStyle w:val="Sinespaciad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</w:t>
            </w:r>
            <w:r w:rsidRPr="00DB1A50">
              <w:rPr>
                <w:rFonts w:ascii="Arial" w:eastAsia="Times New Roman" w:hAnsi="Arial" w:cs="Arial"/>
                <w:b/>
              </w:rPr>
              <w:t>Inmediato</w:t>
            </w:r>
          </w:p>
        </w:tc>
      </w:tr>
      <w:tr w:rsidR="00947A94" w:rsidRPr="00947A94" w:rsidTr="00947A94">
        <w:trPr>
          <w:cantSplit/>
          <w:trHeight w:val="1902"/>
        </w:trPr>
        <w:tc>
          <w:tcPr>
            <w:tcW w:w="36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47A94" w:rsidRPr="00DB1A50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Propuesta de la estrategia de comunicación del proyecto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47A94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</w:p>
          <w:p w:rsidR="00947A94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CHG LA </w:t>
            </w:r>
          </w:p>
          <w:p w:rsidR="00947A94" w:rsidRPr="00DB1A50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CHG CDMX</w:t>
            </w:r>
          </w:p>
          <w:p w:rsidR="00947A94" w:rsidRPr="00DB1A50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SECULT Divulgación</w:t>
            </w:r>
          </w:p>
          <w:p w:rsidR="00947A94" w:rsidRPr="00DB1A50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</w:p>
          <w:p w:rsidR="00947A94" w:rsidRPr="00DB1A50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47A94" w:rsidRPr="00947A94" w:rsidRDefault="00947A94" w:rsidP="00947A94">
            <w:pPr>
              <w:pStyle w:val="Sinespaciado"/>
              <w:rPr>
                <w:rFonts w:ascii="Arial" w:eastAsia="Times New Roman" w:hAnsi="Arial" w:cs="Arial"/>
                <w:b/>
                <w:lang w:val="en-US"/>
              </w:rPr>
            </w:pPr>
            <w:r w:rsidRPr="00947A94">
              <w:rPr>
                <w:rFonts w:ascii="Arial" w:eastAsia="Times New Roman" w:hAnsi="Arial" w:cs="Arial"/>
                <w:b/>
                <w:lang w:val="en-US"/>
              </w:rPr>
              <w:t>Jonathan Weedman</w:t>
            </w:r>
          </w:p>
          <w:p w:rsidR="00947A94" w:rsidRPr="00947A94" w:rsidRDefault="00947A94" w:rsidP="00947A94">
            <w:pPr>
              <w:pStyle w:val="Sinespaciado"/>
              <w:rPr>
                <w:rFonts w:ascii="Arial" w:eastAsia="Times New Roman" w:hAnsi="Arial" w:cs="Arial"/>
                <w:b/>
                <w:lang w:val="en-US"/>
              </w:rPr>
            </w:pPr>
            <w:r w:rsidRPr="00947A94">
              <w:rPr>
                <w:rFonts w:ascii="Arial" w:eastAsia="Times New Roman" w:hAnsi="Arial" w:cs="Arial"/>
                <w:b/>
                <w:lang w:val="en-US"/>
              </w:rPr>
              <w:t>Oscar</w:t>
            </w:r>
            <w:r w:rsidRPr="00947A94">
              <w:rPr>
                <w:rFonts w:ascii="Century" w:eastAsia="Times New Roman" w:hAnsi="Century"/>
                <w:color w:val="222222"/>
                <w:sz w:val="24"/>
                <w:szCs w:val="24"/>
                <w:shd w:val="clear" w:color="auto" w:fill="FFFFFF"/>
                <w:lang w:val="en-US" w:eastAsia="es-ES"/>
              </w:rPr>
              <w:t xml:space="preserve"> </w:t>
            </w:r>
            <w:r w:rsidRPr="00947A94">
              <w:rPr>
                <w:rFonts w:ascii="Arial" w:eastAsia="Times New Roman" w:hAnsi="Arial" w:cs="Arial"/>
                <w:b/>
                <w:lang w:val="en-US"/>
              </w:rPr>
              <w:t>Urtusástegui</w:t>
            </w:r>
          </w:p>
          <w:p w:rsidR="00947A94" w:rsidRPr="00947A94" w:rsidRDefault="00947A94" w:rsidP="00947A94">
            <w:pPr>
              <w:pStyle w:val="Sinespaciado"/>
              <w:rPr>
                <w:rFonts w:ascii="Arial" w:eastAsia="Times New Roman" w:hAnsi="Arial" w:cs="Arial"/>
                <w:b/>
                <w:lang w:val="en-US"/>
              </w:rPr>
            </w:pPr>
            <w:r w:rsidRPr="00947A94">
              <w:rPr>
                <w:rFonts w:ascii="Arial" w:eastAsia="Times New Roman" w:hAnsi="Arial" w:cs="Arial"/>
                <w:b/>
                <w:lang w:val="en-US"/>
              </w:rPr>
              <w:t>Benjam</w:t>
            </w:r>
            <w:r>
              <w:rPr>
                <w:rFonts w:ascii="Arial" w:eastAsia="Times New Roman" w:hAnsi="Arial" w:cs="Arial"/>
                <w:b/>
                <w:lang w:val="en-US"/>
              </w:rPr>
              <w:t>ín Anaya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47A94" w:rsidRPr="00947A94" w:rsidRDefault="00947A94" w:rsidP="00947A94">
            <w:pPr>
              <w:pStyle w:val="Sinespaciad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</w:t>
            </w:r>
            <w:r w:rsidRPr="00947A94">
              <w:rPr>
                <w:rFonts w:ascii="Arial" w:eastAsia="Times New Roman" w:hAnsi="Arial" w:cs="Arial"/>
                <w:b/>
              </w:rPr>
              <w:t>Inmediato</w:t>
            </w:r>
          </w:p>
        </w:tc>
      </w:tr>
      <w:tr w:rsidR="00947A94" w:rsidRPr="00DB1A50" w:rsidTr="00704BD6">
        <w:trPr>
          <w:cantSplit/>
          <w:trHeight w:val="1001"/>
        </w:trPr>
        <w:tc>
          <w:tcPr>
            <w:tcW w:w="36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47A94" w:rsidRPr="00DB1A50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Visita guiada a la exposición </w:t>
            </w:r>
            <w:r w:rsidRPr="00947A94">
              <w:rPr>
                <w:rFonts w:ascii="Arial" w:eastAsia="Times New Roman" w:hAnsi="Arial" w:cs="Arial"/>
                <w:b/>
                <w:bCs/>
                <w:iCs/>
              </w:rPr>
              <w:t>“La Ciudad de México en el arte. Travesía de ocho siglos” e</w:t>
            </w:r>
            <w:r w:rsidRPr="00947A94">
              <w:rPr>
                <w:rFonts w:ascii="Arial" w:eastAsia="Times New Roman" w:hAnsi="Arial" w:cs="Arial"/>
                <w:b/>
                <w:lang w:val="es-ES"/>
              </w:rPr>
              <w:t>n el Museo de la Ciudad,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47A94" w:rsidRPr="00DB1A50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</w:p>
          <w:p w:rsidR="00947A94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  <w:r w:rsidRPr="00DB1A50">
              <w:rPr>
                <w:rFonts w:ascii="Arial" w:eastAsia="Times New Roman" w:hAnsi="Arial" w:cs="Arial"/>
                <w:b/>
              </w:rPr>
              <w:t>SECULT</w:t>
            </w:r>
          </w:p>
          <w:p w:rsidR="00947A94" w:rsidRPr="00DB1A50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CGAI</w:t>
            </w:r>
          </w:p>
          <w:p w:rsidR="00947A94" w:rsidRPr="00DB1A50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47A94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  <w:r w:rsidRPr="00DB1A50">
              <w:rPr>
                <w:rFonts w:ascii="Arial" w:eastAsia="Times New Roman" w:hAnsi="Arial" w:cs="Arial"/>
                <w:b/>
              </w:rPr>
              <w:t>Gabriela López</w:t>
            </w:r>
          </w:p>
          <w:p w:rsidR="00947A94" w:rsidRPr="00DB1A50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Claudio Ruz</w:t>
            </w:r>
          </w:p>
          <w:p w:rsidR="00947A94" w:rsidRPr="00DB1A50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47A94" w:rsidRPr="00DB1A50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</w:t>
            </w:r>
            <w:r w:rsidRPr="00DB1A50">
              <w:rPr>
                <w:rFonts w:ascii="Arial" w:eastAsia="Times New Roman" w:hAnsi="Arial" w:cs="Arial"/>
                <w:b/>
              </w:rPr>
              <w:t>Por definir fecha</w:t>
            </w:r>
          </w:p>
        </w:tc>
      </w:tr>
      <w:tr w:rsidR="00947A94" w:rsidRPr="00DB1A50" w:rsidTr="00704BD6">
        <w:trPr>
          <w:cantSplit/>
          <w:trHeight w:val="1001"/>
        </w:trPr>
        <w:tc>
          <w:tcPr>
            <w:tcW w:w="36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47A94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Abrir un espacio en el marco del Concierto de Octubre en L.A. para presentar la Constitución de la CDMX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47A94" w:rsidRPr="00947A94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  <w:r w:rsidRPr="00947A94">
              <w:rPr>
                <w:rFonts w:ascii="Arial" w:eastAsia="Times New Roman" w:hAnsi="Arial" w:cs="Arial"/>
                <w:b/>
              </w:rPr>
              <w:t xml:space="preserve">CHG LA </w:t>
            </w:r>
          </w:p>
          <w:p w:rsidR="00947A94" w:rsidRPr="00DB1A50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Alcalde de West Hollywood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47A94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  <w:r w:rsidRPr="00947A94">
              <w:rPr>
                <w:rFonts w:ascii="Arial" w:eastAsia="Times New Roman" w:hAnsi="Arial" w:cs="Arial"/>
                <w:b/>
              </w:rPr>
              <w:t>Jonathan Weedman</w:t>
            </w:r>
          </w:p>
          <w:p w:rsidR="00947A94" w:rsidRPr="00947A94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John J. Durán</w:t>
            </w:r>
          </w:p>
          <w:p w:rsidR="00947A94" w:rsidRPr="00DB1A50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47A94" w:rsidRDefault="00947A94" w:rsidP="00947A94">
            <w:pPr>
              <w:pStyle w:val="Sinespaciad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Por definir</w:t>
            </w:r>
          </w:p>
        </w:tc>
      </w:tr>
    </w:tbl>
    <w:p w:rsidR="00E44D59" w:rsidRPr="00E9375E" w:rsidRDefault="00E44D59" w:rsidP="00E44D59">
      <w:pPr>
        <w:pStyle w:val="Sinespaciado"/>
        <w:spacing w:line="240" w:lineRule="auto"/>
        <w:rPr>
          <w:rFonts w:ascii="Arial" w:eastAsia="Times New Roman" w:hAnsi="Arial" w:cs="Arial"/>
          <w:b/>
          <w:sz w:val="24"/>
          <w:szCs w:val="24"/>
        </w:rPr>
      </w:pPr>
    </w:p>
    <w:sectPr w:rsidR="00E44D59" w:rsidRPr="00E9375E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D90" w:rsidRDefault="00452D90" w:rsidP="00E44D59">
      <w:r>
        <w:separator/>
      </w:r>
    </w:p>
  </w:endnote>
  <w:endnote w:type="continuationSeparator" w:id="0">
    <w:p w:rsidR="00452D90" w:rsidRDefault="00452D90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074836"/>
      <w:docPartObj>
        <w:docPartGallery w:val="Page Numbers (Bottom of Page)"/>
        <w:docPartUnique/>
      </w:docPartObj>
    </w:sdtPr>
    <w:sdtEndPr/>
    <w:sdtContent>
      <w:p w:rsidR="00EA77AC" w:rsidRDefault="00EA77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B71" w:rsidRPr="00F20B71">
          <w:rPr>
            <w:noProof/>
            <w:lang w:val="es-ES"/>
          </w:rPr>
          <w:t>1</w:t>
        </w:r>
        <w:r>
          <w:fldChar w:fldCharType="end"/>
        </w:r>
      </w:p>
    </w:sdtContent>
  </w:sdt>
  <w:p w:rsidR="005E4AB5" w:rsidRDefault="005E4A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D90" w:rsidRDefault="00452D90" w:rsidP="00E44D59">
      <w:r>
        <w:separator/>
      </w:r>
    </w:p>
  </w:footnote>
  <w:footnote w:type="continuationSeparator" w:id="0">
    <w:p w:rsidR="00452D90" w:rsidRDefault="00452D90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F62CF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19DDFC9E" wp14:editId="7430FE8E">
          <wp:simplePos x="0" y="0"/>
          <wp:positionH relativeFrom="page">
            <wp:posOffset>5581650</wp:posOffset>
          </wp:positionH>
          <wp:positionV relativeFrom="page">
            <wp:posOffset>1270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52077D"/>
    <w:multiLevelType w:val="hybridMultilevel"/>
    <w:tmpl w:val="C7CEA10C"/>
    <w:lvl w:ilvl="0" w:tplc="B0F2B48A">
      <w:start w:val="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1453"/>
    <w:multiLevelType w:val="hybridMultilevel"/>
    <w:tmpl w:val="83CA5E6E"/>
    <w:lvl w:ilvl="0" w:tplc="5E2E818E">
      <w:start w:val="2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F64E3"/>
    <w:multiLevelType w:val="hybridMultilevel"/>
    <w:tmpl w:val="A13E7178"/>
    <w:lvl w:ilvl="0" w:tplc="989C3A3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35D01"/>
    <w:multiLevelType w:val="hybridMultilevel"/>
    <w:tmpl w:val="EB32809E"/>
    <w:lvl w:ilvl="0" w:tplc="C422CBEE">
      <w:start w:val="1"/>
      <w:numFmt w:val="bullet"/>
      <w:lvlText w:val="-"/>
      <w:lvlJc w:val="left"/>
      <w:pPr>
        <w:ind w:left="371" w:hanging="360"/>
      </w:pPr>
      <w:rPr>
        <w:rFonts w:ascii="Trebuchet MS" w:eastAsia="Times New Roman" w:hAnsi="Trebuchet MS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>
    <w:nsid w:val="169E5E27"/>
    <w:multiLevelType w:val="hybridMultilevel"/>
    <w:tmpl w:val="46AE0922"/>
    <w:lvl w:ilvl="0" w:tplc="D6DC37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152B8"/>
    <w:multiLevelType w:val="hybridMultilevel"/>
    <w:tmpl w:val="649AC6C6"/>
    <w:lvl w:ilvl="0" w:tplc="9F5AEBD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4104A"/>
    <w:multiLevelType w:val="hybridMultilevel"/>
    <w:tmpl w:val="1438EF28"/>
    <w:lvl w:ilvl="0" w:tplc="36F0E502">
      <w:start w:val="1"/>
      <w:numFmt w:val="bullet"/>
      <w:lvlText w:val="-"/>
      <w:lvlJc w:val="left"/>
      <w:pPr>
        <w:ind w:left="371" w:hanging="360"/>
      </w:pPr>
      <w:rPr>
        <w:rFonts w:ascii="Trebuchet MS" w:eastAsia="Times New Roman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>
    <w:nsid w:val="235116FA"/>
    <w:multiLevelType w:val="hybridMultilevel"/>
    <w:tmpl w:val="F25651FE"/>
    <w:lvl w:ilvl="0" w:tplc="D27A0BD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F2F23"/>
    <w:multiLevelType w:val="hybridMultilevel"/>
    <w:tmpl w:val="96ACC1DC"/>
    <w:lvl w:ilvl="0" w:tplc="CA465846">
      <w:start w:val="1"/>
      <w:numFmt w:val="decimal"/>
      <w:lvlText w:val="%1."/>
      <w:lvlJc w:val="left"/>
      <w:pPr>
        <w:ind w:left="720" w:hanging="360"/>
      </w:pPr>
      <w:rPr>
        <w:rFonts w:ascii="Century" w:eastAsia="Times New Roman" w:hAnsi="Century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810DB"/>
    <w:multiLevelType w:val="hybridMultilevel"/>
    <w:tmpl w:val="BF661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774BF"/>
    <w:multiLevelType w:val="hybridMultilevel"/>
    <w:tmpl w:val="3D7E9304"/>
    <w:lvl w:ilvl="0" w:tplc="84A8861A">
      <w:start w:val="1"/>
      <w:numFmt w:val="bullet"/>
      <w:lvlText w:val="-"/>
      <w:lvlJc w:val="left"/>
      <w:pPr>
        <w:ind w:left="371" w:hanging="360"/>
      </w:pPr>
      <w:rPr>
        <w:rFonts w:ascii="Trebuchet MS" w:eastAsia="Times New Roman" w:hAnsi="Trebuchet MS" w:cs="Arial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>
    <w:nsid w:val="3A9C3A0F"/>
    <w:multiLevelType w:val="hybridMultilevel"/>
    <w:tmpl w:val="58B0CEA2"/>
    <w:lvl w:ilvl="0" w:tplc="4EA6C65C">
      <w:start w:val="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E4B28"/>
    <w:multiLevelType w:val="hybridMultilevel"/>
    <w:tmpl w:val="E0A6C5F4"/>
    <w:lvl w:ilvl="0" w:tplc="683E92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D5F92"/>
    <w:multiLevelType w:val="hybridMultilevel"/>
    <w:tmpl w:val="729EA8B6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4B8F67D6"/>
    <w:multiLevelType w:val="hybridMultilevel"/>
    <w:tmpl w:val="F80EB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A2A7C"/>
    <w:multiLevelType w:val="hybridMultilevel"/>
    <w:tmpl w:val="8CA62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E6236"/>
    <w:multiLevelType w:val="hybridMultilevel"/>
    <w:tmpl w:val="81D8E302"/>
    <w:lvl w:ilvl="0" w:tplc="177438E2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E6448"/>
    <w:multiLevelType w:val="hybridMultilevel"/>
    <w:tmpl w:val="D5B2B134"/>
    <w:lvl w:ilvl="0" w:tplc="080A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>
    <w:nsid w:val="61B24373"/>
    <w:multiLevelType w:val="hybridMultilevel"/>
    <w:tmpl w:val="B5306A7C"/>
    <w:lvl w:ilvl="0" w:tplc="96FCC5F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555478"/>
    <w:multiLevelType w:val="hybridMultilevel"/>
    <w:tmpl w:val="A31AB40C"/>
    <w:lvl w:ilvl="0" w:tplc="2174E46C">
      <w:start w:val="2"/>
      <w:numFmt w:val="bullet"/>
      <w:lvlText w:val=""/>
      <w:lvlJc w:val="left"/>
      <w:pPr>
        <w:ind w:left="731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>
    <w:nsid w:val="7366614C"/>
    <w:multiLevelType w:val="hybridMultilevel"/>
    <w:tmpl w:val="2F30C6E6"/>
    <w:lvl w:ilvl="0" w:tplc="59A696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E1AB8"/>
    <w:multiLevelType w:val="hybridMultilevel"/>
    <w:tmpl w:val="518E4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5"/>
  </w:num>
  <w:num w:numId="5">
    <w:abstractNumId w:val="12"/>
  </w:num>
  <w:num w:numId="6">
    <w:abstractNumId w:val="14"/>
  </w:num>
  <w:num w:numId="7">
    <w:abstractNumId w:val="3"/>
  </w:num>
  <w:num w:numId="8">
    <w:abstractNumId w:val="21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20"/>
  </w:num>
  <w:num w:numId="14">
    <w:abstractNumId w:val="22"/>
  </w:num>
  <w:num w:numId="15">
    <w:abstractNumId w:val="17"/>
  </w:num>
  <w:num w:numId="16">
    <w:abstractNumId w:val="18"/>
  </w:num>
  <w:num w:numId="17">
    <w:abstractNumId w:val="7"/>
  </w:num>
  <w:num w:numId="18">
    <w:abstractNumId w:val="4"/>
  </w:num>
  <w:num w:numId="19">
    <w:abstractNumId w:val="19"/>
  </w:num>
  <w:num w:numId="20">
    <w:abstractNumId w:val="0"/>
  </w:num>
  <w:num w:numId="21">
    <w:abstractNumId w:val="1"/>
  </w:num>
  <w:num w:numId="22">
    <w:abstractNumId w:val="10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2FD8"/>
    <w:rsid w:val="0002054A"/>
    <w:rsid w:val="000410B1"/>
    <w:rsid w:val="00064FEC"/>
    <w:rsid w:val="00070784"/>
    <w:rsid w:val="000A5C83"/>
    <w:rsid w:val="000B7B2E"/>
    <w:rsid w:val="000F63D0"/>
    <w:rsid w:val="001036F4"/>
    <w:rsid w:val="00115417"/>
    <w:rsid w:val="00132785"/>
    <w:rsid w:val="001329CB"/>
    <w:rsid w:val="001369AA"/>
    <w:rsid w:val="00144A7F"/>
    <w:rsid w:val="00155720"/>
    <w:rsid w:val="00187316"/>
    <w:rsid w:val="001A0CCC"/>
    <w:rsid w:val="001D04EB"/>
    <w:rsid w:val="001E3220"/>
    <w:rsid w:val="001E766D"/>
    <w:rsid w:val="001F341F"/>
    <w:rsid w:val="002375E2"/>
    <w:rsid w:val="002468C0"/>
    <w:rsid w:val="0027759F"/>
    <w:rsid w:val="00291C59"/>
    <w:rsid w:val="002A11CE"/>
    <w:rsid w:val="002B398C"/>
    <w:rsid w:val="002B6977"/>
    <w:rsid w:val="002B7153"/>
    <w:rsid w:val="002C1641"/>
    <w:rsid w:val="002D5310"/>
    <w:rsid w:val="002F1545"/>
    <w:rsid w:val="002F5815"/>
    <w:rsid w:val="003002AF"/>
    <w:rsid w:val="00303066"/>
    <w:rsid w:val="00332EBD"/>
    <w:rsid w:val="00340D67"/>
    <w:rsid w:val="003467A0"/>
    <w:rsid w:val="00365D98"/>
    <w:rsid w:val="00366E47"/>
    <w:rsid w:val="0038546A"/>
    <w:rsid w:val="00387A17"/>
    <w:rsid w:val="00390EBA"/>
    <w:rsid w:val="003B0689"/>
    <w:rsid w:val="004048A9"/>
    <w:rsid w:val="004210C3"/>
    <w:rsid w:val="00427D25"/>
    <w:rsid w:val="00432504"/>
    <w:rsid w:val="00435472"/>
    <w:rsid w:val="00445A0E"/>
    <w:rsid w:val="00452D90"/>
    <w:rsid w:val="00454336"/>
    <w:rsid w:val="00464B09"/>
    <w:rsid w:val="004722BC"/>
    <w:rsid w:val="0047449A"/>
    <w:rsid w:val="00474AAC"/>
    <w:rsid w:val="00484F49"/>
    <w:rsid w:val="004872E5"/>
    <w:rsid w:val="0049304B"/>
    <w:rsid w:val="0049757A"/>
    <w:rsid w:val="004B44F2"/>
    <w:rsid w:val="004B508B"/>
    <w:rsid w:val="004C3622"/>
    <w:rsid w:val="004D06A1"/>
    <w:rsid w:val="004F6C9C"/>
    <w:rsid w:val="00516549"/>
    <w:rsid w:val="00522522"/>
    <w:rsid w:val="005306E6"/>
    <w:rsid w:val="005440F4"/>
    <w:rsid w:val="00550DDD"/>
    <w:rsid w:val="005515CA"/>
    <w:rsid w:val="0058030A"/>
    <w:rsid w:val="0058067F"/>
    <w:rsid w:val="005807E9"/>
    <w:rsid w:val="00583180"/>
    <w:rsid w:val="00597EC6"/>
    <w:rsid w:val="005A7E2E"/>
    <w:rsid w:val="005B7D3F"/>
    <w:rsid w:val="005C698F"/>
    <w:rsid w:val="005E2365"/>
    <w:rsid w:val="005E4AB5"/>
    <w:rsid w:val="0062529E"/>
    <w:rsid w:val="00637607"/>
    <w:rsid w:val="00651534"/>
    <w:rsid w:val="006560EF"/>
    <w:rsid w:val="0069494E"/>
    <w:rsid w:val="006A36DA"/>
    <w:rsid w:val="006A5D7F"/>
    <w:rsid w:val="006B11FF"/>
    <w:rsid w:val="006C2D74"/>
    <w:rsid w:val="006D0FB2"/>
    <w:rsid w:val="006D431F"/>
    <w:rsid w:val="006F0A79"/>
    <w:rsid w:val="007044A9"/>
    <w:rsid w:val="00723869"/>
    <w:rsid w:val="0074786D"/>
    <w:rsid w:val="00775ADD"/>
    <w:rsid w:val="00781E35"/>
    <w:rsid w:val="007A4089"/>
    <w:rsid w:val="007F4375"/>
    <w:rsid w:val="00807FEB"/>
    <w:rsid w:val="00811106"/>
    <w:rsid w:val="00890D85"/>
    <w:rsid w:val="00891CB0"/>
    <w:rsid w:val="008A5303"/>
    <w:rsid w:val="008C249F"/>
    <w:rsid w:val="008C6F55"/>
    <w:rsid w:val="008C74D5"/>
    <w:rsid w:val="008C78BC"/>
    <w:rsid w:val="008D6B1F"/>
    <w:rsid w:val="00921DB9"/>
    <w:rsid w:val="00927696"/>
    <w:rsid w:val="00941E40"/>
    <w:rsid w:val="00947A94"/>
    <w:rsid w:val="00954B01"/>
    <w:rsid w:val="0096627E"/>
    <w:rsid w:val="00976DD2"/>
    <w:rsid w:val="009828BC"/>
    <w:rsid w:val="009A2587"/>
    <w:rsid w:val="009B5908"/>
    <w:rsid w:val="009D3BA3"/>
    <w:rsid w:val="009D759B"/>
    <w:rsid w:val="009D789F"/>
    <w:rsid w:val="009F0C0D"/>
    <w:rsid w:val="009F6603"/>
    <w:rsid w:val="00A00531"/>
    <w:rsid w:val="00A05564"/>
    <w:rsid w:val="00A20868"/>
    <w:rsid w:val="00A220AC"/>
    <w:rsid w:val="00A24EB8"/>
    <w:rsid w:val="00A275A5"/>
    <w:rsid w:val="00A31B8C"/>
    <w:rsid w:val="00A32DF6"/>
    <w:rsid w:val="00A70C07"/>
    <w:rsid w:val="00A90C43"/>
    <w:rsid w:val="00AA39B0"/>
    <w:rsid w:val="00AC325E"/>
    <w:rsid w:val="00AC364A"/>
    <w:rsid w:val="00AE4F23"/>
    <w:rsid w:val="00AE5254"/>
    <w:rsid w:val="00AE69C5"/>
    <w:rsid w:val="00AF7B19"/>
    <w:rsid w:val="00B00BDE"/>
    <w:rsid w:val="00B13337"/>
    <w:rsid w:val="00B2005A"/>
    <w:rsid w:val="00B25044"/>
    <w:rsid w:val="00B310D5"/>
    <w:rsid w:val="00B413BD"/>
    <w:rsid w:val="00B5439C"/>
    <w:rsid w:val="00B60953"/>
    <w:rsid w:val="00B72880"/>
    <w:rsid w:val="00B91549"/>
    <w:rsid w:val="00BA2D79"/>
    <w:rsid w:val="00BA742E"/>
    <w:rsid w:val="00BC5CE2"/>
    <w:rsid w:val="00BF365F"/>
    <w:rsid w:val="00BF414D"/>
    <w:rsid w:val="00C271C8"/>
    <w:rsid w:val="00C45BB9"/>
    <w:rsid w:val="00C531C4"/>
    <w:rsid w:val="00C74AAC"/>
    <w:rsid w:val="00C85F97"/>
    <w:rsid w:val="00C95A1F"/>
    <w:rsid w:val="00CA3F90"/>
    <w:rsid w:val="00CB09F6"/>
    <w:rsid w:val="00CC157F"/>
    <w:rsid w:val="00CC3A09"/>
    <w:rsid w:val="00CC3C33"/>
    <w:rsid w:val="00CD50ED"/>
    <w:rsid w:val="00CE225B"/>
    <w:rsid w:val="00CE5CCE"/>
    <w:rsid w:val="00D140E5"/>
    <w:rsid w:val="00D165BA"/>
    <w:rsid w:val="00D411A4"/>
    <w:rsid w:val="00D64604"/>
    <w:rsid w:val="00D647E2"/>
    <w:rsid w:val="00D67B74"/>
    <w:rsid w:val="00D74CE3"/>
    <w:rsid w:val="00D75783"/>
    <w:rsid w:val="00D83648"/>
    <w:rsid w:val="00D86660"/>
    <w:rsid w:val="00D93F47"/>
    <w:rsid w:val="00D9630F"/>
    <w:rsid w:val="00DB1A50"/>
    <w:rsid w:val="00DB2880"/>
    <w:rsid w:val="00DB30FE"/>
    <w:rsid w:val="00DB64E2"/>
    <w:rsid w:val="00DC2648"/>
    <w:rsid w:val="00E0385D"/>
    <w:rsid w:val="00E159B2"/>
    <w:rsid w:val="00E30318"/>
    <w:rsid w:val="00E44D59"/>
    <w:rsid w:val="00E517F5"/>
    <w:rsid w:val="00E52FCA"/>
    <w:rsid w:val="00E535D2"/>
    <w:rsid w:val="00E53B9B"/>
    <w:rsid w:val="00E57B84"/>
    <w:rsid w:val="00E85111"/>
    <w:rsid w:val="00E9375E"/>
    <w:rsid w:val="00EA51E3"/>
    <w:rsid w:val="00EA77AC"/>
    <w:rsid w:val="00EC1E14"/>
    <w:rsid w:val="00ED0FB5"/>
    <w:rsid w:val="00ED4552"/>
    <w:rsid w:val="00EF411B"/>
    <w:rsid w:val="00EF70CF"/>
    <w:rsid w:val="00F041DC"/>
    <w:rsid w:val="00F043A5"/>
    <w:rsid w:val="00F14A56"/>
    <w:rsid w:val="00F208F9"/>
    <w:rsid w:val="00F20B71"/>
    <w:rsid w:val="00F45D95"/>
    <w:rsid w:val="00F62CF3"/>
    <w:rsid w:val="00F84D31"/>
    <w:rsid w:val="00FA1C1E"/>
    <w:rsid w:val="00FB208D"/>
    <w:rsid w:val="00FB5D4E"/>
    <w:rsid w:val="00FC326A"/>
    <w:rsid w:val="00FE69A0"/>
    <w:rsid w:val="00FF2AA4"/>
    <w:rsid w:val="00FF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E0FCE8-A442-4359-8BE4-FC86FF83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40F4"/>
    <w:pPr>
      <w:ind w:left="720"/>
      <w:contextualSpacing/>
    </w:pPr>
    <w:rPr>
      <w:rFonts w:ascii="Times New Roman" w:eastAsia="Times New Roman" w:hAnsi="Times New Roman" w:cs="Times New Roman"/>
      <w:lang w:val="es-MX"/>
    </w:rPr>
  </w:style>
  <w:style w:type="character" w:styleId="Textoennegrita">
    <w:name w:val="Strong"/>
    <w:basedOn w:val="Fuentedeprrafopredeter"/>
    <w:uiPriority w:val="22"/>
    <w:qFormat/>
    <w:rsid w:val="00AE5254"/>
    <w:rPr>
      <w:b/>
      <w:bCs/>
    </w:rPr>
  </w:style>
  <w:style w:type="character" w:customStyle="1" w:styleId="m88945227695619795gmail-m2224090198009686161950490211-16112016">
    <w:name w:val="m_88945227695619795gmail-m_2224090198009686161950490211-16112016"/>
    <w:basedOn w:val="Fuentedeprrafopredeter"/>
    <w:rsid w:val="00AE5254"/>
  </w:style>
  <w:style w:type="character" w:styleId="nfasis">
    <w:name w:val="Emphasis"/>
    <w:basedOn w:val="Fuentedeprrafopredeter"/>
    <w:uiPriority w:val="20"/>
    <w:qFormat/>
    <w:rsid w:val="00D64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3C76-93EA-4BCE-ABC2-E6C4C8C3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1055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Sandra Pacheco Vizquerra</cp:lastModifiedBy>
  <cp:revision>12</cp:revision>
  <cp:lastPrinted>2018-01-09T20:02:00Z</cp:lastPrinted>
  <dcterms:created xsi:type="dcterms:W3CDTF">2018-01-24T20:29:00Z</dcterms:created>
  <dcterms:modified xsi:type="dcterms:W3CDTF">2018-01-26T18:28:00Z</dcterms:modified>
</cp:coreProperties>
</file>