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CEREMONIA CONMEMORATIVA DEL 207° ANIVERSARIO LUCTUOSO DE MIGUEL HIDALGO Y COSTILLA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JARDÍN HIDALGO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LUNES 30 DE JULIO 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10:00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center"/>
        <w:rPr>
          <w:rFonts w:ascii="Verdana" w:cs="Verdana" w:eastAsia="Verdana" w:hAnsi="Verdana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Señoras y señores: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motivo del 207° Aniversario Luctuoso de Miguel Hidalgo y Costilla las autoridades de la Ciudad de México, a través de la Secretaría de Cultura, y la Delegación Azcapotzalco han organizado esta ceremonia que se lleva a cabo en este Jardín Hidalgo que lleva el nombre del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Padre de la Patria.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El acto se inicia al rendirse los honores correspondientes 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Contamos con la presencia de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Hist. Del Art. Gabriela Eugenia López Torres,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Coordinadora de Patrimonio Histórico, Artístico y Cultural de la Secretaría de Cultura del Gobierno de la Ciudad de México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Dr. Pablo Moctezuma Barragán,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Jefe Delegacional en Azcapotzalco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acompañan: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Mtro. David Guerrero Flores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Director de Difusión y Divulgación del Instituto Nacional de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Estudios Históricos de las Revoluciones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Angélica Aguilar Peralta</w:t>
        <w:br w:type="textWrapping"/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Secretaria de Acuerdos del Juzgado Octavo Penal de Delitos No Graves del Tribunal Superior de Justicia de la Ciudad de México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Lic. Marco Lavana Corona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Asesor de la Secretaría de Turismo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Mta. Karina Estévez Rivera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Directora General de Bibliotecas de la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Secretaría de Educación de la Ciudad de México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Lic. Roberto Ramos Molina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Representante del Gobierno de Chihuahua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en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Ing. Héctor Ortiz Polo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Representante del Gobierno de Guanajuato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en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Lic. Víctor Lichtinger Waisman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Representante del Gobierno de Michoacán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en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Asimismo, están presentes servidores públicos de la Secretaría de Cultura y la Jefatura delegacional en Azcapotzalco, invitados especiales a esta ceremonia así como vecinos de Azcapotzalco.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continuación, hace uso de la palabra de la Hist. del Art. Gabriela Eugenia López Torres a nombre de la Secretaría de Cultura del Gobierno de la Ciudad de México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En seguida escucharemos la Interpretación de la pieza de música </w:t>
      </w: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vertAlign w:val="baseline"/>
          <w:rtl w:val="0"/>
        </w:rPr>
        <w:t xml:space="preserve">Huapango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José Pablo Moncayo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interpretada por la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Banda Sinfónica de Azcapotzalco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Hace uso de la palabra 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Dr. Pablo Moctezuma Barragán,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Jefe Delegacional en Azcapotzalco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Escucharemos la Pieza de música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Fandango Colonial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interpretada por 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Banda Sinfónica de Azcapotzalco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Los integrantes del presídium,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pasan a hacer el depósito de una ofrenda floral y a efectuar una guardia de honor frente a la estatua de Miguel Hidalgo y Costilla.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(Nota: primero se traslada la escolta al monumento seguida de los integrantes del presídium)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Escucharemos 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Toque de silencio en Honor a Miguel Hidalgo y Costilla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Señoras y señores: invitamos atentamente a todos ustedes a entonar con respeto y fervor cívico nuestro himno nacional, interpretado por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Banda Sinfónica de Azcapotzalco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Con los honores correspondientes es enfundada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la misma manera, agradecemos a las autoridades de la Jefatura Delegacional en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Azcapotzalco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las facilidades otorgadas para la realización de esta ceremonia, a 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Escolta con Bandera y Banda de Guerra de la Secretaría de Seguridad Pública,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Banda Sinfónica de Azcapotzalco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al personal de la Secretaría de Cultura. A todos ustedes muchísimas gracias.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