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Arial Narrow" w:cs="Arial Narrow" w:eastAsia="Arial Narrow" w:hAnsi="Arial Narrow"/>
          <w:color w:val="000000"/>
          <w:sz w:val="26"/>
          <w:szCs w:val="26"/>
          <w:vertAlign w:val="baseline"/>
        </w:rPr>
      </w:pPr>
      <w:r w:rsidDel="00000000" w:rsidR="00000000" w:rsidRPr="00000000">
        <w:rPr>
          <w:rtl w:val="0"/>
        </w:rPr>
      </w:r>
    </w:p>
    <w:p w:rsidR="00000000" w:rsidDel="00000000" w:rsidP="00000000" w:rsidRDefault="00000000" w:rsidRPr="00000000" w14:paraId="00000001">
      <w:pPr>
        <w:contextualSpacing w:val="0"/>
        <w:jc w:val="right"/>
        <w:rPr>
          <w:rFonts w:ascii="Arial Narrow" w:cs="Arial Narrow" w:eastAsia="Arial Narrow" w:hAnsi="Arial Narrow"/>
          <w:color w:val="000000"/>
          <w:sz w:val="26"/>
          <w:szCs w:val="26"/>
          <w:vertAlign w:val="baseline"/>
        </w:rPr>
      </w:pPr>
      <w:r w:rsidDel="00000000" w:rsidR="00000000" w:rsidRPr="00000000">
        <w:rPr>
          <w:rtl w:val="0"/>
        </w:rPr>
      </w:r>
    </w:p>
    <w:p w:rsidR="00000000" w:rsidDel="00000000" w:rsidP="00000000" w:rsidRDefault="00000000" w:rsidRPr="00000000" w14:paraId="00000002">
      <w:pPr>
        <w:contextualSpacing w:val="0"/>
        <w:jc w:val="right"/>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Ciudad de México a 4 de julio de 2018</w:t>
      </w:r>
    </w:p>
    <w:p w:rsidR="00000000" w:rsidDel="00000000" w:rsidP="00000000" w:rsidRDefault="00000000" w:rsidRPr="00000000" w14:paraId="00000003">
      <w:pPr>
        <w:contextualSpacing w:val="0"/>
        <w:jc w:val="right"/>
        <w:rPr>
          <w:rFonts w:ascii="Arial Narrow" w:cs="Arial Narrow" w:eastAsia="Arial Narrow" w:hAnsi="Arial Narrow"/>
          <w:color w:val="000000"/>
          <w:vertAlign w:val="baseline"/>
        </w:rPr>
      </w:pPr>
      <w:r w:rsidDel="00000000" w:rsidR="00000000" w:rsidRPr="00000000">
        <w:rPr>
          <w:rtl w:val="0"/>
        </w:rPr>
      </w:r>
    </w:p>
    <w:p w:rsidR="00000000" w:rsidDel="00000000" w:rsidP="00000000" w:rsidRDefault="00000000" w:rsidRPr="00000000" w14:paraId="00000004">
      <w:pPr>
        <w:ind w:left="2124" w:hanging="707.9999999999998"/>
        <w:contextualSpacing w:val="0"/>
        <w:jc w:val="right"/>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Oficio No. SC/AS/074/2018</w:t>
      </w:r>
    </w:p>
    <w:p w:rsidR="00000000" w:rsidDel="00000000" w:rsidP="00000000" w:rsidRDefault="00000000" w:rsidRPr="00000000" w14:paraId="00000005">
      <w:pPr>
        <w:contextualSpacing w:val="0"/>
        <w:jc w:val="both"/>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06">
      <w:pPr>
        <w:contextualSpacing w:val="0"/>
        <w:jc w:val="both"/>
        <w:rPr>
          <w:rFonts w:ascii="Arial Narrow" w:cs="Arial Narrow" w:eastAsia="Arial Narrow" w:hAnsi="Arial Narrow"/>
          <w:b w:val="0"/>
          <w:color w:val="000000"/>
          <w:sz w:val="28"/>
          <w:szCs w:val="28"/>
          <w:vertAlign w:val="baseline"/>
        </w:rPr>
      </w:pPr>
      <w:r w:rsidDel="00000000" w:rsidR="00000000" w:rsidRPr="00000000">
        <w:rPr>
          <w:rtl w:val="0"/>
        </w:rPr>
      </w:r>
    </w:p>
    <w:p w:rsidR="00000000" w:rsidDel="00000000" w:rsidP="00000000" w:rsidRDefault="00000000" w:rsidRPr="00000000" w14:paraId="00000007">
      <w:pPr>
        <w:contextualSpacing w:val="0"/>
        <w:jc w:val="both"/>
        <w:rPr>
          <w:rFonts w:ascii="Arial Narrow" w:cs="Arial Narrow" w:eastAsia="Arial Narrow" w:hAnsi="Arial Narrow"/>
          <w:b w:val="0"/>
          <w:color w:val="000000"/>
          <w:sz w:val="28"/>
          <w:szCs w:val="28"/>
          <w:vertAlign w:val="baseline"/>
        </w:rPr>
      </w:pPr>
      <w:r w:rsidDel="00000000" w:rsidR="00000000" w:rsidRPr="00000000">
        <w:rPr>
          <w:rtl w:val="0"/>
        </w:rPr>
      </w:r>
    </w:p>
    <w:p w:rsidR="00000000" w:rsidDel="00000000" w:rsidP="00000000" w:rsidRDefault="00000000" w:rsidRPr="00000000" w14:paraId="00000008">
      <w:pPr>
        <w:contextualSpacing w:val="0"/>
        <w:jc w:val="both"/>
        <w:rPr>
          <w:rFonts w:ascii="Arial Narrow" w:cs="Arial Narrow" w:eastAsia="Arial Narrow" w:hAnsi="Arial Narrow"/>
          <w:b w:val="0"/>
          <w:color w:val="000000"/>
          <w:sz w:val="28"/>
          <w:szCs w:val="28"/>
          <w:vertAlign w:val="baseline"/>
        </w:rPr>
      </w:pPr>
      <w:r w:rsidDel="00000000" w:rsidR="00000000" w:rsidRPr="00000000">
        <w:rPr>
          <w:rtl w:val="0"/>
        </w:rPr>
      </w:r>
    </w:p>
    <w:p w:rsidR="00000000" w:rsidDel="00000000" w:rsidP="00000000" w:rsidRDefault="00000000" w:rsidRPr="00000000" w14:paraId="00000009">
      <w:pPr>
        <w:contextualSpacing w:val="0"/>
        <w:jc w:val="both"/>
        <w:rPr>
          <w:rFonts w:ascii="Arial Narrow" w:cs="Arial Narrow" w:eastAsia="Arial Narrow" w:hAnsi="Arial Narrow"/>
          <w:b w:val="0"/>
          <w:color w:val="000000"/>
          <w:sz w:val="26"/>
          <w:szCs w:val="26"/>
          <w:vertAlign w:val="baseline"/>
        </w:rPr>
      </w:pPr>
      <w:r w:rsidDel="00000000" w:rsidR="00000000" w:rsidRPr="00000000">
        <w:rPr>
          <w:rFonts w:ascii="Arial Narrow" w:cs="Arial Narrow" w:eastAsia="Arial Narrow" w:hAnsi="Arial Narrow"/>
          <w:b w:val="1"/>
          <w:color w:val="000000"/>
          <w:sz w:val="26"/>
          <w:szCs w:val="26"/>
          <w:vertAlign w:val="baseline"/>
          <w:rtl w:val="0"/>
        </w:rPr>
        <w:t xml:space="preserve">CARLOS F. CARRILLO-PUERTO DÍAZ</w:t>
      </w:r>
      <w:r w:rsidDel="00000000" w:rsidR="00000000" w:rsidRPr="00000000">
        <w:rPr>
          <w:rtl w:val="0"/>
        </w:rPr>
      </w:r>
    </w:p>
    <w:p w:rsidR="00000000" w:rsidDel="00000000" w:rsidP="00000000" w:rsidRDefault="00000000" w:rsidRPr="00000000" w14:paraId="0000000A">
      <w:pPr>
        <w:contextualSpacing w:val="0"/>
        <w:jc w:val="both"/>
        <w:rPr>
          <w:rFonts w:ascii="Arial Narrow" w:cs="Arial Narrow" w:eastAsia="Arial Narrow" w:hAnsi="Arial Narrow"/>
          <w:b w:val="0"/>
          <w:color w:val="000000"/>
          <w:sz w:val="26"/>
          <w:szCs w:val="26"/>
          <w:vertAlign w:val="baseline"/>
        </w:rPr>
      </w:pPr>
      <w:r w:rsidDel="00000000" w:rsidR="00000000" w:rsidRPr="00000000">
        <w:rPr>
          <w:rFonts w:ascii="Arial Narrow" w:cs="Arial Narrow" w:eastAsia="Arial Narrow" w:hAnsi="Arial Narrow"/>
          <w:b w:val="1"/>
          <w:color w:val="000000"/>
          <w:sz w:val="26"/>
          <w:szCs w:val="26"/>
          <w:vertAlign w:val="baseline"/>
          <w:rtl w:val="0"/>
        </w:rPr>
        <w:t xml:space="preserve">Coordinador General del Frente de Instituciones Liberales A.C.</w:t>
      </w:r>
      <w:r w:rsidDel="00000000" w:rsidR="00000000" w:rsidRPr="00000000">
        <w:rPr>
          <w:rtl w:val="0"/>
        </w:rPr>
      </w:r>
    </w:p>
    <w:p w:rsidR="00000000" w:rsidDel="00000000" w:rsidP="00000000" w:rsidRDefault="00000000" w:rsidRPr="00000000" w14:paraId="0000000B">
      <w:pPr>
        <w:contextualSpacing w:val="0"/>
        <w:jc w:val="both"/>
        <w:rPr>
          <w:rFonts w:ascii="Arial Narrow" w:cs="Arial Narrow" w:eastAsia="Arial Narrow" w:hAnsi="Arial Narrow"/>
          <w:b w:val="0"/>
          <w:color w:val="a6a6a6"/>
          <w:sz w:val="26"/>
          <w:szCs w:val="26"/>
          <w:vertAlign w:val="baseline"/>
        </w:rPr>
      </w:pPr>
      <w:r w:rsidDel="00000000" w:rsidR="00000000" w:rsidRPr="00000000">
        <w:rPr>
          <w:rFonts w:ascii="Arial Narrow" w:cs="Arial Narrow" w:eastAsia="Arial Narrow" w:hAnsi="Arial Narrow"/>
          <w:b w:val="1"/>
          <w:color w:val="a6a6a6"/>
          <w:sz w:val="26"/>
          <w:szCs w:val="26"/>
          <w:vertAlign w:val="baseline"/>
          <w:rtl w:val="0"/>
        </w:rPr>
        <w:t xml:space="preserve">Puente de Alvarado 75 Col. Tabacalera </w:t>
      </w:r>
      <w:r w:rsidDel="00000000" w:rsidR="00000000" w:rsidRPr="00000000">
        <w:rPr>
          <w:rtl w:val="0"/>
        </w:rPr>
      </w:r>
    </w:p>
    <w:p w:rsidR="00000000" w:rsidDel="00000000" w:rsidP="00000000" w:rsidRDefault="00000000" w:rsidRPr="00000000" w14:paraId="0000000C">
      <w:pPr>
        <w:contextualSpacing w:val="0"/>
        <w:jc w:val="both"/>
        <w:rPr>
          <w:rFonts w:ascii="Arial Narrow" w:cs="Arial Narrow" w:eastAsia="Arial Narrow" w:hAnsi="Arial Narrow"/>
          <w:b w:val="0"/>
          <w:color w:val="a6a6a6"/>
          <w:sz w:val="26"/>
          <w:szCs w:val="26"/>
          <w:vertAlign w:val="baseline"/>
        </w:rPr>
      </w:pPr>
      <w:r w:rsidDel="00000000" w:rsidR="00000000" w:rsidRPr="00000000">
        <w:rPr>
          <w:rFonts w:ascii="Arial Narrow" w:cs="Arial Narrow" w:eastAsia="Arial Narrow" w:hAnsi="Arial Narrow"/>
          <w:b w:val="1"/>
          <w:color w:val="a6a6a6"/>
          <w:sz w:val="26"/>
          <w:szCs w:val="26"/>
          <w:vertAlign w:val="baseline"/>
          <w:rtl w:val="0"/>
        </w:rPr>
        <w:t xml:space="preserve">C.P. 06350 Del. Cuauhtémoc</w:t>
      </w:r>
      <w:r w:rsidDel="00000000" w:rsidR="00000000" w:rsidRPr="00000000">
        <w:rPr>
          <w:rtl w:val="0"/>
        </w:rPr>
      </w:r>
    </w:p>
    <w:p w:rsidR="00000000" w:rsidDel="00000000" w:rsidP="00000000" w:rsidRDefault="00000000" w:rsidRPr="00000000" w14:paraId="0000000D">
      <w:pPr>
        <w:contextualSpacing w:val="0"/>
        <w:jc w:val="both"/>
        <w:rPr>
          <w:rFonts w:ascii="Arial Narrow" w:cs="Arial Narrow" w:eastAsia="Arial Narrow" w:hAnsi="Arial Narrow"/>
          <w:b w:val="0"/>
          <w:color w:val="000000"/>
          <w:sz w:val="26"/>
          <w:szCs w:val="26"/>
          <w:vertAlign w:val="baseline"/>
        </w:rPr>
      </w:pPr>
      <w:r w:rsidDel="00000000" w:rsidR="00000000" w:rsidRPr="00000000">
        <w:rPr>
          <w:rFonts w:ascii="Arial Narrow" w:cs="Arial Narrow" w:eastAsia="Arial Narrow" w:hAnsi="Arial Narrow"/>
          <w:b w:val="1"/>
          <w:color w:val="000000"/>
          <w:sz w:val="26"/>
          <w:szCs w:val="26"/>
          <w:vertAlign w:val="baseline"/>
          <w:rtl w:val="0"/>
        </w:rPr>
        <w:t xml:space="preserve">Presente</w:t>
      </w:r>
      <w:r w:rsidDel="00000000" w:rsidR="00000000" w:rsidRPr="00000000">
        <w:rPr>
          <w:rtl w:val="0"/>
        </w:rPr>
      </w:r>
    </w:p>
    <w:p w:rsidR="00000000" w:rsidDel="00000000" w:rsidP="00000000" w:rsidRDefault="00000000" w:rsidRPr="00000000" w14:paraId="0000000E">
      <w:pPr>
        <w:spacing w:line="276" w:lineRule="auto"/>
        <w:contextualSpacing w:val="0"/>
        <w:jc w:val="both"/>
        <w:rPr>
          <w:rFonts w:ascii="Arial Narrow" w:cs="Arial Narrow" w:eastAsia="Arial Narrow" w:hAnsi="Arial Narrow"/>
          <w:color w:val="000000"/>
          <w:sz w:val="26"/>
          <w:szCs w:val="26"/>
          <w:vertAlign w:val="baseline"/>
        </w:rPr>
      </w:pPr>
      <w:r w:rsidDel="00000000" w:rsidR="00000000" w:rsidRPr="00000000">
        <w:rPr>
          <w:rtl w:val="0"/>
        </w:rPr>
      </w:r>
    </w:p>
    <w:p w:rsidR="00000000" w:rsidDel="00000000" w:rsidP="00000000" w:rsidRDefault="00000000" w:rsidRPr="00000000" w14:paraId="0000000F">
      <w:pPr>
        <w:contextualSpacing w:val="0"/>
        <w:jc w:val="both"/>
        <w:rPr>
          <w:rFonts w:ascii="Arial Narrow" w:cs="Arial Narrow" w:eastAsia="Arial Narrow" w:hAnsi="Arial Narrow"/>
          <w:color w:val="000000"/>
          <w:sz w:val="26"/>
          <w:szCs w:val="26"/>
          <w:vertAlign w:val="baseline"/>
        </w:rPr>
      </w:pPr>
      <w:r w:rsidDel="00000000" w:rsidR="00000000" w:rsidRPr="00000000">
        <w:rPr>
          <w:rtl w:val="0"/>
        </w:rPr>
      </w:r>
    </w:p>
    <w:p w:rsidR="00000000" w:rsidDel="00000000" w:rsidP="00000000" w:rsidRDefault="00000000" w:rsidRPr="00000000" w14:paraId="00000010">
      <w:pPr>
        <w:contextualSpacing w:val="0"/>
        <w:jc w:val="both"/>
        <w:rPr>
          <w:rFonts w:ascii="Arial Narrow" w:cs="Arial Narrow" w:eastAsia="Arial Narrow" w:hAnsi="Arial Narrow"/>
          <w:b w:val="0"/>
          <w:color w:val="000000"/>
          <w:sz w:val="26"/>
          <w:szCs w:val="26"/>
          <w:vertAlign w:val="baseline"/>
        </w:rPr>
      </w:pPr>
      <w:r w:rsidDel="00000000" w:rsidR="00000000" w:rsidRPr="00000000">
        <w:rPr>
          <w:rFonts w:ascii="Arial Narrow" w:cs="Arial Narrow" w:eastAsia="Arial Narrow" w:hAnsi="Arial Narrow"/>
          <w:color w:val="000000"/>
          <w:sz w:val="26"/>
          <w:szCs w:val="26"/>
          <w:vertAlign w:val="baseline"/>
          <w:rtl w:val="0"/>
        </w:rPr>
        <w:t xml:space="preserve">En respuesta a su atento oficio </w:t>
      </w:r>
      <w:r w:rsidDel="00000000" w:rsidR="00000000" w:rsidRPr="00000000">
        <w:rPr>
          <w:rFonts w:ascii="Arial Narrow" w:cs="Arial Narrow" w:eastAsia="Arial Narrow" w:hAnsi="Arial Narrow"/>
          <w:b w:val="1"/>
          <w:color w:val="000000"/>
          <w:sz w:val="26"/>
          <w:szCs w:val="26"/>
          <w:vertAlign w:val="baseline"/>
          <w:rtl w:val="0"/>
        </w:rPr>
        <w:t xml:space="preserve">No. FIL/049/18</w:t>
      </w:r>
      <w:r w:rsidDel="00000000" w:rsidR="00000000" w:rsidRPr="00000000">
        <w:rPr>
          <w:rFonts w:ascii="Arial Narrow" w:cs="Arial Narrow" w:eastAsia="Arial Narrow" w:hAnsi="Arial Narrow"/>
          <w:color w:val="000000"/>
          <w:sz w:val="26"/>
          <w:szCs w:val="26"/>
          <w:vertAlign w:val="baseline"/>
          <w:rtl w:val="0"/>
        </w:rPr>
        <w:t xml:space="preserve">, de fecha 19 de junio pasado, mediante el cual solicita el apoyo para conmemorar el </w:t>
      </w:r>
      <w:r w:rsidDel="00000000" w:rsidR="00000000" w:rsidRPr="00000000">
        <w:rPr>
          <w:rFonts w:ascii="Arial Narrow" w:cs="Arial Narrow" w:eastAsia="Arial Narrow" w:hAnsi="Arial Narrow"/>
          <w:b w:val="1"/>
          <w:color w:val="000000"/>
          <w:sz w:val="26"/>
          <w:szCs w:val="26"/>
          <w:vertAlign w:val="baseline"/>
          <w:rtl w:val="0"/>
        </w:rPr>
        <w:t xml:space="preserve">146° </w:t>
      </w:r>
      <w:r w:rsidDel="00000000" w:rsidR="00000000" w:rsidRPr="00000000">
        <w:rPr>
          <w:rFonts w:ascii="Arial Narrow" w:cs="Arial Narrow" w:eastAsia="Arial Narrow" w:hAnsi="Arial Narrow"/>
          <w:b w:val="1"/>
          <w:i w:val="1"/>
          <w:color w:val="000000"/>
          <w:sz w:val="26"/>
          <w:szCs w:val="26"/>
          <w:vertAlign w:val="baseline"/>
          <w:rtl w:val="0"/>
        </w:rPr>
        <w:t xml:space="preserve">Aniversario luctuoso</w:t>
      </w:r>
      <w:r w:rsidDel="00000000" w:rsidR="00000000" w:rsidRPr="00000000">
        <w:rPr>
          <w:rFonts w:ascii="Arial Narrow" w:cs="Arial Narrow" w:eastAsia="Arial Narrow" w:hAnsi="Arial Narrow"/>
          <w:b w:val="1"/>
          <w:color w:val="000000"/>
          <w:sz w:val="26"/>
          <w:szCs w:val="26"/>
          <w:vertAlign w:val="baseline"/>
          <w:rtl w:val="0"/>
        </w:rPr>
        <w:t xml:space="preserve"> del presidente de la República Benito Pablo Juárez García</w:t>
      </w:r>
      <w:r w:rsidDel="00000000" w:rsidR="00000000" w:rsidRPr="00000000">
        <w:rPr>
          <w:rFonts w:ascii="Arial Narrow" w:cs="Arial Narrow" w:eastAsia="Arial Narrow" w:hAnsi="Arial Narrow"/>
          <w:color w:val="000000"/>
          <w:sz w:val="26"/>
          <w:szCs w:val="26"/>
          <w:vertAlign w:val="baseline"/>
          <w:rtl w:val="0"/>
        </w:rPr>
        <w:t xml:space="preserve"> el próximo 18 de julio en su mausoleo ubicado al interior del Museo Panteón de San Fernando, le notifico que su evento ha quedado programado para efectuarse a las </w:t>
      </w:r>
      <w:r w:rsidDel="00000000" w:rsidR="00000000" w:rsidRPr="00000000">
        <w:rPr>
          <w:rFonts w:ascii="Arial Narrow" w:cs="Arial Narrow" w:eastAsia="Arial Narrow" w:hAnsi="Arial Narrow"/>
          <w:b w:val="1"/>
          <w:color w:val="000000"/>
          <w:sz w:val="26"/>
          <w:szCs w:val="26"/>
          <w:vertAlign w:val="baseline"/>
          <w:rtl w:val="0"/>
        </w:rPr>
        <w:t xml:space="preserve">12:00 h,</w:t>
      </w:r>
      <w:r w:rsidDel="00000000" w:rsidR="00000000" w:rsidRPr="00000000">
        <w:rPr>
          <w:rFonts w:ascii="Arial Narrow" w:cs="Arial Narrow" w:eastAsia="Arial Narrow" w:hAnsi="Arial Narrow"/>
          <w:color w:val="000000"/>
          <w:sz w:val="26"/>
          <w:szCs w:val="26"/>
          <w:vertAlign w:val="baseline"/>
          <w:rtl w:val="0"/>
        </w:rPr>
        <w:t xml:space="preserve"> con los apoyos solicitados.</w:t>
      </w:r>
      <w:r w:rsidDel="00000000" w:rsidR="00000000" w:rsidRPr="00000000">
        <w:rPr>
          <w:rtl w:val="0"/>
        </w:rPr>
      </w:r>
    </w:p>
    <w:p w:rsidR="00000000" w:rsidDel="00000000" w:rsidP="00000000" w:rsidRDefault="00000000" w:rsidRPr="00000000" w14:paraId="00000011">
      <w:pPr>
        <w:contextualSpacing w:val="0"/>
        <w:jc w:val="both"/>
        <w:rPr>
          <w:rFonts w:ascii="Arial Narrow" w:cs="Arial Narrow" w:eastAsia="Arial Narrow" w:hAnsi="Arial Narrow"/>
          <w:b w:val="0"/>
          <w:color w:val="000000"/>
          <w:sz w:val="26"/>
          <w:szCs w:val="26"/>
          <w:vertAlign w:val="baseline"/>
        </w:rPr>
      </w:pPr>
      <w:r w:rsidDel="00000000" w:rsidR="00000000" w:rsidRPr="00000000">
        <w:rPr>
          <w:rtl w:val="0"/>
        </w:rPr>
      </w:r>
    </w:p>
    <w:p w:rsidR="00000000" w:rsidDel="00000000" w:rsidP="00000000" w:rsidRDefault="00000000" w:rsidRPr="00000000" w14:paraId="00000012">
      <w:pPr>
        <w:contextualSpacing w:val="0"/>
        <w:jc w:val="both"/>
        <w:rPr>
          <w:rFonts w:ascii="Arial Narrow" w:cs="Arial Narrow" w:eastAsia="Arial Narrow" w:hAnsi="Arial Narrow"/>
          <w:color w:val="000000"/>
          <w:sz w:val="26"/>
          <w:szCs w:val="26"/>
          <w:vertAlign w:val="baseline"/>
        </w:rPr>
      </w:pPr>
      <w:r w:rsidDel="00000000" w:rsidR="00000000" w:rsidRPr="00000000">
        <w:rPr>
          <w:rFonts w:ascii="Arial Narrow" w:cs="Arial Narrow" w:eastAsia="Arial Narrow" w:hAnsi="Arial Narrow"/>
          <w:color w:val="000000"/>
          <w:sz w:val="26"/>
          <w:szCs w:val="26"/>
          <w:vertAlign w:val="baseline"/>
          <w:rtl w:val="0"/>
        </w:rPr>
        <w:t xml:space="preserve">Asimismo, le comunico que en respuesta a su invitación, el Lic. Ramón Lépez Vela, responsable del Área de Cultura Cívica de esta Secretaría, ha sido designado para participar en el referido evento.</w:t>
      </w:r>
    </w:p>
    <w:p w:rsidR="00000000" w:rsidDel="00000000" w:rsidP="00000000" w:rsidRDefault="00000000" w:rsidRPr="00000000" w14:paraId="00000013">
      <w:pPr>
        <w:contextualSpacing w:val="0"/>
        <w:jc w:val="both"/>
        <w:rPr>
          <w:rFonts w:ascii="Arial Narrow" w:cs="Arial Narrow" w:eastAsia="Arial Narrow" w:hAnsi="Arial Narrow"/>
          <w:color w:val="000000"/>
          <w:sz w:val="26"/>
          <w:szCs w:val="26"/>
          <w:vertAlign w:val="baseline"/>
        </w:rPr>
      </w:pPr>
      <w:r w:rsidDel="00000000" w:rsidR="00000000" w:rsidRPr="00000000">
        <w:rPr>
          <w:rtl w:val="0"/>
        </w:rPr>
      </w:r>
    </w:p>
    <w:p w:rsidR="00000000" w:rsidDel="00000000" w:rsidP="00000000" w:rsidRDefault="00000000" w:rsidRPr="00000000" w14:paraId="00000014">
      <w:pPr>
        <w:contextualSpacing w:val="0"/>
        <w:jc w:val="both"/>
        <w:rPr>
          <w:rFonts w:ascii="Arial Narrow" w:cs="Arial Narrow" w:eastAsia="Arial Narrow" w:hAnsi="Arial Narrow"/>
          <w:color w:val="000000"/>
          <w:sz w:val="26"/>
          <w:szCs w:val="26"/>
          <w:vertAlign w:val="baseline"/>
        </w:rPr>
      </w:pPr>
      <w:r w:rsidDel="00000000" w:rsidR="00000000" w:rsidRPr="00000000">
        <w:rPr>
          <w:rFonts w:ascii="Arial Narrow" w:cs="Arial Narrow" w:eastAsia="Arial Narrow" w:hAnsi="Arial Narrow"/>
          <w:color w:val="000000"/>
          <w:sz w:val="26"/>
          <w:szCs w:val="26"/>
          <w:vertAlign w:val="baseline"/>
          <w:rtl w:val="0"/>
        </w:rPr>
        <w:t xml:space="preserve">De la misma manera, tengo a bien comunicarle que por disposiciones de Protección Civil, el Museo se encuentra cerrado desde los sismos del pasado 19 de septiembre, por lo cual, en esta fecha, se abrirá el panteón para la conmemoración de los diversos actos programados, quedando cerrad</w:t>
      </w:r>
      <w:r w:rsidDel="00000000" w:rsidR="00000000" w:rsidRPr="00000000">
        <w:rPr>
          <w:rFonts w:ascii="Arial Narrow" w:cs="Arial Narrow" w:eastAsia="Arial Narrow" w:hAnsi="Arial Narrow"/>
          <w:sz w:val="26"/>
          <w:szCs w:val="26"/>
          <w:rtl w:val="0"/>
        </w:rPr>
        <w:t xml:space="preserve">o</w:t>
      </w:r>
      <w:r w:rsidDel="00000000" w:rsidR="00000000" w:rsidRPr="00000000">
        <w:rPr>
          <w:rFonts w:ascii="Arial Narrow" w:cs="Arial Narrow" w:eastAsia="Arial Narrow" w:hAnsi="Arial Narrow"/>
          <w:color w:val="000000"/>
          <w:sz w:val="26"/>
          <w:szCs w:val="26"/>
          <w:vertAlign w:val="baseline"/>
          <w:rtl w:val="0"/>
        </w:rPr>
        <w:t xml:space="preserve"> el acceso al </w:t>
      </w:r>
      <w:r w:rsidDel="00000000" w:rsidR="00000000" w:rsidRPr="00000000">
        <w:rPr>
          <w:rFonts w:ascii="Arial Narrow" w:cs="Arial Narrow" w:eastAsia="Arial Narrow" w:hAnsi="Arial Narrow"/>
          <w:sz w:val="26"/>
          <w:szCs w:val="26"/>
          <w:rtl w:val="0"/>
        </w:rPr>
        <w:t xml:space="preserve">edificio</w:t>
      </w:r>
      <w:r w:rsidDel="00000000" w:rsidR="00000000" w:rsidRPr="00000000">
        <w:rPr>
          <w:rFonts w:ascii="Arial Narrow" w:cs="Arial Narrow" w:eastAsia="Arial Narrow" w:hAnsi="Arial Narrow"/>
          <w:color w:val="000000"/>
          <w:sz w:val="26"/>
          <w:szCs w:val="26"/>
          <w:vertAlign w:val="baseline"/>
          <w:rtl w:val="0"/>
        </w:rPr>
        <w:t xml:space="preserve"> de la dirección.</w:t>
      </w:r>
    </w:p>
    <w:p w:rsidR="00000000" w:rsidDel="00000000" w:rsidP="00000000" w:rsidRDefault="00000000" w:rsidRPr="00000000" w14:paraId="00000015">
      <w:pPr>
        <w:contextualSpacing w:val="0"/>
        <w:jc w:val="both"/>
        <w:rPr>
          <w:rFonts w:ascii="Arial Narrow" w:cs="Arial Narrow" w:eastAsia="Arial Narrow" w:hAnsi="Arial Narrow"/>
          <w:color w:val="000000"/>
          <w:sz w:val="26"/>
          <w:szCs w:val="26"/>
          <w:vertAlign w:val="baseline"/>
        </w:rPr>
      </w:pPr>
      <w:r w:rsidDel="00000000" w:rsidR="00000000" w:rsidRPr="00000000">
        <w:rPr>
          <w:rtl w:val="0"/>
        </w:rPr>
      </w:r>
    </w:p>
    <w:p w:rsidR="00000000" w:rsidDel="00000000" w:rsidP="00000000" w:rsidRDefault="00000000" w:rsidRPr="00000000" w14:paraId="00000016">
      <w:pPr>
        <w:contextualSpacing w:val="0"/>
        <w:jc w:val="both"/>
        <w:rPr>
          <w:rFonts w:ascii="Arial Narrow" w:cs="Arial Narrow" w:eastAsia="Arial Narrow" w:hAnsi="Arial Narrow"/>
          <w:color w:val="000000"/>
          <w:sz w:val="26"/>
          <w:szCs w:val="26"/>
          <w:vertAlign w:val="baseline"/>
        </w:rPr>
      </w:pPr>
      <w:r w:rsidDel="00000000" w:rsidR="00000000" w:rsidRPr="00000000">
        <w:rPr>
          <w:rtl w:val="0"/>
        </w:rPr>
      </w:r>
    </w:p>
    <w:p w:rsidR="00000000" w:rsidDel="00000000" w:rsidP="00000000" w:rsidRDefault="00000000" w:rsidRPr="00000000" w14:paraId="00000017">
      <w:pPr>
        <w:contextualSpacing w:val="0"/>
        <w:jc w:val="both"/>
        <w:rPr>
          <w:rFonts w:ascii="Arial Narrow" w:cs="Arial Narrow" w:eastAsia="Arial Narrow" w:hAnsi="Arial Narrow"/>
          <w:b w:val="0"/>
          <w:sz w:val="26"/>
          <w:szCs w:val="26"/>
          <w:vertAlign w:val="baseline"/>
        </w:rPr>
      </w:pPr>
      <w:r w:rsidDel="00000000" w:rsidR="00000000" w:rsidRPr="00000000">
        <w:rPr>
          <w:rFonts w:ascii="Arial Narrow" w:cs="Arial Narrow" w:eastAsia="Arial Narrow" w:hAnsi="Arial Narrow"/>
          <w:b w:val="1"/>
          <w:sz w:val="26"/>
          <w:szCs w:val="26"/>
          <w:vertAlign w:val="baseline"/>
          <w:rtl w:val="0"/>
        </w:rPr>
        <w:t xml:space="preserve">ATENTAMENTE</w:t>
      </w:r>
      <w:r w:rsidDel="00000000" w:rsidR="00000000" w:rsidRPr="00000000">
        <w:rPr>
          <w:rtl w:val="0"/>
        </w:rPr>
      </w:r>
    </w:p>
    <w:p w:rsidR="00000000" w:rsidDel="00000000" w:rsidP="00000000" w:rsidRDefault="00000000" w:rsidRPr="00000000" w14:paraId="00000018">
      <w:pPr>
        <w:contextualSpacing w:val="0"/>
        <w:jc w:val="both"/>
        <w:rPr>
          <w:rFonts w:ascii="Arial Narrow" w:cs="Arial Narrow" w:eastAsia="Arial Narrow" w:hAnsi="Arial Narrow"/>
          <w:b w:val="0"/>
          <w:sz w:val="26"/>
          <w:szCs w:val="26"/>
          <w:vertAlign w:val="baseline"/>
        </w:rPr>
      </w:pPr>
      <w:r w:rsidDel="00000000" w:rsidR="00000000" w:rsidRPr="00000000">
        <w:rPr>
          <w:rtl w:val="0"/>
        </w:rPr>
      </w:r>
    </w:p>
    <w:p w:rsidR="00000000" w:rsidDel="00000000" w:rsidP="00000000" w:rsidRDefault="00000000" w:rsidRPr="00000000" w14:paraId="00000019">
      <w:pPr>
        <w:contextualSpacing w:val="0"/>
        <w:jc w:val="both"/>
        <w:rPr>
          <w:rFonts w:ascii="Arial Narrow" w:cs="Arial Narrow" w:eastAsia="Arial Narrow" w:hAnsi="Arial Narrow"/>
          <w:b w:val="0"/>
          <w:sz w:val="26"/>
          <w:szCs w:val="26"/>
          <w:vertAlign w:val="baseline"/>
        </w:rPr>
      </w:pPr>
      <w:r w:rsidDel="00000000" w:rsidR="00000000" w:rsidRPr="00000000">
        <w:rPr>
          <w:rtl w:val="0"/>
        </w:rPr>
      </w:r>
    </w:p>
    <w:p w:rsidR="00000000" w:rsidDel="00000000" w:rsidP="00000000" w:rsidRDefault="00000000" w:rsidRPr="00000000" w14:paraId="0000001A">
      <w:pPr>
        <w:contextualSpacing w:val="0"/>
        <w:jc w:val="both"/>
        <w:rPr>
          <w:rFonts w:ascii="Arial Narrow" w:cs="Arial Narrow" w:eastAsia="Arial Narrow" w:hAnsi="Arial Narrow"/>
          <w:b w:val="0"/>
          <w:sz w:val="26"/>
          <w:szCs w:val="26"/>
          <w:vertAlign w:val="baseline"/>
        </w:rPr>
      </w:pPr>
      <w:r w:rsidDel="00000000" w:rsidR="00000000" w:rsidRPr="00000000">
        <w:rPr>
          <w:rtl w:val="0"/>
        </w:rPr>
      </w:r>
    </w:p>
    <w:p w:rsidR="00000000" w:rsidDel="00000000" w:rsidP="00000000" w:rsidRDefault="00000000" w:rsidRPr="00000000" w14:paraId="0000001B">
      <w:pPr>
        <w:contextualSpacing w:val="0"/>
        <w:jc w:val="both"/>
        <w:rPr>
          <w:rFonts w:ascii="Arial Narrow" w:cs="Arial Narrow" w:eastAsia="Arial Narrow" w:hAnsi="Arial Narrow"/>
          <w:b w:val="0"/>
          <w:sz w:val="26"/>
          <w:szCs w:val="26"/>
          <w:vertAlign w:val="baseline"/>
        </w:rPr>
      </w:pPr>
      <w:r w:rsidDel="00000000" w:rsidR="00000000" w:rsidRPr="00000000">
        <w:rPr>
          <w:rFonts w:ascii="Arial Narrow" w:cs="Arial Narrow" w:eastAsia="Arial Narrow" w:hAnsi="Arial Narrow"/>
          <w:b w:val="1"/>
          <w:sz w:val="26"/>
          <w:szCs w:val="26"/>
          <w:vertAlign w:val="baseline"/>
          <w:rtl w:val="0"/>
        </w:rPr>
        <w:t xml:space="preserve">MARTÍN ALEJANDRO LEVENSON</w:t>
      </w:r>
      <w:r w:rsidDel="00000000" w:rsidR="00000000" w:rsidRPr="00000000">
        <w:rPr>
          <w:rtl w:val="0"/>
        </w:rPr>
      </w:r>
    </w:p>
    <w:p w:rsidR="00000000" w:rsidDel="00000000" w:rsidP="00000000" w:rsidRDefault="00000000" w:rsidRPr="00000000" w14:paraId="0000001C">
      <w:pPr>
        <w:contextualSpacing w:val="0"/>
        <w:jc w:val="both"/>
        <w:rPr>
          <w:rFonts w:ascii="Arial Narrow" w:cs="Arial Narrow" w:eastAsia="Arial Narrow" w:hAnsi="Arial Narrow"/>
          <w:b w:val="0"/>
          <w:sz w:val="26"/>
          <w:szCs w:val="26"/>
          <w:vertAlign w:val="baseline"/>
        </w:rPr>
      </w:pPr>
      <w:r w:rsidDel="00000000" w:rsidR="00000000" w:rsidRPr="00000000">
        <w:rPr>
          <w:rFonts w:ascii="Arial Narrow" w:cs="Arial Narrow" w:eastAsia="Arial Narrow" w:hAnsi="Arial Narrow"/>
          <w:b w:val="1"/>
          <w:sz w:val="26"/>
          <w:szCs w:val="26"/>
          <w:vertAlign w:val="baseline"/>
          <w:rtl w:val="0"/>
        </w:rPr>
        <w:t xml:space="preserve">Asesor</w:t>
      </w:r>
      <w:r w:rsidDel="00000000" w:rsidR="00000000" w:rsidRPr="00000000">
        <w:rPr>
          <w:rtl w:val="0"/>
        </w:rPr>
      </w:r>
    </w:p>
    <w:p w:rsidR="00000000" w:rsidDel="00000000" w:rsidP="00000000" w:rsidRDefault="00000000" w:rsidRPr="00000000" w14:paraId="0000001D">
      <w:pPr>
        <w:contextualSpacing w:val="0"/>
        <w:jc w:val="both"/>
        <w:rPr>
          <w:rFonts w:ascii="Arial Narrow" w:cs="Arial Narrow" w:eastAsia="Arial Narrow" w:hAnsi="Arial Narrow"/>
          <w:b w:val="0"/>
          <w:color w:val="000000"/>
          <w:sz w:val="26"/>
          <w:szCs w:val="26"/>
          <w:vertAlign w:val="baseline"/>
        </w:rPr>
      </w:pPr>
      <w:r w:rsidDel="00000000" w:rsidR="00000000" w:rsidRPr="00000000">
        <w:rPr>
          <w:rtl w:val="0"/>
        </w:rPr>
      </w:r>
    </w:p>
    <w:p w:rsidR="00000000" w:rsidDel="00000000" w:rsidP="00000000" w:rsidRDefault="00000000" w:rsidRPr="00000000" w14:paraId="0000001E">
      <w:pPr>
        <w:contextualSpacing w:val="0"/>
        <w:jc w:val="both"/>
        <w:rPr>
          <w:rFonts w:ascii="Arial Narrow" w:cs="Arial Narrow" w:eastAsia="Arial Narrow" w:hAnsi="Arial Narrow"/>
          <w:b w:val="0"/>
          <w:color w:val="000000"/>
          <w:sz w:val="26"/>
          <w:szCs w:val="26"/>
          <w:vertAlign w:val="baseline"/>
        </w:rPr>
      </w:pPr>
      <w:r w:rsidDel="00000000" w:rsidR="00000000" w:rsidRPr="00000000">
        <w:rPr>
          <w:rtl w:val="0"/>
        </w:rPr>
      </w:r>
    </w:p>
    <w:p w:rsidR="00000000" w:rsidDel="00000000" w:rsidP="00000000" w:rsidRDefault="00000000" w:rsidRPr="00000000" w14:paraId="0000001F">
      <w:pPr>
        <w:contextualSpacing w:val="0"/>
        <w:jc w:val="both"/>
        <w:rPr>
          <w:rFonts w:ascii="Arial Narrow" w:cs="Arial Narrow" w:eastAsia="Arial Narrow" w:hAnsi="Arial Narrow"/>
          <w:b w:val="0"/>
          <w:color w:val="000000"/>
          <w:sz w:val="16"/>
          <w:szCs w:val="16"/>
          <w:vertAlign w:val="baseline"/>
        </w:rPr>
      </w:pPr>
      <w:r w:rsidDel="00000000" w:rsidR="00000000" w:rsidRPr="00000000">
        <w:rPr>
          <w:rtl w:val="0"/>
        </w:rPr>
      </w:r>
    </w:p>
    <w:p w:rsidR="00000000" w:rsidDel="00000000" w:rsidP="00000000" w:rsidRDefault="00000000" w:rsidRPr="00000000" w14:paraId="00000020">
      <w:pPr>
        <w:contextualSpacing w:val="0"/>
        <w:jc w:val="both"/>
        <w:rPr>
          <w:rFonts w:ascii="Arial Narrow" w:cs="Arial Narrow" w:eastAsia="Arial Narrow" w:hAnsi="Arial Narrow"/>
          <w:b w:val="0"/>
          <w:color w:val="000000"/>
          <w:sz w:val="18"/>
          <w:szCs w:val="18"/>
          <w:vertAlign w:val="baseline"/>
        </w:rPr>
      </w:pPr>
      <w:r w:rsidDel="00000000" w:rsidR="00000000" w:rsidRPr="00000000">
        <w:rPr>
          <w:rtl w:val="0"/>
        </w:rPr>
      </w:r>
    </w:p>
    <w:p w:rsidR="00000000" w:rsidDel="00000000" w:rsidP="00000000" w:rsidRDefault="00000000" w:rsidRPr="00000000" w14:paraId="00000021">
      <w:pPr>
        <w:contextualSpacing w:val="0"/>
        <w:jc w:val="both"/>
        <w:rPr>
          <w:rFonts w:ascii="Arial Narrow" w:cs="Arial Narrow" w:eastAsia="Arial Narrow" w:hAnsi="Arial Narrow"/>
          <w:b w:val="0"/>
          <w:color w:val="000000"/>
          <w:sz w:val="14"/>
          <w:szCs w:val="14"/>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Control:</w:t>
      </w:r>
      <w:r w:rsidDel="00000000" w:rsidR="00000000" w:rsidRPr="00000000">
        <w:rPr>
          <w:rFonts w:ascii="Arial Narrow" w:cs="Arial Narrow" w:eastAsia="Arial Narrow" w:hAnsi="Arial Narrow"/>
          <w:b w:val="1"/>
          <w:color w:val="000000"/>
          <w:sz w:val="14"/>
          <w:szCs w:val="14"/>
          <w:vertAlign w:val="baseline"/>
          <w:rtl w:val="0"/>
        </w:rPr>
        <w:t xml:space="preserve"> </w:t>
      </w:r>
      <w:r w:rsidDel="00000000" w:rsidR="00000000" w:rsidRPr="00000000">
        <w:rPr>
          <w:rFonts w:ascii="Arial Narrow" w:cs="Arial Narrow" w:eastAsia="Arial Narrow" w:hAnsi="Arial Narrow"/>
          <w:b w:val="1"/>
          <w:color w:val="000000"/>
          <w:sz w:val="18"/>
          <w:szCs w:val="18"/>
          <w:vertAlign w:val="baseline"/>
          <w:rtl w:val="0"/>
        </w:rPr>
        <w:t xml:space="preserve">1670-2018</w:t>
      </w:r>
      <w:r w:rsidDel="00000000" w:rsidR="00000000" w:rsidRPr="00000000">
        <w:rPr>
          <w:rtl w:val="0"/>
        </w:rPr>
      </w:r>
    </w:p>
    <w:p w:rsidR="00000000" w:rsidDel="00000000" w:rsidP="00000000" w:rsidRDefault="00000000" w:rsidRPr="00000000" w14:paraId="00000022">
      <w:pPr>
        <w:contextualSpacing w:val="0"/>
        <w:jc w:val="both"/>
        <w:rPr>
          <w:rFonts w:ascii="Arial Narrow" w:cs="Arial Narrow" w:eastAsia="Arial Narrow" w:hAnsi="Arial Narrow"/>
          <w:b w:val="0"/>
          <w:color w:val="000000"/>
          <w:sz w:val="14"/>
          <w:szCs w:val="14"/>
          <w:vertAlign w:val="baseline"/>
        </w:rPr>
      </w:pPr>
      <w:r w:rsidDel="00000000" w:rsidR="00000000" w:rsidRPr="00000000">
        <w:rPr>
          <w:rtl w:val="0"/>
        </w:rPr>
      </w:r>
    </w:p>
    <w:p w:rsidR="00000000" w:rsidDel="00000000" w:rsidP="00000000" w:rsidRDefault="00000000" w:rsidRPr="00000000" w14:paraId="00000023">
      <w:pPr>
        <w:contextualSpacing w:val="0"/>
        <w:jc w:val="both"/>
        <w:rPr>
          <w:rFonts w:ascii="Arial" w:cs="Arial" w:eastAsia="Arial" w:hAnsi="Arial"/>
          <w:i w:val="0"/>
          <w:sz w:val="8"/>
          <w:szCs w:val="8"/>
          <w:vertAlign w:val="baseline"/>
        </w:rPr>
      </w:pPr>
      <w:r w:rsidDel="00000000" w:rsidR="00000000" w:rsidRPr="00000000">
        <w:rPr>
          <w:rFonts w:ascii="Arial Narrow" w:cs="Arial Narrow" w:eastAsia="Arial Narrow" w:hAnsi="Arial Narrow"/>
          <w:b w:val="1"/>
          <w:i w:val="1"/>
          <w:color w:val="000000"/>
          <w:sz w:val="14"/>
          <w:szCs w:val="14"/>
          <w:vertAlign w:val="baseline"/>
          <w:rtl w:val="0"/>
        </w:rPr>
        <w:t xml:space="preserve">MAL/RLV</w:t>
      </w:r>
      <w:r w:rsidDel="00000000" w:rsidR="00000000" w:rsidRPr="00000000">
        <w:rPr>
          <w:rtl w:val="0"/>
        </w:rPr>
      </w:r>
    </w:p>
    <w:sectPr>
      <w:headerReference r:id="rId6" w:type="default"/>
      <w:headerReference r:id="rId7" w:type="even"/>
      <w:footerReference r:id="rId8" w:type="default"/>
      <w:footerReference r:id="rId9" w:type="even"/>
      <w:pgSz w:h="15840" w:w="12240"/>
      <w:pgMar w:bottom="1080" w:top="108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9204"/>
        <w:tab w:val="left" w:pos="991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4708525</wp:posOffset>
          </wp:positionH>
          <wp:positionV relativeFrom="paragraph">
            <wp:posOffset>8037194</wp:posOffset>
          </wp:positionV>
          <wp:extent cx="1905000" cy="1922780"/>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905000" cy="192278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9204"/>
        <w:tab w:val="left" w:pos="991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9204"/>
        <w:tab w:val="left" w:pos="991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4"/>
        <w:szCs w:val="24"/>
        <w:u w:val="none"/>
        <w:shd w:fill="auto" w:val="clear"/>
        <w:vertAlign w:val="baseline"/>
        <w:rtl w:val="0"/>
      </w:rPr>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5019675</wp:posOffset>
          </wp:positionH>
          <wp:positionV relativeFrom="paragraph">
            <wp:posOffset>76200</wp:posOffset>
          </wp:positionV>
          <wp:extent cx="1656715" cy="81661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24508" r="0" t="0"/>
                  <a:stretch>
                    <a:fillRect/>
                  </a:stretch>
                </pic:blipFill>
                <pic:spPr>
                  <a:xfrm>
                    <a:off x="0" y="0"/>
                    <a:ext cx="1656715" cy="81661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9204"/>
        <w:tab w:val="left" w:pos="991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9204"/>
        <w:tab w:val="left" w:pos="991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Sans" w:cs="Merriweather Sans" w:eastAsia="Merriweather Sans" w:hAnsi="Merriweather Sans"/>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