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91" w:rsidRPr="00DB3DF5" w:rsidRDefault="00BC21FF" w:rsidP="00BC21FF">
      <w:pPr>
        <w:pStyle w:val="Sinespaciado"/>
        <w:jc w:val="center"/>
        <w:rPr>
          <w:b/>
          <w:sz w:val="28"/>
        </w:rPr>
      </w:pPr>
      <w:r w:rsidRPr="00DB3DF5">
        <w:rPr>
          <w:b/>
          <w:sz w:val="28"/>
        </w:rPr>
        <w:t>Exposiciones 2018</w:t>
      </w:r>
    </w:p>
    <w:p w:rsidR="00BC21FF" w:rsidRPr="00DB3DF5" w:rsidRDefault="00BC21FF" w:rsidP="00BC21FF">
      <w:pPr>
        <w:pStyle w:val="Sinespaciado"/>
        <w:jc w:val="center"/>
        <w:rPr>
          <w:b/>
          <w:sz w:val="28"/>
        </w:rPr>
      </w:pPr>
      <w:r w:rsidRPr="00DB3DF5">
        <w:rPr>
          <w:b/>
          <w:sz w:val="28"/>
        </w:rPr>
        <w:t>Octubre- Noviembre</w:t>
      </w:r>
    </w:p>
    <w:p w:rsidR="00BC21FF" w:rsidRDefault="00BC21FF"/>
    <w:p w:rsidR="00BC21FF" w:rsidRPr="00DB3DF5" w:rsidRDefault="00BC21FF">
      <w:pPr>
        <w:rPr>
          <w:b/>
          <w:color w:val="808080" w:themeColor="background1" w:themeShade="80"/>
          <w:sz w:val="28"/>
        </w:rPr>
      </w:pPr>
      <w:r w:rsidRPr="00DB3DF5">
        <w:rPr>
          <w:b/>
          <w:color w:val="808080" w:themeColor="background1" w:themeShade="80"/>
          <w:sz w:val="28"/>
        </w:rPr>
        <w:t>La traza del 68. Una poética</w:t>
      </w:r>
    </w:p>
    <w:p w:rsidR="00BC21FF" w:rsidRDefault="00471CA9">
      <w:r>
        <w:rPr>
          <w:rFonts w:ascii="Helvetica" w:hAnsi="Helvetica" w:cs="Helvetica"/>
          <w:color w:val="1D2129"/>
          <w:sz w:val="21"/>
          <w:szCs w:val="21"/>
          <w:shd w:val="clear" w:color="auto" w:fill="FFFFFF"/>
        </w:rPr>
        <w:t>La traza del 68. Una poética, permanecerá abierta del 11 de octubre de 2018 a febrero de 2019. Con base en una iniciativa de Eduardo Vázquez Martín, secretario de Cultura de la Ciudad de México y con la curaduría de Luis Rodríguez, la exposición busca crear un acercamiento entre los sucesos de aquel año emblemático y las nuevas generaciones, enfatizando la fuerza de los colectivos que impulsaron por un lado el Movimiento Estudiantil y por otro lado las XIX Olimpiadas, así como su incidencia, tanto en la transformación urbana de la capital del país como en la conformación de una nueva ciudadanía.</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Con el propósito de brindar una experiencia de los escenarios que se desarrollaban de forma simultánea, se privilegia como eje transversal de La traza del 68 la poética que se desprende del propio movimiento, y de las atmósferas sociales y culturales que tuvieron lugar en ese momento, logrando un recorrido que evoca los espacios públicos y privados a través de ambientaciones específicas, instalaciones logradas con piezas originales, materiales visuales, música, con base la poesía como expresión sintética, sensible e intelectual, de los acontecimientos. Inspirada en la apropiación que los colectivos estudiantiles hicieron de la gráfica de los Juegos Olímpicos, la exposición es a la vez una re-interpretación que busca privilegiar el diálogo con los públicos jóvenes.</w:t>
      </w:r>
    </w:p>
    <w:p w:rsidR="00BC21FF" w:rsidRDefault="00BC21FF"/>
    <w:p w:rsidR="00BC21FF" w:rsidRDefault="00245A80">
      <w:r>
        <w:rPr>
          <w:noProof/>
          <w:lang w:eastAsia="es-MX"/>
        </w:rPr>
        <w:drawing>
          <wp:inline distT="0" distB="0" distL="0" distR="0">
            <wp:extent cx="5362575" cy="2475035"/>
            <wp:effectExtent l="0" t="0" r="0" b="1905"/>
            <wp:docPr id="1" name="Imagen 1" descr="La imagen puede conten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4396" cy="2475875"/>
                    </a:xfrm>
                    <a:prstGeom prst="rect">
                      <a:avLst/>
                    </a:prstGeom>
                    <a:noFill/>
                    <a:ln>
                      <a:noFill/>
                    </a:ln>
                  </pic:spPr>
                </pic:pic>
              </a:graphicData>
            </a:graphic>
          </wp:inline>
        </w:drawing>
      </w:r>
    </w:p>
    <w:p w:rsidR="00BC21FF" w:rsidRDefault="00BC21FF">
      <w:r>
        <w:t>In</w:t>
      </w:r>
      <w:r w:rsidR="00DB3DF5">
        <w:t xml:space="preserve">auguración </w:t>
      </w:r>
      <w:r w:rsidR="00DB3DF5">
        <w:tab/>
      </w:r>
      <w:r w:rsidR="00DB3DF5">
        <w:tab/>
        <w:t xml:space="preserve">11 de octubre </w:t>
      </w:r>
      <w:r w:rsidR="0046591B">
        <w:tab/>
      </w:r>
      <w:r w:rsidR="0046591B">
        <w:tab/>
        <w:t>250</w:t>
      </w:r>
    </w:p>
    <w:p w:rsidR="0009468D" w:rsidRDefault="003706EC">
      <w:r>
        <w:t>Octubre</w:t>
      </w:r>
      <w:r>
        <w:tab/>
      </w:r>
      <w:r>
        <w:tab/>
        <w:t>2595</w:t>
      </w:r>
    </w:p>
    <w:p w:rsidR="003706EC" w:rsidRDefault="003706EC">
      <w:r>
        <w:t>Noviembre</w:t>
      </w:r>
      <w:r>
        <w:tab/>
      </w:r>
      <w:r>
        <w:tab/>
        <w:t>2885</w:t>
      </w:r>
    </w:p>
    <w:p w:rsidR="003706EC" w:rsidRDefault="003706EC"/>
    <w:p w:rsidR="0009468D" w:rsidRDefault="0009468D" w:rsidP="0009468D">
      <w:pPr>
        <w:rPr>
          <w:b/>
          <w:color w:val="808080" w:themeColor="background1" w:themeShade="80"/>
          <w:sz w:val="28"/>
        </w:rPr>
      </w:pPr>
      <w:r>
        <w:rPr>
          <w:b/>
          <w:color w:val="808080" w:themeColor="background1" w:themeShade="80"/>
          <w:sz w:val="28"/>
        </w:rPr>
        <w:t>Auto/retrato</w:t>
      </w:r>
    </w:p>
    <w:p w:rsidR="0009468D" w:rsidRPr="00DB3DF5" w:rsidRDefault="0009468D" w:rsidP="0009468D">
      <w:pPr>
        <w:rPr>
          <w:b/>
          <w:color w:val="808080" w:themeColor="background1" w:themeShade="80"/>
          <w:sz w:val="28"/>
        </w:rPr>
      </w:pPr>
      <w:r>
        <w:rPr>
          <w:rFonts w:ascii="Helvetica" w:hAnsi="Helvetica" w:cs="Helvetica"/>
          <w:color w:val="1D2129"/>
          <w:sz w:val="21"/>
          <w:szCs w:val="21"/>
          <w:shd w:val="clear" w:color="auto" w:fill="FFFFFF"/>
        </w:rPr>
        <w:t xml:space="preserve">Exposición individual del pintor Mario Núñez que integra 8 pinturas de gran formato y 5 dibujos en tinta china -obra reciente realizada exprofeso para esta muestra- que refleja los diferentes estilos que este autor ha realizado en la última etapa de su carrera artística, haciendo un autorretrato multifacético de su práctica a través de los años. </w:t>
      </w:r>
      <w:r>
        <w:rPr>
          <w:rFonts w:ascii="Helvetica" w:hAnsi="Helvetica" w:cs="Helvetica"/>
          <w:color w:val="1D2129"/>
          <w:sz w:val="21"/>
          <w:szCs w:val="21"/>
        </w:rPr>
        <w:br/>
      </w:r>
    </w:p>
    <w:p w:rsidR="0009468D" w:rsidRDefault="0009468D">
      <w:pPr>
        <w:rPr>
          <w:rFonts w:ascii="Helvetica" w:hAnsi="Helvetica" w:cs="Helvetica"/>
          <w:color w:val="1D2129"/>
          <w:sz w:val="21"/>
          <w:szCs w:val="21"/>
          <w:shd w:val="clear" w:color="auto" w:fill="FFFFFF"/>
        </w:rPr>
      </w:pPr>
      <w:r>
        <w:rPr>
          <w:noProof/>
          <w:lang w:eastAsia="es-MX"/>
        </w:rPr>
        <w:drawing>
          <wp:inline distT="0" distB="0" distL="0" distR="0" wp14:anchorId="01BEBD91" wp14:editId="0D7B1F66">
            <wp:extent cx="5612130" cy="3237767"/>
            <wp:effectExtent l="0" t="0" r="7620" b="1270"/>
            <wp:docPr id="2" name="Imagen 2" descr="No hay ninguna descripciÃ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Ã³n de la foto disponi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237767"/>
                    </a:xfrm>
                    <a:prstGeom prst="rect">
                      <a:avLst/>
                    </a:prstGeom>
                    <a:noFill/>
                    <a:ln>
                      <a:noFill/>
                    </a:ln>
                  </pic:spPr>
                </pic:pic>
              </a:graphicData>
            </a:graphic>
          </wp:inline>
        </w:drawing>
      </w:r>
    </w:p>
    <w:p w:rsidR="0009468D" w:rsidRDefault="0009468D">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Inauguración </w:t>
      </w:r>
      <w:r w:rsidR="0046591B">
        <w:rPr>
          <w:rFonts w:ascii="Helvetica" w:hAnsi="Helvetica" w:cs="Helvetica"/>
          <w:color w:val="1D2129"/>
          <w:sz w:val="21"/>
          <w:szCs w:val="21"/>
          <w:shd w:val="clear" w:color="auto" w:fill="FFFFFF"/>
        </w:rPr>
        <w:tab/>
      </w:r>
      <w:r w:rsidR="0046591B">
        <w:rPr>
          <w:rFonts w:ascii="Helvetica" w:hAnsi="Helvetica" w:cs="Helvetica"/>
          <w:color w:val="1D2129"/>
          <w:sz w:val="21"/>
          <w:szCs w:val="21"/>
          <w:shd w:val="clear" w:color="auto" w:fill="FFFFFF"/>
        </w:rPr>
        <w:tab/>
      </w:r>
      <w:r>
        <w:rPr>
          <w:rFonts w:ascii="Helvetica" w:hAnsi="Helvetica" w:cs="Helvetica"/>
          <w:color w:val="1D2129"/>
          <w:sz w:val="21"/>
          <w:szCs w:val="21"/>
          <w:shd w:val="clear" w:color="auto" w:fill="FFFFFF"/>
        </w:rPr>
        <w:t>18 de octubre</w:t>
      </w:r>
      <w:r w:rsidR="0046591B">
        <w:rPr>
          <w:rFonts w:ascii="Helvetica" w:hAnsi="Helvetica" w:cs="Helvetica"/>
          <w:color w:val="1D2129"/>
          <w:sz w:val="21"/>
          <w:szCs w:val="21"/>
          <w:shd w:val="clear" w:color="auto" w:fill="FFFFFF"/>
        </w:rPr>
        <w:tab/>
      </w:r>
      <w:r w:rsidR="0046591B">
        <w:rPr>
          <w:rFonts w:ascii="Helvetica" w:hAnsi="Helvetica" w:cs="Helvetica"/>
          <w:color w:val="1D2129"/>
          <w:sz w:val="21"/>
          <w:szCs w:val="21"/>
          <w:shd w:val="clear" w:color="auto" w:fill="FFFFFF"/>
        </w:rPr>
        <w:tab/>
        <w:t>66</w:t>
      </w:r>
    </w:p>
    <w:p w:rsidR="0009468D" w:rsidRDefault="003706EC">
      <w:r>
        <w:t>Octubre</w:t>
      </w:r>
      <w:r>
        <w:tab/>
      </w:r>
      <w:r>
        <w:tab/>
        <w:t>976</w:t>
      </w:r>
    </w:p>
    <w:p w:rsidR="0009468D" w:rsidRDefault="003706EC">
      <w:r>
        <w:t>Noviembre</w:t>
      </w:r>
      <w:r>
        <w:tab/>
      </w:r>
      <w:r>
        <w:tab/>
        <w:t>1493</w:t>
      </w:r>
    </w:p>
    <w:p w:rsidR="0009468D" w:rsidRDefault="0009468D"/>
    <w:p w:rsidR="0009468D" w:rsidRDefault="0009468D"/>
    <w:p w:rsidR="0009468D" w:rsidRDefault="0009468D"/>
    <w:p w:rsidR="0009468D" w:rsidRDefault="0009468D"/>
    <w:p w:rsidR="0009468D" w:rsidRDefault="0009468D"/>
    <w:p w:rsidR="0009468D" w:rsidRDefault="0009468D"/>
    <w:p w:rsidR="0009468D" w:rsidRDefault="0009468D"/>
    <w:p w:rsidR="0009468D" w:rsidRDefault="0009468D"/>
    <w:p w:rsidR="0009468D" w:rsidRDefault="0009468D" w:rsidP="0009468D">
      <w:pPr>
        <w:rPr>
          <w:b/>
          <w:color w:val="808080" w:themeColor="background1" w:themeShade="80"/>
          <w:sz w:val="28"/>
        </w:rPr>
      </w:pPr>
      <w:r>
        <w:rPr>
          <w:b/>
          <w:color w:val="808080" w:themeColor="background1" w:themeShade="80"/>
          <w:sz w:val="28"/>
        </w:rPr>
        <w:t>Homenaje a la Memoria</w:t>
      </w:r>
    </w:p>
    <w:p w:rsidR="0009468D" w:rsidRDefault="003E758C">
      <w:r>
        <w:rPr>
          <w:rFonts w:ascii="Helvetica" w:hAnsi="Helvetica" w:cs="Helvetica"/>
          <w:color w:val="1D2129"/>
          <w:sz w:val="21"/>
          <w:szCs w:val="21"/>
          <w:shd w:val="clear" w:color="auto" w:fill="FFFFFF"/>
        </w:rPr>
        <w:t xml:space="preserve">Exposición individual de Samuel </w:t>
      </w:r>
      <w:proofErr w:type="spellStart"/>
      <w:r>
        <w:rPr>
          <w:rFonts w:ascii="Helvetica" w:hAnsi="Helvetica" w:cs="Helvetica"/>
          <w:color w:val="1D2129"/>
          <w:sz w:val="21"/>
          <w:szCs w:val="21"/>
          <w:shd w:val="clear" w:color="auto" w:fill="FFFFFF"/>
        </w:rPr>
        <w:t>Meléndrez</w:t>
      </w:r>
      <w:proofErr w:type="spellEnd"/>
      <w:r>
        <w:rPr>
          <w:rFonts w:ascii="Helvetica" w:hAnsi="Helvetica" w:cs="Helvetica"/>
          <w:color w:val="1D2129"/>
          <w:sz w:val="21"/>
          <w:szCs w:val="21"/>
          <w:shd w:val="clear" w:color="auto" w:fill="FFFFFF"/>
        </w:rPr>
        <w:t xml:space="preserve"> Bayardo que integra 14 pinturas de gran formato realizadas a lo largo de 25 años de trabajo como artista.</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A decir del curador Erik Castillo, los elementos constantes que se observan en la obra de </w:t>
      </w:r>
      <w:proofErr w:type="spellStart"/>
      <w:r>
        <w:rPr>
          <w:rFonts w:ascii="Helvetica" w:hAnsi="Helvetica" w:cs="Helvetica"/>
          <w:color w:val="1D2129"/>
          <w:sz w:val="21"/>
          <w:szCs w:val="21"/>
          <w:shd w:val="clear" w:color="auto" w:fill="FFFFFF"/>
        </w:rPr>
        <w:t>Meléndrez</w:t>
      </w:r>
      <w:proofErr w:type="spellEnd"/>
      <w:r>
        <w:rPr>
          <w:rFonts w:ascii="Helvetica" w:hAnsi="Helvetica" w:cs="Helvetica"/>
          <w:color w:val="1D2129"/>
          <w:sz w:val="21"/>
          <w:szCs w:val="21"/>
          <w:shd w:val="clear" w:color="auto" w:fill="FFFFFF"/>
        </w:rPr>
        <w:t>, son escenarios inmóviles, visiones crepusculares de una polis mitad documental, mitad ficticia, en donde la poética del vacío activa la maquinaria de la memoria.</w:t>
      </w:r>
      <w:r>
        <w:rPr>
          <w:rFonts w:ascii="Helvetica" w:hAnsi="Helvetica" w:cs="Helvetica"/>
          <w:color w:val="1D2129"/>
          <w:sz w:val="21"/>
          <w:szCs w:val="21"/>
        </w:rPr>
        <w:br/>
      </w:r>
      <w:r>
        <w:rPr>
          <w:rFonts w:ascii="Helvetica" w:hAnsi="Helvetica" w:cs="Helvetica"/>
          <w:color w:val="1D2129"/>
          <w:sz w:val="21"/>
          <w:szCs w:val="21"/>
        </w:rPr>
        <w:br/>
      </w:r>
    </w:p>
    <w:p w:rsidR="003E758C" w:rsidRDefault="003706EC">
      <w:r>
        <w:rPr>
          <w:noProof/>
          <w:lang w:eastAsia="es-MX"/>
        </w:rPr>
        <w:drawing>
          <wp:anchor distT="0" distB="0" distL="114300" distR="114300" simplePos="0" relativeHeight="251658240" behindDoc="0" locked="0" layoutInCell="1" allowOverlap="1" wp14:anchorId="1E3C1EAC" wp14:editId="0371723F">
            <wp:simplePos x="0" y="0"/>
            <wp:positionH relativeFrom="column">
              <wp:posOffset>843915</wp:posOffset>
            </wp:positionH>
            <wp:positionV relativeFrom="paragraph">
              <wp:posOffset>186055</wp:posOffset>
            </wp:positionV>
            <wp:extent cx="3733800" cy="4703445"/>
            <wp:effectExtent l="0" t="0" r="0" b="1905"/>
            <wp:wrapNone/>
            <wp:docPr id="3" name="Imagen 3" descr="La imagen puede contener: una persona,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imagen puede contener: una persona,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470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58C" w:rsidRDefault="003E758C"/>
    <w:p w:rsidR="003E758C" w:rsidRDefault="003E758C"/>
    <w:p w:rsidR="003E758C" w:rsidRDefault="003E758C"/>
    <w:p w:rsidR="003E758C" w:rsidRDefault="003E758C"/>
    <w:p w:rsidR="003E758C" w:rsidRDefault="003E758C"/>
    <w:p w:rsidR="003E758C" w:rsidRDefault="003E758C"/>
    <w:p w:rsidR="003E758C" w:rsidRDefault="003E758C"/>
    <w:p w:rsidR="003E758C" w:rsidRDefault="003E758C"/>
    <w:p w:rsidR="003E758C" w:rsidRDefault="003E758C"/>
    <w:p w:rsidR="003E758C" w:rsidRDefault="003E758C"/>
    <w:p w:rsidR="003E758C" w:rsidRDefault="003E758C"/>
    <w:p w:rsidR="003E758C" w:rsidRDefault="003E758C"/>
    <w:p w:rsidR="003E758C" w:rsidRDefault="003E758C"/>
    <w:p w:rsidR="003E758C" w:rsidRDefault="003E758C"/>
    <w:p w:rsidR="003E758C" w:rsidRDefault="003E758C"/>
    <w:p w:rsidR="003E758C" w:rsidRDefault="003E758C" w:rsidP="003E758C">
      <w:r>
        <w:rPr>
          <w:rFonts w:ascii="Helvetica" w:hAnsi="Helvetica" w:cs="Helvetica"/>
          <w:color w:val="1D2129"/>
          <w:sz w:val="21"/>
          <w:szCs w:val="21"/>
          <w:shd w:val="clear" w:color="auto" w:fill="FFFFFF"/>
        </w:rPr>
        <w:t xml:space="preserve">Inauguración </w:t>
      </w:r>
      <w:r w:rsidR="0046591B">
        <w:rPr>
          <w:rFonts w:ascii="Helvetica" w:hAnsi="Helvetica" w:cs="Helvetica"/>
          <w:color w:val="1D2129"/>
          <w:sz w:val="21"/>
          <w:szCs w:val="21"/>
          <w:shd w:val="clear" w:color="auto" w:fill="FFFFFF"/>
        </w:rPr>
        <w:tab/>
      </w:r>
      <w:r w:rsidR="0046591B">
        <w:rPr>
          <w:rFonts w:ascii="Helvetica" w:hAnsi="Helvetica" w:cs="Helvetica"/>
          <w:color w:val="1D2129"/>
          <w:sz w:val="21"/>
          <w:szCs w:val="21"/>
          <w:shd w:val="clear" w:color="auto" w:fill="FFFFFF"/>
        </w:rPr>
        <w:tab/>
      </w:r>
      <w:r>
        <w:rPr>
          <w:rFonts w:ascii="Helvetica" w:hAnsi="Helvetica" w:cs="Helvetica"/>
          <w:color w:val="1D2129"/>
          <w:sz w:val="21"/>
          <w:szCs w:val="21"/>
          <w:shd w:val="clear" w:color="auto" w:fill="FFFFFF"/>
        </w:rPr>
        <w:t xml:space="preserve">miércoles 28 de noviembre </w:t>
      </w:r>
      <w:r w:rsidR="0046591B">
        <w:rPr>
          <w:rFonts w:ascii="Helvetica" w:hAnsi="Helvetica" w:cs="Helvetica"/>
          <w:color w:val="1D2129"/>
          <w:sz w:val="21"/>
          <w:szCs w:val="21"/>
          <w:shd w:val="clear" w:color="auto" w:fill="FFFFFF"/>
        </w:rPr>
        <w:tab/>
      </w:r>
      <w:r w:rsidR="0046591B">
        <w:rPr>
          <w:rFonts w:ascii="Helvetica" w:hAnsi="Helvetica" w:cs="Helvetica"/>
          <w:color w:val="1D2129"/>
          <w:sz w:val="21"/>
          <w:szCs w:val="21"/>
          <w:shd w:val="clear" w:color="auto" w:fill="FFFFFF"/>
        </w:rPr>
        <w:tab/>
        <w:t>51</w:t>
      </w:r>
    </w:p>
    <w:p w:rsidR="003E758C" w:rsidRDefault="003706EC">
      <w:r>
        <w:t>Noviembre</w:t>
      </w:r>
      <w:r>
        <w:tab/>
      </w:r>
      <w:r>
        <w:tab/>
        <w:t>1533</w:t>
      </w:r>
    </w:p>
    <w:p w:rsidR="00691F22" w:rsidRDefault="00691F22">
      <w:bookmarkStart w:id="0" w:name="_GoBack"/>
      <w:bookmarkEnd w:id="0"/>
    </w:p>
    <w:sectPr w:rsidR="00691F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BF" w:rsidRDefault="00BC49BF" w:rsidP="002759A8">
      <w:pPr>
        <w:spacing w:after="0" w:line="240" w:lineRule="auto"/>
      </w:pPr>
      <w:r>
        <w:separator/>
      </w:r>
    </w:p>
  </w:endnote>
  <w:endnote w:type="continuationSeparator" w:id="0">
    <w:p w:rsidR="00BC49BF" w:rsidRDefault="00BC49BF" w:rsidP="0027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BF" w:rsidRDefault="00BC49BF" w:rsidP="002759A8">
      <w:pPr>
        <w:spacing w:after="0" w:line="240" w:lineRule="auto"/>
      </w:pPr>
      <w:r>
        <w:separator/>
      </w:r>
    </w:p>
  </w:footnote>
  <w:footnote w:type="continuationSeparator" w:id="0">
    <w:p w:rsidR="00BC49BF" w:rsidRDefault="00BC49BF" w:rsidP="002759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FF"/>
    <w:rsid w:val="00016ABD"/>
    <w:rsid w:val="0009468D"/>
    <w:rsid w:val="001578B4"/>
    <w:rsid w:val="00245A80"/>
    <w:rsid w:val="002759A8"/>
    <w:rsid w:val="002D4472"/>
    <w:rsid w:val="003706EC"/>
    <w:rsid w:val="003E758C"/>
    <w:rsid w:val="0046591B"/>
    <w:rsid w:val="00471CA9"/>
    <w:rsid w:val="00571473"/>
    <w:rsid w:val="00661E70"/>
    <w:rsid w:val="00691F22"/>
    <w:rsid w:val="006D5064"/>
    <w:rsid w:val="007607AD"/>
    <w:rsid w:val="00841FFC"/>
    <w:rsid w:val="008C0076"/>
    <w:rsid w:val="00A24446"/>
    <w:rsid w:val="00BC21FF"/>
    <w:rsid w:val="00BC49BF"/>
    <w:rsid w:val="00C215D7"/>
    <w:rsid w:val="00DB3DF5"/>
    <w:rsid w:val="00FC63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21FF"/>
    <w:pPr>
      <w:spacing w:after="0" w:line="240" w:lineRule="auto"/>
    </w:pPr>
  </w:style>
  <w:style w:type="paragraph" w:styleId="Textodeglobo">
    <w:name w:val="Balloon Text"/>
    <w:basedOn w:val="Normal"/>
    <w:link w:val="TextodegloboCar"/>
    <w:uiPriority w:val="99"/>
    <w:semiHidden/>
    <w:unhideWhenUsed/>
    <w:rsid w:val="00245A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A80"/>
    <w:rPr>
      <w:rFonts w:ascii="Tahoma" w:hAnsi="Tahoma" w:cs="Tahoma"/>
      <w:sz w:val="16"/>
      <w:szCs w:val="16"/>
    </w:rPr>
  </w:style>
  <w:style w:type="paragraph" w:styleId="Encabezado">
    <w:name w:val="header"/>
    <w:basedOn w:val="Normal"/>
    <w:link w:val="EncabezadoCar"/>
    <w:uiPriority w:val="99"/>
    <w:unhideWhenUsed/>
    <w:rsid w:val="002759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59A8"/>
  </w:style>
  <w:style w:type="paragraph" w:styleId="Piedepgina">
    <w:name w:val="footer"/>
    <w:basedOn w:val="Normal"/>
    <w:link w:val="PiedepginaCar"/>
    <w:uiPriority w:val="99"/>
    <w:unhideWhenUsed/>
    <w:rsid w:val="002759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5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21FF"/>
    <w:pPr>
      <w:spacing w:after="0" w:line="240" w:lineRule="auto"/>
    </w:pPr>
  </w:style>
  <w:style w:type="paragraph" w:styleId="Textodeglobo">
    <w:name w:val="Balloon Text"/>
    <w:basedOn w:val="Normal"/>
    <w:link w:val="TextodegloboCar"/>
    <w:uiPriority w:val="99"/>
    <w:semiHidden/>
    <w:unhideWhenUsed/>
    <w:rsid w:val="00245A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A80"/>
    <w:rPr>
      <w:rFonts w:ascii="Tahoma" w:hAnsi="Tahoma" w:cs="Tahoma"/>
      <w:sz w:val="16"/>
      <w:szCs w:val="16"/>
    </w:rPr>
  </w:style>
  <w:style w:type="paragraph" w:styleId="Encabezado">
    <w:name w:val="header"/>
    <w:basedOn w:val="Normal"/>
    <w:link w:val="EncabezadoCar"/>
    <w:uiPriority w:val="99"/>
    <w:unhideWhenUsed/>
    <w:rsid w:val="002759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59A8"/>
  </w:style>
  <w:style w:type="paragraph" w:styleId="Piedepgina">
    <w:name w:val="footer"/>
    <w:basedOn w:val="Normal"/>
    <w:link w:val="PiedepginaCar"/>
    <w:uiPriority w:val="99"/>
    <w:unhideWhenUsed/>
    <w:rsid w:val="002759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6517">
      <w:bodyDiv w:val="1"/>
      <w:marLeft w:val="0"/>
      <w:marRight w:val="0"/>
      <w:marTop w:val="0"/>
      <w:marBottom w:val="0"/>
      <w:divBdr>
        <w:top w:val="none" w:sz="0" w:space="0" w:color="auto"/>
        <w:left w:val="none" w:sz="0" w:space="0" w:color="auto"/>
        <w:bottom w:val="none" w:sz="0" w:space="0" w:color="auto"/>
        <w:right w:val="none" w:sz="0" w:space="0" w:color="auto"/>
      </w:divBdr>
    </w:div>
    <w:div w:id="336083002">
      <w:bodyDiv w:val="1"/>
      <w:marLeft w:val="0"/>
      <w:marRight w:val="0"/>
      <w:marTop w:val="0"/>
      <w:marBottom w:val="0"/>
      <w:divBdr>
        <w:top w:val="none" w:sz="0" w:space="0" w:color="auto"/>
        <w:left w:val="none" w:sz="0" w:space="0" w:color="auto"/>
        <w:bottom w:val="none" w:sz="0" w:space="0" w:color="auto"/>
        <w:right w:val="none" w:sz="0" w:space="0" w:color="auto"/>
      </w:divBdr>
    </w:div>
    <w:div w:id="626274746">
      <w:bodyDiv w:val="1"/>
      <w:marLeft w:val="0"/>
      <w:marRight w:val="0"/>
      <w:marTop w:val="0"/>
      <w:marBottom w:val="0"/>
      <w:divBdr>
        <w:top w:val="none" w:sz="0" w:space="0" w:color="auto"/>
        <w:left w:val="none" w:sz="0" w:space="0" w:color="auto"/>
        <w:bottom w:val="none" w:sz="0" w:space="0" w:color="auto"/>
        <w:right w:val="none" w:sz="0" w:space="0" w:color="auto"/>
      </w:divBdr>
    </w:div>
    <w:div w:id="629047119">
      <w:bodyDiv w:val="1"/>
      <w:marLeft w:val="0"/>
      <w:marRight w:val="0"/>
      <w:marTop w:val="0"/>
      <w:marBottom w:val="0"/>
      <w:divBdr>
        <w:top w:val="none" w:sz="0" w:space="0" w:color="auto"/>
        <w:left w:val="none" w:sz="0" w:space="0" w:color="auto"/>
        <w:bottom w:val="none" w:sz="0" w:space="0" w:color="auto"/>
        <w:right w:val="none" w:sz="0" w:space="0" w:color="auto"/>
      </w:divBdr>
    </w:div>
    <w:div w:id="642318724">
      <w:bodyDiv w:val="1"/>
      <w:marLeft w:val="0"/>
      <w:marRight w:val="0"/>
      <w:marTop w:val="0"/>
      <w:marBottom w:val="0"/>
      <w:divBdr>
        <w:top w:val="none" w:sz="0" w:space="0" w:color="auto"/>
        <w:left w:val="none" w:sz="0" w:space="0" w:color="auto"/>
        <w:bottom w:val="none" w:sz="0" w:space="0" w:color="auto"/>
        <w:right w:val="none" w:sz="0" w:space="0" w:color="auto"/>
      </w:divBdr>
    </w:div>
    <w:div w:id="946742775">
      <w:bodyDiv w:val="1"/>
      <w:marLeft w:val="0"/>
      <w:marRight w:val="0"/>
      <w:marTop w:val="0"/>
      <w:marBottom w:val="0"/>
      <w:divBdr>
        <w:top w:val="none" w:sz="0" w:space="0" w:color="auto"/>
        <w:left w:val="none" w:sz="0" w:space="0" w:color="auto"/>
        <w:bottom w:val="none" w:sz="0" w:space="0" w:color="auto"/>
        <w:right w:val="none" w:sz="0" w:space="0" w:color="auto"/>
      </w:divBdr>
    </w:div>
    <w:div w:id="1489134564">
      <w:bodyDiv w:val="1"/>
      <w:marLeft w:val="0"/>
      <w:marRight w:val="0"/>
      <w:marTop w:val="0"/>
      <w:marBottom w:val="0"/>
      <w:divBdr>
        <w:top w:val="none" w:sz="0" w:space="0" w:color="auto"/>
        <w:left w:val="none" w:sz="0" w:space="0" w:color="auto"/>
        <w:bottom w:val="none" w:sz="0" w:space="0" w:color="auto"/>
        <w:right w:val="none" w:sz="0" w:space="0" w:color="auto"/>
      </w:divBdr>
    </w:div>
    <w:div w:id="180862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5318-8C85-40AC-AE12-C000FA0C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2087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dcterms:created xsi:type="dcterms:W3CDTF">2019-01-11T23:23:00Z</dcterms:created>
  <dcterms:modified xsi:type="dcterms:W3CDTF">2019-01-11T23:23:00Z</dcterms:modified>
</cp:coreProperties>
</file>