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96" w:rsidRDefault="00977C96" w:rsidP="008F5D21">
      <w:pPr>
        <w:jc w:val="center"/>
      </w:pPr>
      <w:r>
        <w:t>Prontuario Normativo en Materia de Derechos Culturales</w:t>
      </w:r>
    </w:p>
    <w:p w:rsidR="00B0233F" w:rsidRDefault="00F231F0" w:rsidP="008F5D21">
      <w:pPr>
        <w:jc w:val="both"/>
      </w:pPr>
      <w:r>
        <w:t xml:space="preserve"> </w:t>
      </w:r>
    </w:p>
    <w:p w:rsidR="00B0233F" w:rsidRDefault="00D73831" w:rsidP="008F5D21">
      <w:pPr>
        <w:jc w:val="both"/>
      </w:pPr>
      <w:r>
        <w:t>¡</w:t>
      </w:r>
      <w:r w:rsidR="00F231F0">
        <w:t>Hola! ¿Quieres saber más sobre los derechos Culturales?</w:t>
      </w:r>
      <w:r>
        <w:t xml:space="preserve"> </w:t>
      </w:r>
    </w:p>
    <w:p w:rsidR="00B0233F" w:rsidRDefault="00D73831" w:rsidP="008F5D21">
      <w:pPr>
        <w:jc w:val="both"/>
      </w:pPr>
      <w:r>
        <w:t xml:space="preserve">Aquí te compartimos este prontuario normativo que integra diversos instrumentos, leyes y ordenamientos </w:t>
      </w:r>
      <w:r w:rsidR="002540AB">
        <w:t>que están relacionados con</w:t>
      </w:r>
      <w:r>
        <w:t xml:space="preserve"> </w:t>
      </w:r>
      <w:r w:rsidR="002540AB">
        <w:t xml:space="preserve">los </w:t>
      </w:r>
      <w:r>
        <w:t>derechos culturales</w:t>
      </w:r>
      <w:r w:rsidR="002540AB">
        <w:t>, los cuales son parte integrante de los derechos humanos</w:t>
      </w:r>
      <w:r>
        <w:t>.</w:t>
      </w:r>
    </w:p>
    <w:p w:rsidR="002540AB" w:rsidRDefault="00B0233F" w:rsidP="008F5D21">
      <w:pPr>
        <w:jc w:val="both"/>
      </w:pPr>
      <w:r>
        <w:t xml:space="preserve">En el </w:t>
      </w:r>
      <w:r w:rsidR="002540AB">
        <w:t xml:space="preserve">prontuario </w:t>
      </w:r>
      <w:r>
        <w:t xml:space="preserve">se presenta el marco jurídico en el ámbito internacional, </w:t>
      </w:r>
      <w:r w:rsidR="002540AB">
        <w:t>nacional y loca</w:t>
      </w:r>
      <w:r w:rsidR="00D43427">
        <w:t xml:space="preserve">l. Si quieres saber un </w:t>
      </w:r>
      <w:r>
        <w:t xml:space="preserve">poco </w:t>
      </w:r>
      <w:r w:rsidR="00D43427">
        <w:t>más,</w:t>
      </w:r>
      <w:bookmarkStart w:id="0" w:name="_GoBack"/>
      <w:bookmarkEnd w:id="0"/>
      <w:r w:rsidR="00D43427">
        <w:t xml:space="preserve"> además de la relación de instrumentos jurídicos en materia de derechos culturales, puedes consultar los archivos descargables de cada uno</w:t>
      </w:r>
      <w:r w:rsidR="00CB7288">
        <w:t>.</w:t>
      </w:r>
    </w:p>
    <w:p w:rsidR="000767B3" w:rsidRDefault="00CB7288" w:rsidP="008F5D21">
      <w:pPr>
        <w:jc w:val="both"/>
      </w:pPr>
      <w:r>
        <w:t xml:space="preserve">En el prontuario </w:t>
      </w:r>
      <w:r w:rsidR="002540AB">
        <w:t>encontrarás</w:t>
      </w:r>
      <w:r>
        <w:t xml:space="preserve"> por ejemplo,</w:t>
      </w:r>
      <w:r w:rsidR="002540AB">
        <w:t xml:space="preserve"> la Declaración Unive</w:t>
      </w:r>
      <w:r>
        <w:t>rsal de los Derechos H</w:t>
      </w:r>
      <w:r w:rsidR="002540AB">
        <w:t>umanos</w:t>
      </w:r>
      <w:r>
        <w:t xml:space="preserve"> (1948), el Pacto Internacional de Derechos Económicos, Sociales y Culturales</w:t>
      </w:r>
      <w:r w:rsidR="00B0233F">
        <w:t xml:space="preserve"> </w:t>
      </w:r>
      <w:r>
        <w:t xml:space="preserve">(1966), el Pacto Internacional de los Derechos Civiles y Políticos (1966), los cuales ya reconocen el derecho de participar en la vida cultural. También podrás consultar la Declaración de Friburgo (2007), la cual reúne y hace explícitos derechos </w:t>
      </w:r>
      <w:r w:rsidR="00B0233F">
        <w:t xml:space="preserve">culturales </w:t>
      </w:r>
      <w:r>
        <w:t>que ya estaban reconocidos – pero de forma dispersa – en numerosos instrumentos.</w:t>
      </w:r>
    </w:p>
    <w:p w:rsidR="00CB7288" w:rsidRDefault="00B0233F" w:rsidP="008F5D21">
      <w:pPr>
        <w:jc w:val="both"/>
      </w:pPr>
      <w:r>
        <w:t xml:space="preserve">Asimismo, </w:t>
      </w:r>
      <w:r w:rsidR="00CB7288">
        <w:t xml:space="preserve">podrás examinar legislación </w:t>
      </w:r>
      <w:r>
        <w:t>nacional</w:t>
      </w:r>
      <w:r w:rsidR="00CB7288">
        <w:t xml:space="preserve"> como la Ley General de Cultura y Derechos Culturales, </w:t>
      </w:r>
      <w:r w:rsidR="008B60A6">
        <w:t>además de</w:t>
      </w:r>
      <w:r w:rsidR="00CB7288">
        <w:t xml:space="preserve"> legislación local – que cabe mencionar, es de avanzada en este ámbito – como la Constitución Política de la Ciudad de México y la Ley de los Derechos Culturales de los Habitantes y Visitantes de la Ciudad de México.</w:t>
      </w:r>
    </w:p>
    <w:p w:rsidR="00757577" w:rsidRDefault="00CB7288" w:rsidP="008F5D21">
      <w:pPr>
        <w:jc w:val="both"/>
      </w:pPr>
      <w:r>
        <w:t>Para poder ejercer y exigir nuestros derechos, es necesario conocerlos</w:t>
      </w:r>
      <w:r w:rsidR="00B0233F">
        <w:t>.</w:t>
      </w:r>
      <w:r>
        <w:t xml:space="preserve"> </w:t>
      </w:r>
      <w:proofErr w:type="gramStart"/>
      <w:r>
        <w:t>¡</w:t>
      </w:r>
      <w:proofErr w:type="gramEnd"/>
      <w:r>
        <w:t>Esperamos que éste prontuario te</w:t>
      </w:r>
      <w:r w:rsidR="0045194F">
        <w:t xml:space="preserve"> sea de utilidad.</w:t>
      </w:r>
    </w:p>
    <w:sectPr w:rsidR="007575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PFFJG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6"/>
    <w:rsid w:val="000767B3"/>
    <w:rsid w:val="002540AB"/>
    <w:rsid w:val="003F60E1"/>
    <w:rsid w:val="0045194F"/>
    <w:rsid w:val="004C4D9A"/>
    <w:rsid w:val="00654EAB"/>
    <w:rsid w:val="00757577"/>
    <w:rsid w:val="008B60A6"/>
    <w:rsid w:val="008F5D21"/>
    <w:rsid w:val="00977C96"/>
    <w:rsid w:val="00B0233F"/>
    <w:rsid w:val="00CB7288"/>
    <w:rsid w:val="00D359BB"/>
    <w:rsid w:val="00D43427"/>
    <w:rsid w:val="00D73831"/>
    <w:rsid w:val="00DE154F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288"/>
    <w:pPr>
      <w:autoSpaceDE w:val="0"/>
      <w:autoSpaceDN w:val="0"/>
      <w:adjustRightInd w:val="0"/>
      <w:spacing w:after="0" w:line="240" w:lineRule="auto"/>
    </w:pPr>
    <w:rPr>
      <w:rFonts w:ascii="NPFFJG+ArialUnicodeMS" w:hAnsi="NPFFJG+ArialUnicodeMS" w:cs="NPFFJG+ArialUnicode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288"/>
    <w:pPr>
      <w:autoSpaceDE w:val="0"/>
      <w:autoSpaceDN w:val="0"/>
      <w:adjustRightInd w:val="0"/>
      <w:spacing w:after="0" w:line="240" w:lineRule="auto"/>
    </w:pPr>
    <w:rPr>
      <w:rFonts w:ascii="NPFFJG+ArialUnicodeMS" w:hAnsi="NPFFJG+ArialUnicodeMS" w:cs="NPFFJG+ArialUnicode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SCULTURA</dc:creator>
  <cp:lastModifiedBy>SCULTURA</cp:lastModifiedBy>
  <cp:revision>12</cp:revision>
  <cp:lastPrinted>2019-05-30T18:51:00Z</cp:lastPrinted>
  <dcterms:created xsi:type="dcterms:W3CDTF">2019-05-30T17:16:00Z</dcterms:created>
  <dcterms:modified xsi:type="dcterms:W3CDTF">2019-05-30T19:08:00Z</dcterms:modified>
</cp:coreProperties>
</file>