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42" w:rsidRDefault="00326042" w:rsidP="00CB292B">
      <w:pPr>
        <w:rPr>
          <w:rFonts w:ascii="Arial" w:hAnsi="Arial" w:cs="Arial"/>
          <w:b/>
          <w:sz w:val="24"/>
          <w:szCs w:val="24"/>
        </w:rPr>
      </w:pPr>
    </w:p>
    <w:p w:rsidR="00F365B9" w:rsidRDefault="00F365B9" w:rsidP="00F365B9">
      <w:pPr>
        <w:jc w:val="center"/>
        <w:rPr>
          <w:rFonts w:ascii="Arial" w:hAnsi="Arial" w:cs="Arial"/>
          <w:b/>
          <w:sz w:val="24"/>
          <w:szCs w:val="24"/>
        </w:rPr>
      </w:pPr>
      <w:r w:rsidRPr="008E5DA4">
        <w:rPr>
          <w:rFonts w:ascii="Arial" w:hAnsi="Arial" w:cs="Arial"/>
          <w:b/>
          <w:sz w:val="24"/>
          <w:szCs w:val="24"/>
        </w:rPr>
        <w:t xml:space="preserve">Lista de participantes con </w:t>
      </w:r>
      <w:r w:rsidR="00682BB0">
        <w:rPr>
          <w:rFonts w:ascii="Arial" w:hAnsi="Arial" w:cs="Arial"/>
          <w:b/>
          <w:sz w:val="24"/>
          <w:szCs w:val="24"/>
        </w:rPr>
        <w:t xml:space="preserve">numeralia en Noche de Museos </w:t>
      </w:r>
    </w:p>
    <w:p w:rsidR="00682BB0" w:rsidRDefault="00682BB0" w:rsidP="00F365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Abril – junio </w:t>
      </w:r>
    </w:p>
    <w:p w:rsidR="00F365B9" w:rsidRPr="004A3200" w:rsidRDefault="00F365B9" w:rsidP="00F365B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E5DA4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682BB0" w:rsidTr="00682BB0">
        <w:trPr>
          <w:trHeight w:val="274"/>
        </w:trPr>
        <w:tc>
          <w:tcPr>
            <w:tcW w:w="8897" w:type="dxa"/>
          </w:tcPr>
          <w:p w:rsidR="00682BB0" w:rsidRPr="00E20F1B" w:rsidRDefault="00682BB0" w:rsidP="00F365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Museos</w:t>
            </w:r>
          </w:p>
        </w:tc>
      </w:tr>
      <w:tr w:rsidR="00682BB0" w:rsidTr="00682BB0">
        <w:trPr>
          <w:trHeight w:val="274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Museo del Telégrafo</w:t>
            </w:r>
          </w:p>
        </w:tc>
      </w:tr>
      <w:tr w:rsidR="00682BB0" w:rsidTr="00682BB0">
        <w:trPr>
          <w:trHeight w:val="316"/>
        </w:trPr>
        <w:tc>
          <w:tcPr>
            <w:tcW w:w="8897" w:type="dxa"/>
          </w:tcPr>
          <w:p w:rsidR="00682BB0" w:rsidRPr="0049376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Museo de Historia Natural y Cultura Ambiental</w:t>
            </w:r>
          </w:p>
        </w:tc>
      </w:tr>
      <w:tr w:rsidR="00682BB0" w:rsidTr="00682BB0">
        <w:trPr>
          <w:trHeight w:val="274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Museo de la Ciudad de México</w:t>
            </w:r>
          </w:p>
        </w:tc>
      </w:tr>
      <w:tr w:rsidR="00682BB0" w:rsidTr="00682BB0">
        <w:trPr>
          <w:trHeight w:val="274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Archivo Histórico de la Ciudad de México</w:t>
            </w:r>
          </w:p>
        </w:tc>
      </w:tr>
      <w:tr w:rsidR="00682BB0" w:rsidTr="00682BB0">
        <w:trPr>
          <w:trHeight w:val="274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Sinagoga Justo Sierra</w:t>
            </w:r>
          </w:p>
        </w:tc>
      </w:tr>
      <w:tr w:rsidR="00682BB0" w:rsidTr="00682BB0">
        <w:trPr>
          <w:trHeight w:val="274"/>
        </w:trPr>
        <w:tc>
          <w:tcPr>
            <w:tcW w:w="8897" w:type="dxa"/>
          </w:tcPr>
          <w:p w:rsidR="00682BB0" w:rsidRPr="008A75F1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Secretaría de Difusión Cultural Escuela Nacional Preparatoria</w:t>
            </w:r>
          </w:p>
        </w:tc>
      </w:tr>
      <w:tr w:rsidR="00682BB0" w:rsidTr="00682BB0">
        <w:trPr>
          <w:trHeight w:val="274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Ex Convento de Culhuacán</w:t>
            </w:r>
          </w:p>
        </w:tc>
      </w:tr>
      <w:tr w:rsidR="00682BB0" w:rsidTr="00682BB0">
        <w:trPr>
          <w:trHeight w:val="274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Museo del Pulque y Pulquerías</w:t>
            </w:r>
          </w:p>
        </w:tc>
      </w:tr>
      <w:tr w:rsidR="00682BB0" w:rsidTr="00682BB0">
        <w:trPr>
          <w:trHeight w:val="274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Casa de Cultura Azcapotzalco</w:t>
            </w:r>
          </w:p>
        </w:tc>
      </w:tr>
      <w:tr w:rsidR="00682BB0" w:rsidTr="00682BB0">
        <w:trPr>
          <w:trHeight w:val="274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Museo Azcapotzalco y Museo Centro de Pueblos Originarios</w:t>
            </w:r>
          </w:p>
        </w:tc>
      </w:tr>
      <w:tr w:rsidR="00682BB0" w:rsidTr="00682BB0">
        <w:trPr>
          <w:trHeight w:val="274"/>
        </w:trPr>
        <w:tc>
          <w:tcPr>
            <w:tcW w:w="8897" w:type="dxa"/>
          </w:tcPr>
          <w:p w:rsidR="00682BB0" w:rsidRPr="008A75F1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 Museo de la Mujer</w:t>
            </w:r>
          </w:p>
        </w:tc>
      </w:tr>
      <w:tr w:rsidR="00682BB0" w:rsidTr="00682BB0">
        <w:trPr>
          <w:trHeight w:val="274"/>
        </w:trPr>
        <w:tc>
          <w:tcPr>
            <w:tcW w:w="8897" w:type="dxa"/>
          </w:tcPr>
          <w:p w:rsidR="00682BB0" w:rsidRPr="008A75F1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Salón de Cabildos</w:t>
            </w:r>
          </w:p>
        </w:tc>
      </w:tr>
      <w:tr w:rsidR="00682BB0" w:rsidTr="00682BB0">
        <w:trPr>
          <w:trHeight w:val="274"/>
        </w:trPr>
        <w:tc>
          <w:tcPr>
            <w:tcW w:w="8897" w:type="dxa"/>
          </w:tcPr>
          <w:p w:rsidR="00682BB0" w:rsidRPr="008A75F1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 Museo Nacional de la Estampa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Pr="008A75F1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 Museo de Arte Popular</w:t>
            </w:r>
          </w:p>
        </w:tc>
      </w:tr>
      <w:tr w:rsidR="00682BB0" w:rsidTr="00682BB0">
        <w:trPr>
          <w:trHeight w:val="274"/>
        </w:trPr>
        <w:tc>
          <w:tcPr>
            <w:tcW w:w="8897" w:type="dxa"/>
          </w:tcPr>
          <w:p w:rsidR="00682BB0" w:rsidRPr="008A75F1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Fundación Pedro Meyer</w:t>
            </w:r>
          </w:p>
        </w:tc>
      </w:tr>
      <w:tr w:rsidR="00682BB0" w:rsidTr="00682BB0">
        <w:trPr>
          <w:trHeight w:val="274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Museo Nacional de la Acuarela</w:t>
            </w:r>
          </w:p>
        </w:tc>
      </w:tr>
      <w:tr w:rsidR="00682BB0" w:rsidTr="00682BB0">
        <w:trPr>
          <w:trHeight w:val="274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 Museo de la Basílica de Guadalupe</w:t>
            </w:r>
          </w:p>
        </w:tc>
      </w:tr>
      <w:tr w:rsidR="00682BB0" w:rsidTr="00682BB0">
        <w:trPr>
          <w:trHeight w:val="274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19BIS. Museo de la Basílica de Guadalupe</w:t>
            </w:r>
          </w:p>
        </w:tc>
      </w:tr>
      <w:tr w:rsidR="00682BB0" w:rsidTr="00682BB0">
        <w:trPr>
          <w:trHeight w:val="274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 Antiguo Colegio de San Ildefonso</w:t>
            </w:r>
          </w:p>
        </w:tc>
      </w:tr>
      <w:tr w:rsidR="00682BB0" w:rsidTr="00682BB0">
        <w:trPr>
          <w:trHeight w:val="274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 Museo del Estanquillo</w:t>
            </w:r>
          </w:p>
        </w:tc>
      </w:tr>
      <w:tr w:rsidR="00682BB0" w:rsidTr="00682BB0">
        <w:trPr>
          <w:trHeight w:val="274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 Museo de las Culturas Populares</w:t>
            </w:r>
          </w:p>
        </w:tc>
      </w:tr>
      <w:tr w:rsidR="00682BB0" w:rsidTr="00682BB0">
        <w:trPr>
          <w:trHeight w:val="274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 Museo Mural Diego Rivera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 Museo Legislativo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Museo de las culturas Pasión por Iztapalapa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 Archivo General de la Nación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Palacio Escuela de Medicina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Museo de los Ferrocarrileros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 Museo Nacional de Antropología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 Palacio de Minería (Museo Manuel Tolsá)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 Museo del Juguete Antiguo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 Casa de cultura de Tamaulipas en México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 Museo de Sitio del Antiguo Hospital Concepción Béistegui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 Museo UNAM Hoy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 Museo de la Cancillería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 Biblioteca Pública Benito Juárez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 Museo de la Luz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40. Museo del Metro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 Museo de la Inquisición (Tortura)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41BIS. Museo de la Tortura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 Galería El Rule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 La Casa del Poeta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 Museo Casa de Carranza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 Museo del Chocolate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 Museo Nacional de Historia del Castillo de Chapultepec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47. Museo Regional de Tláhuac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 Museo Nacional de las Culturas del Mundo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 Museo Nacional de la Revolución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 Recintos de la SHCP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 Museo del Palacio de Bellas Artes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 Galería José María Velasco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 Museo del Objeto del Objeto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 Museo Indígena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 Museo Soumaya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Default="00682BB0" w:rsidP="00F36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56. Cineteca Nacional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Pr="00682BB0" w:rsidRDefault="00682BB0" w:rsidP="00682BB0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57. </w:t>
            </w:r>
            <w:r w:rsidRPr="00682BB0">
              <w:rPr>
                <w:rFonts w:ascii="Arial" w:hAnsi="Arial" w:cs="Arial"/>
                <w:sz w:val="24"/>
                <w:szCs w:val="24"/>
              </w:rPr>
              <w:t>Museo de Sitio del Bosque de Chapultepec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Pr="00682BB0" w:rsidRDefault="00682BB0" w:rsidP="00682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58. </w:t>
            </w:r>
            <w:r w:rsidRPr="00682BB0">
              <w:rPr>
                <w:rFonts w:ascii="Arial" w:hAnsi="Arial" w:cs="Arial"/>
                <w:sz w:val="24"/>
                <w:szCs w:val="24"/>
              </w:rPr>
              <w:t>Laboratorio Arte Alameda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Pr="00E834D9" w:rsidRDefault="00682BB0" w:rsidP="00682BB0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834D9">
              <w:rPr>
                <w:rFonts w:ascii="Arial" w:hAnsi="Arial" w:cs="Arial"/>
                <w:sz w:val="24"/>
                <w:szCs w:val="24"/>
              </w:rPr>
              <w:t>El 77. Centro Cultural Autogestivo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Pr="00682BB0" w:rsidRDefault="00682BB0" w:rsidP="00682BB0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 M</w:t>
            </w:r>
            <w:r w:rsidRPr="00682BB0">
              <w:rPr>
                <w:rFonts w:ascii="Arial" w:hAnsi="Arial" w:cs="Arial"/>
                <w:sz w:val="24"/>
                <w:szCs w:val="24"/>
              </w:rPr>
              <w:t>useo José Luis Cuevas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Pr="00E834D9" w:rsidRDefault="00682BB0" w:rsidP="00682BB0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61.</w:t>
            </w:r>
            <w:r w:rsidRPr="00E834D9">
              <w:rPr>
                <w:rFonts w:ascii="Arial" w:hAnsi="Arial" w:cs="Arial"/>
                <w:sz w:val="24"/>
                <w:szCs w:val="24"/>
              </w:rPr>
              <w:t>Centro Cultural del México Contemporáneo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Pr="00E834D9" w:rsidRDefault="00682BB0" w:rsidP="00682BB0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62.</w:t>
            </w:r>
            <w:r w:rsidRPr="00E834D9">
              <w:rPr>
                <w:rFonts w:ascii="Arial" w:hAnsi="Arial" w:cs="Arial"/>
                <w:sz w:val="24"/>
                <w:szCs w:val="24"/>
              </w:rPr>
              <w:t>Museo Nacional de San Carlos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Pr="00E834D9" w:rsidRDefault="00682BB0" w:rsidP="00682BB0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63.</w:t>
            </w:r>
            <w:r w:rsidRPr="00E834D9">
              <w:rPr>
                <w:rFonts w:ascii="Arial" w:hAnsi="Arial" w:cs="Arial"/>
                <w:sz w:val="24"/>
                <w:szCs w:val="24"/>
              </w:rPr>
              <w:t>Museo Archivo de la Fotografía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Pr="00E834D9" w:rsidRDefault="00682BB0" w:rsidP="00682BB0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</w:t>
            </w:r>
            <w:r w:rsidRPr="00E834D9">
              <w:rPr>
                <w:rFonts w:ascii="Arial" w:hAnsi="Arial" w:cs="Arial"/>
                <w:sz w:val="24"/>
                <w:szCs w:val="24"/>
              </w:rPr>
              <w:t>Museo Casa Estudio Diego Rivera y Frida Kahlo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Pr="00E834D9" w:rsidRDefault="00682BB0" w:rsidP="00682BB0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65.Casa de Cultura “Jesús Reyes He</w:t>
            </w:r>
            <w:r w:rsidRPr="00E834D9">
              <w:rPr>
                <w:rFonts w:ascii="Arial" w:hAnsi="Arial" w:cs="Arial"/>
                <w:sz w:val="24"/>
                <w:szCs w:val="24"/>
              </w:rPr>
              <w:t>roles”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Pr="00E834D9" w:rsidRDefault="00682BB0" w:rsidP="00682BB0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66.Palacio Postal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Default="00682BB0" w:rsidP="00682BB0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67.Museo Ex Teresa Arte Actual</w:t>
            </w:r>
          </w:p>
        </w:tc>
      </w:tr>
      <w:tr w:rsidR="00682BB0" w:rsidTr="00682BB0">
        <w:trPr>
          <w:trHeight w:val="289"/>
        </w:trPr>
        <w:tc>
          <w:tcPr>
            <w:tcW w:w="8897" w:type="dxa"/>
          </w:tcPr>
          <w:p w:rsidR="00682BB0" w:rsidRDefault="00682BB0" w:rsidP="00F365B9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65B9" w:rsidRDefault="00F365B9" w:rsidP="00F365B9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F365B9" w:rsidRDefault="00F365B9" w:rsidP="00F365B9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144653" w:rsidRDefault="00144653" w:rsidP="00144653">
      <w:pPr>
        <w:rPr>
          <w:rFonts w:ascii="Arial" w:hAnsi="Arial" w:cs="Arial"/>
          <w:b/>
          <w:sz w:val="24"/>
          <w:szCs w:val="24"/>
        </w:rPr>
      </w:pPr>
    </w:p>
    <w:p w:rsidR="00144653" w:rsidRDefault="00144653" w:rsidP="00F365B9">
      <w:pPr>
        <w:jc w:val="center"/>
        <w:rPr>
          <w:rFonts w:ascii="Arial" w:hAnsi="Arial" w:cs="Arial"/>
          <w:b/>
          <w:sz w:val="24"/>
          <w:szCs w:val="24"/>
        </w:rPr>
      </w:pPr>
    </w:p>
    <w:p w:rsidR="00326042" w:rsidRDefault="00326042" w:rsidP="00F365B9">
      <w:pPr>
        <w:jc w:val="center"/>
        <w:rPr>
          <w:rFonts w:ascii="Arial" w:hAnsi="Arial" w:cs="Arial"/>
          <w:b/>
          <w:sz w:val="24"/>
          <w:szCs w:val="24"/>
        </w:rPr>
      </w:pPr>
    </w:p>
    <w:sectPr w:rsidR="003260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326C7"/>
    <w:multiLevelType w:val="hybridMultilevel"/>
    <w:tmpl w:val="926006C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93B2A"/>
    <w:multiLevelType w:val="hybridMultilevel"/>
    <w:tmpl w:val="18CA4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C6AB0"/>
    <w:multiLevelType w:val="hybridMultilevel"/>
    <w:tmpl w:val="4E56A6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C473D"/>
    <w:multiLevelType w:val="hybridMultilevel"/>
    <w:tmpl w:val="08A036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A0EFB"/>
    <w:multiLevelType w:val="hybridMultilevel"/>
    <w:tmpl w:val="429CC87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B9"/>
    <w:rsid w:val="0001077C"/>
    <w:rsid w:val="000C2330"/>
    <w:rsid w:val="000E7BF6"/>
    <w:rsid w:val="000F06EA"/>
    <w:rsid w:val="00105F68"/>
    <w:rsid w:val="00144653"/>
    <w:rsid w:val="0017470D"/>
    <w:rsid w:val="00176018"/>
    <w:rsid w:val="001D7308"/>
    <w:rsid w:val="002056C6"/>
    <w:rsid w:val="00315514"/>
    <w:rsid w:val="00326042"/>
    <w:rsid w:val="003729B5"/>
    <w:rsid w:val="003C2F7B"/>
    <w:rsid w:val="0048567A"/>
    <w:rsid w:val="004D4EF2"/>
    <w:rsid w:val="00590194"/>
    <w:rsid w:val="005D3C56"/>
    <w:rsid w:val="005E0A65"/>
    <w:rsid w:val="005E4B1E"/>
    <w:rsid w:val="005F6465"/>
    <w:rsid w:val="00681A44"/>
    <w:rsid w:val="00682BB0"/>
    <w:rsid w:val="00753681"/>
    <w:rsid w:val="00787B3F"/>
    <w:rsid w:val="007B3B91"/>
    <w:rsid w:val="007E5947"/>
    <w:rsid w:val="00842167"/>
    <w:rsid w:val="008B1959"/>
    <w:rsid w:val="008F7E14"/>
    <w:rsid w:val="00953825"/>
    <w:rsid w:val="009D33C1"/>
    <w:rsid w:val="00A21E8F"/>
    <w:rsid w:val="00A36C4B"/>
    <w:rsid w:val="00A60C5C"/>
    <w:rsid w:val="00A700BF"/>
    <w:rsid w:val="00AE022B"/>
    <w:rsid w:val="00AE0BB3"/>
    <w:rsid w:val="00B42BEA"/>
    <w:rsid w:val="00B65A20"/>
    <w:rsid w:val="00BD3E07"/>
    <w:rsid w:val="00C06628"/>
    <w:rsid w:val="00C15B91"/>
    <w:rsid w:val="00CB292B"/>
    <w:rsid w:val="00D34E7D"/>
    <w:rsid w:val="00E82666"/>
    <w:rsid w:val="00EA26FA"/>
    <w:rsid w:val="00F365B9"/>
    <w:rsid w:val="00F4070E"/>
    <w:rsid w:val="00F509B2"/>
    <w:rsid w:val="00F93F04"/>
    <w:rsid w:val="00FA254B"/>
    <w:rsid w:val="00FD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6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6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social</dc:creator>
  <cp:lastModifiedBy>Ana Isabel Salazar Martinez</cp:lastModifiedBy>
  <cp:revision>3</cp:revision>
  <dcterms:created xsi:type="dcterms:W3CDTF">2019-07-26T19:50:00Z</dcterms:created>
  <dcterms:modified xsi:type="dcterms:W3CDTF">2019-07-26T19:54:00Z</dcterms:modified>
</cp:coreProperties>
</file>