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82" w:rsidRPr="00BA192D" w:rsidRDefault="003F3882" w:rsidP="00053C58">
      <w:pPr>
        <w:pStyle w:val="Sinespaciado"/>
        <w:spacing w:line="276" w:lineRule="auto"/>
        <w:ind w:left="709" w:hanging="709"/>
        <w:jc w:val="both"/>
        <w:rPr>
          <w:rFonts w:cs="Arial"/>
          <w:b/>
          <w:sz w:val="14"/>
          <w:szCs w:val="14"/>
        </w:rPr>
      </w:pPr>
    </w:p>
    <w:p w:rsidR="0001131F" w:rsidRDefault="0001131F" w:rsidP="00CB2AC5">
      <w:pPr>
        <w:ind w:right="-1"/>
        <w:rPr>
          <w:rFonts w:ascii="Gotham" w:hAnsi="Gotham"/>
          <w:sz w:val="24"/>
          <w:szCs w:val="24"/>
        </w:rPr>
      </w:pPr>
    </w:p>
    <w:p w:rsidR="0001131F" w:rsidRPr="0001131F" w:rsidRDefault="0001131F" w:rsidP="0001131F">
      <w:pPr>
        <w:ind w:right="-1"/>
        <w:jc w:val="center"/>
        <w:rPr>
          <w:rFonts w:ascii="Gotham" w:hAnsi="Gotham"/>
          <w:b/>
          <w:sz w:val="24"/>
          <w:szCs w:val="24"/>
        </w:rPr>
      </w:pPr>
      <w:r w:rsidRPr="0001131F">
        <w:rPr>
          <w:rFonts w:ascii="Gotham" w:hAnsi="Gotham"/>
          <w:b/>
          <w:sz w:val="24"/>
          <w:szCs w:val="24"/>
        </w:rPr>
        <w:t>MINUTA DE ACUERDOS</w:t>
      </w:r>
    </w:p>
    <w:p w:rsidR="0001131F" w:rsidRPr="0001131F" w:rsidRDefault="0001131F" w:rsidP="0001131F">
      <w:pPr>
        <w:ind w:right="-1"/>
        <w:jc w:val="center"/>
        <w:rPr>
          <w:rFonts w:ascii="Gotham" w:hAnsi="Gotham"/>
          <w:b/>
          <w:sz w:val="24"/>
          <w:szCs w:val="24"/>
        </w:rPr>
      </w:pPr>
      <w:r w:rsidRPr="0001131F">
        <w:rPr>
          <w:rFonts w:ascii="Gotham" w:hAnsi="Gotham"/>
          <w:b/>
          <w:sz w:val="24"/>
          <w:szCs w:val="24"/>
        </w:rPr>
        <w:t>MESAS DE TRABAJO DEL GRUPO INTERINSTITUCIONAL</w:t>
      </w:r>
    </w:p>
    <w:p w:rsidR="0001131F" w:rsidRDefault="0001131F" w:rsidP="0001131F">
      <w:pPr>
        <w:ind w:right="-1"/>
        <w:jc w:val="center"/>
        <w:rPr>
          <w:rFonts w:ascii="Gotham" w:hAnsi="Gotham"/>
          <w:b/>
          <w:sz w:val="24"/>
          <w:szCs w:val="24"/>
        </w:rPr>
      </w:pPr>
      <w:r w:rsidRPr="0001131F">
        <w:rPr>
          <w:rFonts w:ascii="Gotham" w:hAnsi="Gotham"/>
          <w:b/>
          <w:sz w:val="24"/>
          <w:szCs w:val="24"/>
        </w:rPr>
        <w:t>04 DE ABRIL DE 2019</w:t>
      </w:r>
    </w:p>
    <w:p w:rsidR="0001131F" w:rsidRDefault="0001131F" w:rsidP="0001131F">
      <w:pPr>
        <w:ind w:right="-1"/>
        <w:jc w:val="center"/>
        <w:rPr>
          <w:rFonts w:ascii="Gotham" w:hAnsi="Gotham"/>
          <w:b/>
          <w:sz w:val="24"/>
          <w:szCs w:val="24"/>
        </w:rPr>
      </w:pPr>
    </w:p>
    <w:p w:rsidR="0001131F" w:rsidRDefault="0001131F" w:rsidP="00C531FC">
      <w:pPr>
        <w:ind w:right="-1" w:hanging="851"/>
        <w:rPr>
          <w:rFonts w:ascii="Gotham" w:hAnsi="Gotham"/>
          <w:b/>
          <w:sz w:val="24"/>
          <w:szCs w:val="24"/>
        </w:rPr>
      </w:pPr>
      <w:r>
        <w:rPr>
          <w:rFonts w:ascii="Gotham" w:hAnsi="Gotham"/>
          <w:b/>
          <w:sz w:val="24"/>
          <w:szCs w:val="24"/>
        </w:rPr>
        <w:t>1.- Participantes</w:t>
      </w:r>
    </w:p>
    <w:p w:rsidR="0001131F" w:rsidRDefault="0001131F" w:rsidP="0001131F">
      <w:pPr>
        <w:ind w:right="-1"/>
        <w:rPr>
          <w:rFonts w:ascii="Gotham" w:hAnsi="Gotham"/>
          <w:b/>
          <w:sz w:val="24"/>
          <w:szCs w:val="24"/>
        </w:rPr>
      </w:pPr>
    </w:p>
    <w:tbl>
      <w:tblPr>
        <w:tblStyle w:val="Tablaconcuadrcula"/>
        <w:tblW w:w="10468" w:type="dxa"/>
        <w:tblInd w:w="-721" w:type="dxa"/>
        <w:tblLayout w:type="fixed"/>
        <w:tblLook w:val="04A0" w:firstRow="1" w:lastRow="0" w:firstColumn="1" w:lastColumn="0" w:noHBand="0" w:noVBand="1"/>
      </w:tblPr>
      <w:tblGrid>
        <w:gridCol w:w="545"/>
        <w:gridCol w:w="3185"/>
        <w:gridCol w:w="2202"/>
        <w:gridCol w:w="2835"/>
        <w:gridCol w:w="1701"/>
      </w:tblGrid>
      <w:tr w:rsidR="0001131F" w:rsidRPr="0001131F" w:rsidTr="00210073">
        <w:tc>
          <w:tcPr>
            <w:tcW w:w="545" w:type="dxa"/>
            <w:vAlign w:val="center"/>
          </w:tcPr>
          <w:p w:rsidR="0001131F" w:rsidRPr="002D14AB" w:rsidRDefault="0001131F" w:rsidP="005F03BA">
            <w:pPr>
              <w:ind w:right="-1"/>
              <w:rPr>
                <w:rFonts w:ascii="Gotham" w:hAnsi="Gotham"/>
                <w:b/>
                <w:sz w:val="20"/>
                <w:szCs w:val="20"/>
              </w:rPr>
            </w:pPr>
            <w:r w:rsidRPr="002D14AB">
              <w:rPr>
                <w:rFonts w:ascii="Gotham" w:hAnsi="Gotham"/>
                <w:b/>
                <w:sz w:val="20"/>
                <w:szCs w:val="20"/>
              </w:rPr>
              <w:t>No</w:t>
            </w:r>
          </w:p>
        </w:tc>
        <w:tc>
          <w:tcPr>
            <w:tcW w:w="3185" w:type="dxa"/>
            <w:vAlign w:val="center"/>
          </w:tcPr>
          <w:p w:rsidR="0001131F" w:rsidRPr="002D14AB" w:rsidRDefault="0001131F" w:rsidP="005F03BA">
            <w:pPr>
              <w:ind w:right="-1"/>
              <w:rPr>
                <w:rFonts w:ascii="Gotham" w:hAnsi="Gotham"/>
                <w:b/>
                <w:sz w:val="20"/>
                <w:szCs w:val="20"/>
              </w:rPr>
            </w:pPr>
            <w:r w:rsidRPr="002D14AB">
              <w:rPr>
                <w:rFonts w:ascii="Gotham" w:hAnsi="Gotham"/>
                <w:b/>
                <w:sz w:val="20"/>
                <w:szCs w:val="20"/>
              </w:rPr>
              <w:t xml:space="preserve">NOMBRE / CARGO </w:t>
            </w:r>
          </w:p>
        </w:tc>
        <w:tc>
          <w:tcPr>
            <w:tcW w:w="2202" w:type="dxa"/>
            <w:vAlign w:val="center"/>
          </w:tcPr>
          <w:p w:rsidR="0001131F" w:rsidRPr="002D14AB" w:rsidRDefault="0001131F" w:rsidP="005F03BA">
            <w:pPr>
              <w:ind w:right="-1"/>
              <w:rPr>
                <w:rFonts w:ascii="Gotham" w:hAnsi="Gotham"/>
                <w:b/>
                <w:sz w:val="20"/>
                <w:szCs w:val="20"/>
              </w:rPr>
            </w:pPr>
            <w:r w:rsidRPr="002D14AB">
              <w:rPr>
                <w:rFonts w:ascii="Gotham" w:hAnsi="Gotham"/>
                <w:b/>
                <w:sz w:val="20"/>
                <w:szCs w:val="20"/>
              </w:rPr>
              <w:t>DEPENDENCIA</w:t>
            </w:r>
          </w:p>
        </w:tc>
        <w:tc>
          <w:tcPr>
            <w:tcW w:w="2835" w:type="dxa"/>
            <w:vAlign w:val="center"/>
          </w:tcPr>
          <w:p w:rsidR="0001131F" w:rsidRPr="002D14AB" w:rsidRDefault="0001131F" w:rsidP="005F03BA">
            <w:pPr>
              <w:ind w:right="-1"/>
              <w:rPr>
                <w:rFonts w:ascii="Gotham" w:hAnsi="Gotham"/>
                <w:b/>
                <w:sz w:val="20"/>
                <w:szCs w:val="20"/>
              </w:rPr>
            </w:pPr>
            <w:r w:rsidRPr="002D14AB">
              <w:rPr>
                <w:rFonts w:ascii="Gotham" w:hAnsi="Gotham"/>
                <w:b/>
                <w:sz w:val="20"/>
                <w:szCs w:val="20"/>
              </w:rPr>
              <w:t>CORREO</w:t>
            </w:r>
          </w:p>
        </w:tc>
        <w:tc>
          <w:tcPr>
            <w:tcW w:w="1701" w:type="dxa"/>
            <w:vAlign w:val="center"/>
          </w:tcPr>
          <w:p w:rsidR="0001131F" w:rsidRPr="002D14AB" w:rsidRDefault="0001131F" w:rsidP="005F03BA">
            <w:pPr>
              <w:ind w:right="-1"/>
              <w:rPr>
                <w:rFonts w:ascii="Gotham" w:hAnsi="Gotham"/>
                <w:b/>
                <w:sz w:val="20"/>
                <w:szCs w:val="20"/>
              </w:rPr>
            </w:pPr>
            <w:r w:rsidRPr="002D14AB">
              <w:rPr>
                <w:rFonts w:ascii="Gotham" w:hAnsi="Gotham"/>
                <w:b/>
                <w:sz w:val="20"/>
                <w:szCs w:val="20"/>
              </w:rPr>
              <w:t>TELEFÓNO</w:t>
            </w:r>
          </w:p>
        </w:tc>
      </w:tr>
      <w:tr w:rsidR="0001131F" w:rsidRPr="000C1FA3" w:rsidTr="00210073">
        <w:trPr>
          <w:trHeight w:val="481"/>
        </w:trPr>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1</w:t>
            </w:r>
          </w:p>
        </w:tc>
        <w:tc>
          <w:tcPr>
            <w:tcW w:w="3185" w:type="dxa"/>
            <w:vAlign w:val="center"/>
          </w:tcPr>
          <w:p w:rsidR="0001131F" w:rsidRPr="002D14AB" w:rsidRDefault="000C1FA3" w:rsidP="005F03BA">
            <w:pPr>
              <w:ind w:right="-1"/>
              <w:rPr>
                <w:rFonts w:ascii="Gotham" w:hAnsi="Gotham"/>
                <w:sz w:val="16"/>
                <w:szCs w:val="16"/>
              </w:rPr>
            </w:pPr>
            <w:r w:rsidRPr="002D14AB">
              <w:rPr>
                <w:rFonts w:ascii="Gotham" w:hAnsi="Gotham"/>
                <w:sz w:val="16"/>
                <w:szCs w:val="16"/>
              </w:rPr>
              <w:t xml:space="preserve">Martha Estela López Luna </w:t>
            </w:r>
            <w:r w:rsidR="0001131F" w:rsidRPr="002D14AB">
              <w:rPr>
                <w:rFonts w:ascii="Gotham" w:hAnsi="Gotham"/>
                <w:sz w:val="16"/>
                <w:szCs w:val="16"/>
              </w:rPr>
              <w:t>Psicóloga</w:t>
            </w:r>
          </w:p>
        </w:tc>
        <w:tc>
          <w:tcPr>
            <w:tcW w:w="2202"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Alcaldía Benito Juárez</w:t>
            </w:r>
          </w:p>
        </w:tc>
        <w:tc>
          <w:tcPr>
            <w:tcW w:w="2835" w:type="dxa"/>
            <w:vAlign w:val="center"/>
          </w:tcPr>
          <w:p w:rsidR="0001131F" w:rsidRPr="002D14AB" w:rsidRDefault="002B4A04" w:rsidP="005F03BA">
            <w:pPr>
              <w:ind w:right="-1"/>
              <w:rPr>
                <w:rFonts w:ascii="Gotham" w:hAnsi="Gotham"/>
                <w:sz w:val="16"/>
                <w:szCs w:val="16"/>
              </w:rPr>
            </w:pPr>
            <w:hyperlink r:id="rId7" w:history="1">
              <w:r w:rsidR="000C1FA3" w:rsidRPr="002D14AB">
                <w:rPr>
                  <w:rStyle w:val="Hipervnculo"/>
                  <w:rFonts w:ascii="Gotham" w:hAnsi="Gotham"/>
                  <w:sz w:val="16"/>
                  <w:szCs w:val="16"/>
                </w:rPr>
                <w:t>esmar-lo@hotmail.com</w:t>
              </w:r>
            </w:hyperlink>
          </w:p>
        </w:tc>
        <w:tc>
          <w:tcPr>
            <w:tcW w:w="1701"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55981327</w:t>
            </w:r>
          </w:p>
        </w:tc>
      </w:tr>
      <w:tr w:rsidR="0001131F" w:rsidRPr="000C1FA3" w:rsidTr="00210073">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2</w:t>
            </w:r>
          </w:p>
        </w:tc>
        <w:tc>
          <w:tcPr>
            <w:tcW w:w="3185" w:type="dxa"/>
            <w:vAlign w:val="center"/>
          </w:tcPr>
          <w:p w:rsidR="0001131F" w:rsidRPr="002D14AB" w:rsidRDefault="000C1FA3" w:rsidP="005F03BA">
            <w:pPr>
              <w:ind w:right="-1"/>
              <w:rPr>
                <w:rFonts w:ascii="Gotham" w:hAnsi="Gotham"/>
                <w:sz w:val="16"/>
                <w:szCs w:val="16"/>
              </w:rPr>
            </w:pPr>
            <w:r w:rsidRPr="002D14AB">
              <w:rPr>
                <w:rFonts w:ascii="Gotham" w:hAnsi="Gotham"/>
                <w:sz w:val="16"/>
                <w:szCs w:val="16"/>
              </w:rPr>
              <w:t xml:space="preserve">Jorge Álvarez Casanova </w:t>
            </w:r>
          </w:p>
        </w:tc>
        <w:tc>
          <w:tcPr>
            <w:tcW w:w="2202" w:type="dxa"/>
            <w:vAlign w:val="center"/>
          </w:tcPr>
          <w:p w:rsidR="0001131F" w:rsidRPr="002D14AB" w:rsidRDefault="000C1FA3" w:rsidP="005F03BA">
            <w:pPr>
              <w:ind w:right="-1"/>
              <w:rPr>
                <w:rFonts w:ascii="Gotham" w:hAnsi="Gotham"/>
                <w:sz w:val="16"/>
                <w:szCs w:val="16"/>
              </w:rPr>
            </w:pPr>
            <w:r w:rsidRPr="002D14AB">
              <w:rPr>
                <w:rFonts w:ascii="Gotham" w:hAnsi="Gotham"/>
                <w:sz w:val="16"/>
                <w:szCs w:val="16"/>
              </w:rPr>
              <w:t>Secretaría de Gestión de Riesgos y Protección Civil</w:t>
            </w:r>
          </w:p>
        </w:tc>
        <w:tc>
          <w:tcPr>
            <w:tcW w:w="2835" w:type="dxa"/>
            <w:vAlign w:val="center"/>
          </w:tcPr>
          <w:p w:rsidR="0001131F" w:rsidRPr="002D14AB" w:rsidRDefault="002B4A04" w:rsidP="005F03BA">
            <w:pPr>
              <w:ind w:right="-1"/>
              <w:rPr>
                <w:rFonts w:ascii="Gotham" w:hAnsi="Gotham"/>
                <w:sz w:val="16"/>
                <w:szCs w:val="16"/>
              </w:rPr>
            </w:pPr>
            <w:hyperlink r:id="rId8" w:history="1">
              <w:r w:rsidR="000C1FA3" w:rsidRPr="002D14AB">
                <w:rPr>
                  <w:rStyle w:val="Hipervnculo"/>
                  <w:rFonts w:ascii="Gotham" w:hAnsi="Gotham"/>
                  <w:sz w:val="16"/>
                  <w:szCs w:val="16"/>
                </w:rPr>
                <w:t>jorge_desastre@yahoo.com.mx</w:t>
              </w:r>
            </w:hyperlink>
          </w:p>
        </w:tc>
        <w:tc>
          <w:tcPr>
            <w:tcW w:w="1701" w:type="dxa"/>
            <w:vAlign w:val="center"/>
          </w:tcPr>
          <w:p w:rsidR="0001131F" w:rsidRPr="002D14AB" w:rsidRDefault="000C1FA3" w:rsidP="005F03BA">
            <w:pPr>
              <w:ind w:right="-1"/>
              <w:rPr>
                <w:rFonts w:ascii="Gotham" w:hAnsi="Gotham"/>
                <w:sz w:val="16"/>
                <w:szCs w:val="16"/>
              </w:rPr>
            </w:pPr>
            <w:r w:rsidRPr="002D14AB">
              <w:rPr>
                <w:rFonts w:ascii="Gotham" w:hAnsi="Gotham"/>
                <w:sz w:val="16"/>
                <w:szCs w:val="16"/>
              </w:rPr>
              <w:t>5544819241</w:t>
            </w:r>
          </w:p>
        </w:tc>
      </w:tr>
      <w:tr w:rsidR="0001131F" w:rsidRPr="000C1FA3" w:rsidTr="00210073">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3</w:t>
            </w:r>
          </w:p>
        </w:tc>
        <w:tc>
          <w:tcPr>
            <w:tcW w:w="3185" w:type="dxa"/>
            <w:vAlign w:val="center"/>
          </w:tcPr>
          <w:p w:rsidR="0001131F" w:rsidRPr="002D14AB" w:rsidRDefault="000C1FA3" w:rsidP="005F03BA">
            <w:pPr>
              <w:ind w:right="-1"/>
              <w:rPr>
                <w:rFonts w:ascii="Gotham" w:hAnsi="Gotham"/>
                <w:sz w:val="16"/>
                <w:szCs w:val="16"/>
              </w:rPr>
            </w:pPr>
            <w:r w:rsidRPr="002D14AB">
              <w:rPr>
                <w:rFonts w:ascii="Gotham" w:hAnsi="Gotham"/>
                <w:sz w:val="16"/>
                <w:szCs w:val="16"/>
              </w:rPr>
              <w:t>Martha Gasalle Munzuri Benítez</w:t>
            </w:r>
          </w:p>
          <w:p w:rsidR="000C1FA3" w:rsidRPr="002D14AB" w:rsidRDefault="000C1FA3" w:rsidP="005F03BA">
            <w:pPr>
              <w:ind w:right="-1"/>
              <w:rPr>
                <w:rFonts w:ascii="Gotham" w:hAnsi="Gotham"/>
                <w:sz w:val="16"/>
                <w:szCs w:val="16"/>
              </w:rPr>
            </w:pPr>
            <w:r w:rsidRPr="002D14AB">
              <w:rPr>
                <w:rFonts w:ascii="Gotham" w:hAnsi="Gotham"/>
                <w:sz w:val="16"/>
                <w:szCs w:val="16"/>
              </w:rPr>
              <w:t>JUD. de Prestaciones y Política Laboral</w:t>
            </w:r>
          </w:p>
        </w:tc>
        <w:tc>
          <w:tcPr>
            <w:tcW w:w="2202" w:type="dxa"/>
            <w:vAlign w:val="center"/>
          </w:tcPr>
          <w:p w:rsidR="0001131F" w:rsidRPr="002D14AB" w:rsidRDefault="000C1FA3" w:rsidP="005F03BA">
            <w:pPr>
              <w:ind w:right="-1"/>
              <w:rPr>
                <w:rFonts w:ascii="Gotham" w:hAnsi="Gotham"/>
                <w:sz w:val="16"/>
                <w:szCs w:val="16"/>
              </w:rPr>
            </w:pPr>
            <w:r w:rsidRPr="002D14AB">
              <w:rPr>
                <w:rFonts w:ascii="Gotham" w:hAnsi="Gotham"/>
                <w:sz w:val="16"/>
                <w:szCs w:val="16"/>
              </w:rPr>
              <w:t>Secretaría de Desarrollo Económico</w:t>
            </w:r>
          </w:p>
        </w:tc>
        <w:tc>
          <w:tcPr>
            <w:tcW w:w="2835" w:type="dxa"/>
            <w:vAlign w:val="center"/>
          </w:tcPr>
          <w:p w:rsidR="0001131F" w:rsidRPr="002D14AB" w:rsidRDefault="002B4A04" w:rsidP="005F03BA">
            <w:pPr>
              <w:ind w:right="-1"/>
              <w:rPr>
                <w:rFonts w:ascii="Gotham" w:hAnsi="Gotham"/>
                <w:sz w:val="16"/>
                <w:szCs w:val="16"/>
              </w:rPr>
            </w:pPr>
            <w:hyperlink r:id="rId9" w:history="1">
              <w:r w:rsidR="000C1FA3" w:rsidRPr="002D14AB">
                <w:rPr>
                  <w:rStyle w:val="Hipervnculo"/>
                  <w:rFonts w:ascii="Gotham" w:hAnsi="Gotham"/>
                  <w:sz w:val="16"/>
                  <w:szCs w:val="16"/>
                </w:rPr>
                <w:t>martha.munzuri@sedeco.cdmx.gob.mx</w:t>
              </w:r>
            </w:hyperlink>
          </w:p>
        </w:tc>
        <w:tc>
          <w:tcPr>
            <w:tcW w:w="1701" w:type="dxa"/>
            <w:vAlign w:val="center"/>
          </w:tcPr>
          <w:p w:rsidR="00210073" w:rsidRDefault="000C1FA3" w:rsidP="005F03BA">
            <w:pPr>
              <w:ind w:right="-1"/>
              <w:rPr>
                <w:rFonts w:ascii="Gotham" w:hAnsi="Gotham"/>
                <w:sz w:val="16"/>
                <w:szCs w:val="16"/>
              </w:rPr>
            </w:pPr>
            <w:r w:rsidRPr="002D14AB">
              <w:rPr>
                <w:rFonts w:ascii="Gotham" w:hAnsi="Gotham"/>
                <w:sz w:val="16"/>
                <w:szCs w:val="16"/>
              </w:rPr>
              <w:t xml:space="preserve">56822096 </w:t>
            </w:r>
          </w:p>
          <w:p w:rsidR="0001131F" w:rsidRPr="002D14AB" w:rsidRDefault="000C1FA3" w:rsidP="005F03BA">
            <w:pPr>
              <w:ind w:right="-1"/>
              <w:rPr>
                <w:rFonts w:ascii="Gotham" w:hAnsi="Gotham"/>
                <w:sz w:val="16"/>
                <w:szCs w:val="16"/>
              </w:rPr>
            </w:pPr>
            <w:r w:rsidRPr="002D14AB">
              <w:rPr>
                <w:rFonts w:ascii="Gotham" w:hAnsi="Gotham"/>
                <w:sz w:val="16"/>
                <w:szCs w:val="16"/>
              </w:rPr>
              <w:t>ext. 546</w:t>
            </w:r>
          </w:p>
        </w:tc>
      </w:tr>
      <w:tr w:rsidR="00361F00" w:rsidRPr="000C1FA3" w:rsidTr="00210073">
        <w:tc>
          <w:tcPr>
            <w:tcW w:w="545" w:type="dxa"/>
            <w:vAlign w:val="center"/>
          </w:tcPr>
          <w:p w:rsidR="00361F00" w:rsidRPr="002D14AB" w:rsidRDefault="00361F00" w:rsidP="005F03BA">
            <w:pPr>
              <w:ind w:right="-1"/>
              <w:rPr>
                <w:rFonts w:ascii="Gotham" w:hAnsi="Gotham"/>
                <w:sz w:val="16"/>
                <w:szCs w:val="16"/>
              </w:rPr>
            </w:pPr>
            <w:r w:rsidRPr="002D14AB">
              <w:rPr>
                <w:rFonts w:ascii="Gotham" w:hAnsi="Gotham"/>
                <w:sz w:val="16"/>
                <w:szCs w:val="16"/>
              </w:rPr>
              <w:t>4</w:t>
            </w:r>
          </w:p>
        </w:tc>
        <w:tc>
          <w:tcPr>
            <w:tcW w:w="3185" w:type="dxa"/>
            <w:vAlign w:val="center"/>
          </w:tcPr>
          <w:p w:rsidR="00361F00" w:rsidRPr="002D14AB" w:rsidRDefault="00361F00" w:rsidP="005F03BA">
            <w:pPr>
              <w:ind w:right="-1"/>
              <w:rPr>
                <w:rFonts w:ascii="Gotham" w:hAnsi="Gotham"/>
                <w:sz w:val="16"/>
                <w:szCs w:val="16"/>
              </w:rPr>
            </w:pPr>
            <w:r w:rsidRPr="002D14AB">
              <w:rPr>
                <w:rFonts w:ascii="Gotham" w:hAnsi="Gotham"/>
                <w:sz w:val="16"/>
                <w:szCs w:val="16"/>
              </w:rPr>
              <w:t>Ricardo Rubio Esparza</w:t>
            </w:r>
          </w:p>
          <w:p w:rsidR="00361F00" w:rsidRPr="002D14AB" w:rsidRDefault="00361F00" w:rsidP="005F03BA">
            <w:pPr>
              <w:ind w:right="-1"/>
              <w:rPr>
                <w:rFonts w:ascii="Gotham" w:hAnsi="Gotham"/>
                <w:sz w:val="16"/>
                <w:szCs w:val="16"/>
              </w:rPr>
            </w:pPr>
            <w:r w:rsidRPr="002D14AB">
              <w:rPr>
                <w:rFonts w:ascii="Gotham" w:hAnsi="Gotham"/>
                <w:sz w:val="16"/>
                <w:szCs w:val="16"/>
              </w:rPr>
              <w:t>Asistente de JUD de Desarrollo Cultural Comunitario</w:t>
            </w:r>
          </w:p>
        </w:tc>
        <w:tc>
          <w:tcPr>
            <w:tcW w:w="2202" w:type="dxa"/>
            <w:vMerge w:val="restart"/>
            <w:vAlign w:val="center"/>
          </w:tcPr>
          <w:p w:rsidR="00361F00" w:rsidRPr="002D14AB" w:rsidRDefault="00361F00" w:rsidP="005F03BA">
            <w:pPr>
              <w:ind w:right="-1"/>
              <w:rPr>
                <w:rFonts w:ascii="Gotham" w:hAnsi="Gotham"/>
                <w:sz w:val="16"/>
                <w:szCs w:val="16"/>
              </w:rPr>
            </w:pPr>
            <w:r w:rsidRPr="002D14AB">
              <w:rPr>
                <w:rFonts w:ascii="Gotham" w:hAnsi="Gotham"/>
                <w:sz w:val="16"/>
                <w:szCs w:val="16"/>
              </w:rPr>
              <w:t>Secretaría de Cultura</w:t>
            </w:r>
          </w:p>
          <w:p w:rsidR="00361F00" w:rsidRPr="002D14AB" w:rsidRDefault="00361F00" w:rsidP="005F03BA">
            <w:pPr>
              <w:ind w:right="-1"/>
              <w:rPr>
                <w:rFonts w:ascii="Gotham" w:hAnsi="Gotham"/>
                <w:sz w:val="16"/>
                <w:szCs w:val="16"/>
              </w:rPr>
            </w:pPr>
          </w:p>
        </w:tc>
        <w:tc>
          <w:tcPr>
            <w:tcW w:w="2835" w:type="dxa"/>
            <w:vAlign w:val="center"/>
          </w:tcPr>
          <w:p w:rsidR="00361F00" w:rsidRPr="002D14AB" w:rsidRDefault="002B4A04" w:rsidP="005F03BA">
            <w:pPr>
              <w:ind w:right="-1"/>
              <w:rPr>
                <w:rFonts w:ascii="Gotham" w:hAnsi="Gotham"/>
                <w:sz w:val="16"/>
                <w:szCs w:val="16"/>
              </w:rPr>
            </w:pPr>
            <w:hyperlink r:id="rId10" w:history="1">
              <w:r w:rsidR="00361F00" w:rsidRPr="002D14AB">
                <w:rPr>
                  <w:rStyle w:val="Hipervnculo"/>
                  <w:rFonts w:ascii="Gotham" w:hAnsi="Gotham"/>
                  <w:sz w:val="16"/>
                  <w:szCs w:val="16"/>
                </w:rPr>
                <w:t>ric.cultura@gmail.com</w:t>
              </w:r>
            </w:hyperlink>
          </w:p>
        </w:tc>
        <w:tc>
          <w:tcPr>
            <w:tcW w:w="1701" w:type="dxa"/>
            <w:vAlign w:val="center"/>
          </w:tcPr>
          <w:p w:rsidR="00361F00" w:rsidRPr="002D14AB" w:rsidRDefault="00361F00" w:rsidP="005F03BA">
            <w:pPr>
              <w:ind w:right="-1"/>
              <w:rPr>
                <w:rFonts w:ascii="Gotham" w:hAnsi="Gotham"/>
                <w:sz w:val="16"/>
                <w:szCs w:val="16"/>
              </w:rPr>
            </w:pPr>
            <w:r w:rsidRPr="002D14AB">
              <w:rPr>
                <w:rFonts w:ascii="Gotham" w:hAnsi="Gotham"/>
                <w:sz w:val="16"/>
                <w:szCs w:val="16"/>
              </w:rPr>
              <w:t>5527224959</w:t>
            </w:r>
          </w:p>
        </w:tc>
      </w:tr>
      <w:tr w:rsidR="00361F00" w:rsidRPr="000C1FA3" w:rsidTr="00210073">
        <w:tc>
          <w:tcPr>
            <w:tcW w:w="545" w:type="dxa"/>
            <w:vAlign w:val="center"/>
          </w:tcPr>
          <w:p w:rsidR="00361F00" w:rsidRPr="002D14AB" w:rsidRDefault="00361F00" w:rsidP="005F03BA">
            <w:pPr>
              <w:ind w:right="-1"/>
              <w:rPr>
                <w:rFonts w:ascii="Gotham" w:hAnsi="Gotham"/>
                <w:sz w:val="16"/>
                <w:szCs w:val="16"/>
              </w:rPr>
            </w:pPr>
            <w:r w:rsidRPr="002D14AB">
              <w:rPr>
                <w:rFonts w:ascii="Gotham" w:hAnsi="Gotham"/>
                <w:sz w:val="16"/>
                <w:szCs w:val="16"/>
              </w:rPr>
              <w:t>5</w:t>
            </w:r>
          </w:p>
        </w:tc>
        <w:tc>
          <w:tcPr>
            <w:tcW w:w="3185" w:type="dxa"/>
            <w:vAlign w:val="center"/>
          </w:tcPr>
          <w:p w:rsidR="00361F00" w:rsidRPr="002D14AB" w:rsidRDefault="00361F00" w:rsidP="005F03BA">
            <w:pPr>
              <w:ind w:right="-1"/>
              <w:rPr>
                <w:rFonts w:ascii="Gotham" w:hAnsi="Gotham"/>
                <w:sz w:val="16"/>
                <w:szCs w:val="16"/>
              </w:rPr>
            </w:pPr>
            <w:r w:rsidRPr="002D14AB">
              <w:rPr>
                <w:rFonts w:ascii="Gotham" w:hAnsi="Gotham"/>
                <w:sz w:val="16"/>
                <w:szCs w:val="16"/>
              </w:rPr>
              <w:t>Dulce Celestino Ortega, Coordinadora de Gestión y Acompañamiento de Atención Prioritaria</w:t>
            </w:r>
          </w:p>
        </w:tc>
        <w:tc>
          <w:tcPr>
            <w:tcW w:w="2202" w:type="dxa"/>
            <w:vMerge/>
            <w:vAlign w:val="center"/>
          </w:tcPr>
          <w:p w:rsidR="00361F00" w:rsidRPr="002D14AB" w:rsidRDefault="00361F00" w:rsidP="005F03BA">
            <w:pPr>
              <w:ind w:right="-1"/>
              <w:rPr>
                <w:rFonts w:ascii="Gotham" w:hAnsi="Gotham"/>
                <w:sz w:val="16"/>
                <w:szCs w:val="16"/>
              </w:rPr>
            </w:pPr>
          </w:p>
        </w:tc>
        <w:tc>
          <w:tcPr>
            <w:tcW w:w="2835" w:type="dxa"/>
            <w:vAlign w:val="center"/>
          </w:tcPr>
          <w:p w:rsidR="00361F00" w:rsidRPr="002D14AB" w:rsidRDefault="002B4A04" w:rsidP="005F03BA">
            <w:pPr>
              <w:ind w:right="-1"/>
              <w:rPr>
                <w:rFonts w:ascii="Gotham" w:hAnsi="Gotham"/>
                <w:sz w:val="16"/>
                <w:szCs w:val="16"/>
              </w:rPr>
            </w:pPr>
            <w:hyperlink r:id="rId11" w:history="1">
              <w:r w:rsidR="00361F00" w:rsidRPr="002D14AB">
                <w:rPr>
                  <w:rStyle w:val="Hipervnculo"/>
                  <w:rFonts w:ascii="Gotham" w:hAnsi="Gotham"/>
                  <w:sz w:val="16"/>
                  <w:szCs w:val="16"/>
                </w:rPr>
                <w:t>2019svu@gmail.com</w:t>
              </w:r>
            </w:hyperlink>
          </w:p>
        </w:tc>
        <w:tc>
          <w:tcPr>
            <w:tcW w:w="1701" w:type="dxa"/>
            <w:vAlign w:val="center"/>
          </w:tcPr>
          <w:p w:rsidR="00361F00" w:rsidRPr="002D14AB" w:rsidRDefault="00361F00" w:rsidP="005F03BA">
            <w:pPr>
              <w:ind w:right="-1"/>
              <w:rPr>
                <w:rFonts w:ascii="Gotham" w:hAnsi="Gotham"/>
                <w:sz w:val="16"/>
                <w:szCs w:val="16"/>
              </w:rPr>
            </w:pPr>
            <w:r w:rsidRPr="002D14AB">
              <w:rPr>
                <w:rFonts w:ascii="Gotham" w:hAnsi="Gotham"/>
                <w:sz w:val="16"/>
                <w:szCs w:val="16"/>
              </w:rPr>
              <w:t>5576452550</w:t>
            </w:r>
          </w:p>
        </w:tc>
      </w:tr>
      <w:tr w:rsidR="0001131F" w:rsidRPr="000C1FA3" w:rsidTr="00210073">
        <w:trPr>
          <w:trHeight w:val="797"/>
        </w:trPr>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6</w:t>
            </w:r>
          </w:p>
        </w:tc>
        <w:tc>
          <w:tcPr>
            <w:tcW w:w="3185" w:type="dxa"/>
            <w:vAlign w:val="center"/>
          </w:tcPr>
          <w:p w:rsidR="0001131F" w:rsidRPr="002D14AB" w:rsidRDefault="009732B6" w:rsidP="005F03BA">
            <w:pPr>
              <w:ind w:right="-1"/>
              <w:rPr>
                <w:rFonts w:ascii="Gotham" w:hAnsi="Gotham"/>
                <w:sz w:val="16"/>
                <w:szCs w:val="16"/>
              </w:rPr>
            </w:pPr>
            <w:r w:rsidRPr="002D14AB">
              <w:rPr>
                <w:rFonts w:ascii="Gotham" w:hAnsi="Gotham"/>
                <w:sz w:val="16"/>
                <w:szCs w:val="16"/>
              </w:rPr>
              <w:t>Nayeli Andrade Camacho</w:t>
            </w:r>
          </w:p>
          <w:p w:rsidR="009732B6" w:rsidRPr="002D14AB" w:rsidRDefault="009732B6" w:rsidP="005F03BA">
            <w:pPr>
              <w:ind w:right="-1"/>
              <w:rPr>
                <w:rFonts w:ascii="Gotham" w:hAnsi="Gotham"/>
                <w:sz w:val="16"/>
                <w:szCs w:val="16"/>
              </w:rPr>
            </w:pPr>
            <w:r w:rsidRPr="002D14AB">
              <w:rPr>
                <w:rFonts w:ascii="Gotham" w:hAnsi="Gotham"/>
                <w:sz w:val="16"/>
                <w:szCs w:val="16"/>
              </w:rPr>
              <w:t>Asistente en la Coordinación de Protección Civil</w:t>
            </w:r>
          </w:p>
        </w:tc>
        <w:tc>
          <w:tcPr>
            <w:tcW w:w="2202" w:type="dxa"/>
            <w:vAlign w:val="center"/>
          </w:tcPr>
          <w:p w:rsidR="0001131F" w:rsidRPr="002D14AB" w:rsidRDefault="009732B6" w:rsidP="005F03BA">
            <w:pPr>
              <w:ind w:right="-1"/>
              <w:rPr>
                <w:rFonts w:ascii="Gotham" w:hAnsi="Gotham"/>
                <w:sz w:val="16"/>
                <w:szCs w:val="16"/>
              </w:rPr>
            </w:pPr>
            <w:r w:rsidRPr="002D14AB">
              <w:rPr>
                <w:rFonts w:ascii="Gotham" w:hAnsi="Gotham"/>
                <w:sz w:val="16"/>
                <w:szCs w:val="16"/>
              </w:rPr>
              <w:t>Sistema de Transporte Colectivo</w:t>
            </w:r>
          </w:p>
        </w:tc>
        <w:tc>
          <w:tcPr>
            <w:tcW w:w="2835" w:type="dxa"/>
            <w:vAlign w:val="center"/>
          </w:tcPr>
          <w:p w:rsidR="0001131F" w:rsidRPr="002D14AB" w:rsidRDefault="002B4A04" w:rsidP="005F03BA">
            <w:pPr>
              <w:ind w:right="-1"/>
              <w:rPr>
                <w:rFonts w:ascii="Gotham" w:hAnsi="Gotham"/>
                <w:sz w:val="16"/>
                <w:szCs w:val="16"/>
              </w:rPr>
            </w:pPr>
            <w:hyperlink r:id="rId12" w:history="1">
              <w:r w:rsidR="009732B6" w:rsidRPr="002D14AB">
                <w:rPr>
                  <w:rStyle w:val="Hipervnculo"/>
                  <w:rFonts w:ascii="Gotham" w:hAnsi="Gotham"/>
                  <w:sz w:val="16"/>
                  <w:szCs w:val="16"/>
                </w:rPr>
                <w:t>proteccioncivil.metro@hotmail.com</w:t>
              </w:r>
            </w:hyperlink>
          </w:p>
        </w:tc>
        <w:tc>
          <w:tcPr>
            <w:tcW w:w="1701" w:type="dxa"/>
            <w:vAlign w:val="center"/>
          </w:tcPr>
          <w:p w:rsidR="0001131F" w:rsidRPr="002D14AB" w:rsidRDefault="009732B6" w:rsidP="005F03BA">
            <w:pPr>
              <w:ind w:right="-1"/>
              <w:rPr>
                <w:rFonts w:ascii="Gotham" w:hAnsi="Gotham"/>
                <w:sz w:val="16"/>
                <w:szCs w:val="16"/>
              </w:rPr>
            </w:pPr>
            <w:r w:rsidRPr="002D14AB">
              <w:rPr>
                <w:rFonts w:ascii="Gotham" w:hAnsi="Gotham"/>
                <w:sz w:val="16"/>
                <w:szCs w:val="16"/>
              </w:rPr>
              <w:t>5520733994</w:t>
            </w:r>
          </w:p>
        </w:tc>
      </w:tr>
      <w:tr w:rsidR="0001131F" w:rsidRPr="000C1FA3" w:rsidTr="00210073">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7</w:t>
            </w:r>
          </w:p>
        </w:tc>
        <w:tc>
          <w:tcPr>
            <w:tcW w:w="3185" w:type="dxa"/>
            <w:vAlign w:val="center"/>
          </w:tcPr>
          <w:p w:rsidR="0001131F" w:rsidRPr="002D14AB" w:rsidRDefault="009732B6" w:rsidP="005F03BA">
            <w:pPr>
              <w:ind w:right="-1"/>
              <w:rPr>
                <w:rFonts w:ascii="Gotham" w:hAnsi="Gotham"/>
                <w:sz w:val="16"/>
                <w:szCs w:val="16"/>
              </w:rPr>
            </w:pPr>
            <w:r w:rsidRPr="002D14AB">
              <w:rPr>
                <w:rFonts w:ascii="Gotham" w:hAnsi="Gotham"/>
                <w:sz w:val="16"/>
                <w:szCs w:val="16"/>
              </w:rPr>
              <w:t>Verónica de la Vega Estrada</w:t>
            </w:r>
          </w:p>
          <w:p w:rsidR="009732B6" w:rsidRPr="002D14AB" w:rsidRDefault="009732B6" w:rsidP="005F03BA">
            <w:pPr>
              <w:ind w:right="-1"/>
              <w:rPr>
                <w:rFonts w:ascii="Gotham" w:hAnsi="Gotham"/>
                <w:sz w:val="16"/>
                <w:szCs w:val="16"/>
              </w:rPr>
            </w:pPr>
            <w:r w:rsidRPr="002D14AB">
              <w:rPr>
                <w:rFonts w:ascii="Gotham" w:hAnsi="Gotham"/>
                <w:sz w:val="16"/>
                <w:szCs w:val="16"/>
              </w:rPr>
              <w:t>Titular del órgano Interno de Control en la SIBISO</w:t>
            </w:r>
          </w:p>
        </w:tc>
        <w:tc>
          <w:tcPr>
            <w:tcW w:w="2202" w:type="dxa"/>
            <w:vAlign w:val="center"/>
          </w:tcPr>
          <w:p w:rsidR="0001131F" w:rsidRPr="002D14AB" w:rsidRDefault="009732B6" w:rsidP="005F03BA">
            <w:pPr>
              <w:ind w:right="-1"/>
              <w:rPr>
                <w:rFonts w:ascii="Gotham" w:hAnsi="Gotham"/>
                <w:sz w:val="16"/>
                <w:szCs w:val="16"/>
              </w:rPr>
            </w:pPr>
            <w:r w:rsidRPr="002D14AB">
              <w:rPr>
                <w:rFonts w:ascii="Gotham" w:hAnsi="Gotham"/>
                <w:sz w:val="16"/>
                <w:szCs w:val="16"/>
              </w:rPr>
              <w:t>Secretaría de la Contraloría General</w:t>
            </w:r>
          </w:p>
        </w:tc>
        <w:tc>
          <w:tcPr>
            <w:tcW w:w="2835" w:type="dxa"/>
            <w:vAlign w:val="center"/>
          </w:tcPr>
          <w:p w:rsidR="0001131F" w:rsidRPr="002D14AB" w:rsidRDefault="002B4A04" w:rsidP="005F03BA">
            <w:pPr>
              <w:ind w:right="-1"/>
              <w:rPr>
                <w:rFonts w:ascii="Gotham" w:hAnsi="Gotham"/>
                <w:sz w:val="16"/>
                <w:szCs w:val="16"/>
              </w:rPr>
            </w:pPr>
            <w:hyperlink r:id="rId13" w:history="1">
              <w:r w:rsidR="009732B6" w:rsidRPr="002D14AB">
                <w:rPr>
                  <w:rStyle w:val="Hipervnculo"/>
                  <w:rFonts w:ascii="Gotham" w:hAnsi="Gotham"/>
                  <w:sz w:val="16"/>
                  <w:szCs w:val="16"/>
                </w:rPr>
                <w:t>a_sedeso@contraloriadf.gob.mx</w:t>
              </w:r>
            </w:hyperlink>
          </w:p>
          <w:p w:rsidR="009732B6" w:rsidRPr="002D14AB" w:rsidRDefault="00D07D7F" w:rsidP="005F03BA">
            <w:pPr>
              <w:ind w:right="-1"/>
              <w:rPr>
                <w:rFonts w:ascii="Gotham" w:hAnsi="Gotham"/>
                <w:color w:val="0000FF"/>
                <w:sz w:val="16"/>
                <w:szCs w:val="16"/>
                <w:u w:val="single"/>
              </w:rPr>
            </w:pPr>
            <w:r w:rsidRPr="002D14AB">
              <w:rPr>
                <w:rFonts w:ascii="Gotham" w:hAnsi="Gotham"/>
                <w:color w:val="0000FF"/>
                <w:sz w:val="16"/>
                <w:szCs w:val="16"/>
                <w:u w:val="single"/>
              </w:rPr>
              <w:t>vvegae@contraloriadf.gob.mx</w:t>
            </w:r>
          </w:p>
        </w:tc>
        <w:tc>
          <w:tcPr>
            <w:tcW w:w="1701" w:type="dxa"/>
            <w:vAlign w:val="center"/>
          </w:tcPr>
          <w:p w:rsidR="0001131F" w:rsidRPr="002D14AB" w:rsidRDefault="00D07D7F" w:rsidP="005F03BA">
            <w:pPr>
              <w:ind w:right="-1"/>
              <w:rPr>
                <w:rFonts w:ascii="Gotham" w:hAnsi="Gotham"/>
                <w:sz w:val="16"/>
                <w:szCs w:val="16"/>
              </w:rPr>
            </w:pPr>
            <w:r w:rsidRPr="002D14AB">
              <w:rPr>
                <w:rFonts w:ascii="Gotham" w:hAnsi="Gotham"/>
                <w:sz w:val="16"/>
                <w:szCs w:val="16"/>
              </w:rPr>
              <w:t>5536598245</w:t>
            </w:r>
          </w:p>
        </w:tc>
      </w:tr>
      <w:tr w:rsidR="00361F00" w:rsidRPr="000C1FA3" w:rsidTr="00210073">
        <w:tc>
          <w:tcPr>
            <w:tcW w:w="545" w:type="dxa"/>
            <w:vAlign w:val="center"/>
          </w:tcPr>
          <w:p w:rsidR="00361F00" w:rsidRPr="002D14AB" w:rsidRDefault="00361F00" w:rsidP="005F03BA">
            <w:pPr>
              <w:ind w:right="-1"/>
              <w:rPr>
                <w:rFonts w:ascii="Gotham" w:hAnsi="Gotham"/>
                <w:sz w:val="16"/>
                <w:szCs w:val="16"/>
              </w:rPr>
            </w:pPr>
            <w:r w:rsidRPr="002D14AB">
              <w:rPr>
                <w:rFonts w:ascii="Gotham" w:hAnsi="Gotham"/>
                <w:sz w:val="16"/>
                <w:szCs w:val="16"/>
              </w:rPr>
              <w:t>8</w:t>
            </w:r>
          </w:p>
        </w:tc>
        <w:tc>
          <w:tcPr>
            <w:tcW w:w="3185" w:type="dxa"/>
            <w:vAlign w:val="center"/>
          </w:tcPr>
          <w:p w:rsidR="00361F00" w:rsidRPr="002D14AB" w:rsidRDefault="00361F00" w:rsidP="005F03BA">
            <w:pPr>
              <w:ind w:right="-1"/>
              <w:rPr>
                <w:rFonts w:ascii="Gotham" w:hAnsi="Gotham"/>
                <w:sz w:val="16"/>
                <w:szCs w:val="16"/>
              </w:rPr>
            </w:pPr>
            <w:r w:rsidRPr="002D14AB">
              <w:rPr>
                <w:rFonts w:ascii="Gotham" w:hAnsi="Gotham"/>
                <w:sz w:val="16"/>
                <w:szCs w:val="16"/>
              </w:rPr>
              <w:t>Marilú Santiago Mancilla</w:t>
            </w:r>
          </w:p>
          <w:p w:rsidR="00361F00" w:rsidRPr="002D14AB" w:rsidRDefault="00361F00" w:rsidP="005F03BA">
            <w:pPr>
              <w:ind w:right="-1"/>
              <w:rPr>
                <w:rFonts w:ascii="Gotham" w:hAnsi="Gotham"/>
                <w:sz w:val="16"/>
                <w:szCs w:val="16"/>
              </w:rPr>
            </w:pPr>
            <w:r w:rsidRPr="002D14AB">
              <w:rPr>
                <w:rFonts w:ascii="Gotham" w:hAnsi="Gotham"/>
                <w:sz w:val="16"/>
                <w:szCs w:val="16"/>
              </w:rPr>
              <w:t>Directora de Cultura y Atención en Derechos Humanos</w:t>
            </w:r>
          </w:p>
        </w:tc>
        <w:tc>
          <w:tcPr>
            <w:tcW w:w="2202" w:type="dxa"/>
            <w:vMerge w:val="restart"/>
            <w:vAlign w:val="center"/>
          </w:tcPr>
          <w:p w:rsidR="00361F00" w:rsidRPr="002D14AB" w:rsidRDefault="00361F00" w:rsidP="005F03BA">
            <w:pPr>
              <w:ind w:right="-1"/>
              <w:rPr>
                <w:rFonts w:ascii="Gotham" w:hAnsi="Gotham"/>
                <w:sz w:val="16"/>
                <w:szCs w:val="16"/>
              </w:rPr>
            </w:pPr>
            <w:r w:rsidRPr="002D14AB">
              <w:rPr>
                <w:rFonts w:ascii="Gotham" w:hAnsi="Gotham"/>
                <w:sz w:val="16"/>
                <w:szCs w:val="16"/>
              </w:rPr>
              <w:t>Secretaría de Seguridad Ciudadana</w:t>
            </w:r>
          </w:p>
          <w:p w:rsidR="00361F00" w:rsidRPr="002D14AB" w:rsidRDefault="00361F00" w:rsidP="005F03BA">
            <w:pPr>
              <w:ind w:right="-1"/>
              <w:rPr>
                <w:rFonts w:ascii="Gotham" w:hAnsi="Gotham"/>
                <w:sz w:val="16"/>
                <w:szCs w:val="16"/>
              </w:rPr>
            </w:pPr>
          </w:p>
        </w:tc>
        <w:tc>
          <w:tcPr>
            <w:tcW w:w="2835" w:type="dxa"/>
            <w:vAlign w:val="center"/>
          </w:tcPr>
          <w:p w:rsidR="00361F00" w:rsidRPr="002D14AB" w:rsidRDefault="002B4A04" w:rsidP="005F03BA">
            <w:pPr>
              <w:ind w:right="-1"/>
              <w:rPr>
                <w:rFonts w:ascii="Gotham" w:hAnsi="Gotham"/>
                <w:sz w:val="16"/>
                <w:szCs w:val="16"/>
              </w:rPr>
            </w:pPr>
            <w:hyperlink r:id="rId14" w:history="1">
              <w:r w:rsidR="00361F00" w:rsidRPr="002D14AB">
                <w:rPr>
                  <w:rStyle w:val="Hipervnculo"/>
                  <w:rFonts w:ascii="Gotham" w:hAnsi="Gotham"/>
                  <w:sz w:val="16"/>
                  <w:szCs w:val="16"/>
                </w:rPr>
                <w:t>msantiagom@ssp.cdmx.gob.mx</w:t>
              </w:r>
            </w:hyperlink>
          </w:p>
        </w:tc>
        <w:tc>
          <w:tcPr>
            <w:tcW w:w="1701" w:type="dxa"/>
            <w:vAlign w:val="center"/>
          </w:tcPr>
          <w:p w:rsidR="00361F00" w:rsidRPr="002D14AB" w:rsidRDefault="00361F00" w:rsidP="005F03BA">
            <w:pPr>
              <w:ind w:right="-1"/>
              <w:rPr>
                <w:rFonts w:ascii="Gotham" w:hAnsi="Gotham"/>
                <w:sz w:val="16"/>
                <w:szCs w:val="16"/>
              </w:rPr>
            </w:pPr>
            <w:r w:rsidRPr="002D14AB">
              <w:rPr>
                <w:rFonts w:ascii="Gotham" w:hAnsi="Gotham"/>
                <w:sz w:val="16"/>
                <w:szCs w:val="16"/>
              </w:rPr>
              <w:t>5537150380</w:t>
            </w:r>
          </w:p>
        </w:tc>
      </w:tr>
      <w:tr w:rsidR="00361F00" w:rsidRPr="000C1FA3" w:rsidTr="00210073">
        <w:trPr>
          <w:trHeight w:val="587"/>
        </w:trPr>
        <w:tc>
          <w:tcPr>
            <w:tcW w:w="545" w:type="dxa"/>
            <w:vAlign w:val="center"/>
          </w:tcPr>
          <w:p w:rsidR="00361F00" w:rsidRPr="002D14AB" w:rsidRDefault="00361F00" w:rsidP="005F03BA">
            <w:pPr>
              <w:ind w:right="-1"/>
              <w:rPr>
                <w:rFonts w:ascii="Gotham" w:hAnsi="Gotham"/>
                <w:sz w:val="16"/>
                <w:szCs w:val="16"/>
              </w:rPr>
            </w:pPr>
            <w:r w:rsidRPr="002D14AB">
              <w:rPr>
                <w:rFonts w:ascii="Gotham" w:hAnsi="Gotham"/>
                <w:sz w:val="16"/>
                <w:szCs w:val="16"/>
              </w:rPr>
              <w:t>9</w:t>
            </w:r>
          </w:p>
        </w:tc>
        <w:tc>
          <w:tcPr>
            <w:tcW w:w="3185" w:type="dxa"/>
            <w:vAlign w:val="center"/>
          </w:tcPr>
          <w:p w:rsidR="00361F00" w:rsidRPr="002D14AB" w:rsidRDefault="00361F00" w:rsidP="005F03BA">
            <w:pPr>
              <w:ind w:right="-1"/>
              <w:rPr>
                <w:rFonts w:ascii="Gotham" w:hAnsi="Gotham"/>
                <w:sz w:val="16"/>
                <w:szCs w:val="16"/>
              </w:rPr>
            </w:pPr>
            <w:r w:rsidRPr="002D14AB">
              <w:rPr>
                <w:rFonts w:ascii="Gotham" w:hAnsi="Gotham"/>
                <w:sz w:val="16"/>
                <w:szCs w:val="16"/>
              </w:rPr>
              <w:t>María Elena Piña Mondragón</w:t>
            </w:r>
          </w:p>
          <w:p w:rsidR="00361F00" w:rsidRPr="002D14AB" w:rsidRDefault="00361F00" w:rsidP="005F03BA">
            <w:pPr>
              <w:ind w:right="-1"/>
              <w:rPr>
                <w:rFonts w:ascii="Gotham" w:hAnsi="Gotham"/>
                <w:sz w:val="16"/>
                <w:szCs w:val="16"/>
              </w:rPr>
            </w:pPr>
            <w:r w:rsidRPr="002D14AB">
              <w:rPr>
                <w:rFonts w:ascii="Gotham" w:hAnsi="Gotham"/>
                <w:sz w:val="16"/>
                <w:szCs w:val="16"/>
              </w:rPr>
              <w:t>Subdirectora de Atención a Víctimas</w:t>
            </w:r>
          </w:p>
        </w:tc>
        <w:tc>
          <w:tcPr>
            <w:tcW w:w="2202" w:type="dxa"/>
            <w:vMerge/>
            <w:vAlign w:val="center"/>
          </w:tcPr>
          <w:p w:rsidR="00361F00" w:rsidRPr="002D14AB" w:rsidRDefault="00361F00" w:rsidP="005F03BA">
            <w:pPr>
              <w:ind w:right="-1"/>
              <w:rPr>
                <w:rFonts w:ascii="Gotham" w:hAnsi="Gotham"/>
                <w:sz w:val="16"/>
                <w:szCs w:val="16"/>
              </w:rPr>
            </w:pPr>
          </w:p>
        </w:tc>
        <w:tc>
          <w:tcPr>
            <w:tcW w:w="2835" w:type="dxa"/>
            <w:vAlign w:val="center"/>
          </w:tcPr>
          <w:p w:rsidR="00361F00" w:rsidRPr="002D14AB" w:rsidRDefault="002B4A04" w:rsidP="005F03BA">
            <w:pPr>
              <w:ind w:right="-1"/>
              <w:rPr>
                <w:rFonts w:ascii="Gotham" w:hAnsi="Gotham"/>
                <w:sz w:val="16"/>
                <w:szCs w:val="16"/>
              </w:rPr>
            </w:pPr>
            <w:hyperlink r:id="rId15" w:history="1">
              <w:r w:rsidR="00361F00" w:rsidRPr="002D14AB">
                <w:rPr>
                  <w:rStyle w:val="Hipervnculo"/>
                  <w:rFonts w:ascii="Gotham" w:hAnsi="Gotham"/>
                  <w:sz w:val="16"/>
                  <w:szCs w:val="16"/>
                </w:rPr>
                <w:t>mepina@ssp.cdmx.gob.mx</w:t>
              </w:r>
            </w:hyperlink>
          </w:p>
        </w:tc>
        <w:tc>
          <w:tcPr>
            <w:tcW w:w="1701" w:type="dxa"/>
            <w:vAlign w:val="center"/>
          </w:tcPr>
          <w:p w:rsidR="00361F00" w:rsidRPr="002D14AB" w:rsidRDefault="00361F00" w:rsidP="005F03BA">
            <w:pPr>
              <w:ind w:right="-1"/>
              <w:rPr>
                <w:rFonts w:ascii="Gotham" w:hAnsi="Gotham"/>
                <w:sz w:val="16"/>
                <w:szCs w:val="16"/>
              </w:rPr>
            </w:pPr>
            <w:r w:rsidRPr="002D14AB">
              <w:rPr>
                <w:rFonts w:ascii="Gotham" w:hAnsi="Gotham"/>
                <w:sz w:val="16"/>
                <w:szCs w:val="16"/>
              </w:rPr>
              <w:t>5544644356</w:t>
            </w:r>
          </w:p>
        </w:tc>
      </w:tr>
      <w:tr w:rsidR="0001131F" w:rsidRPr="000C1FA3" w:rsidTr="00210073">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10</w:t>
            </w:r>
          </w:p>
        </w:tc>
        <w:tc>
          <w:tcPr>
            <w:tcW w:w="3185" w:type="dxa"/>
            <w:vAlign w:val="center"/>
          </w:tcPr>
          <w:p w:rsidR="0001131F" w:rsidRPr="002D14AB" w:rsidRDefault="00361F00" w:rsidP="005F03BA">
            <w:pPr>
              <w:ind w:right="-1"/>
              <w:rPr>
                <w:rFonts w:ascii="Gotham" w:hAnsi="Gotham"/>
                <w:sz w:val="16"/>
                <w:szCs w:val="16"/>
              </w:rPr>
            </w:pPr>
            <w:r w:rsidRPr="002D14AB">
              <w:rPr>
                <w:rFonts w:ascii="Gotham" w:hAnsi="Gotham"/>
                <w:sz w:val="16"/>
                <w:szCs w:val="16"/>
              </w:rPr>
              <w:t>Lic. Isidro Ramos Montes</w:t>
            </w:r>
          </w:p>
          <w:p w:rsidR="00361F00" w:rsidRPr="002D14AB" w:rsidRDefault="00361F00" w:rsidP="005F03BA">
            <w:pPr>
              <w:ind w:right="-1"/>
              <w:rPr>
                <w:rFonts w:ascii="Gotham" w:hAnsi="Gotham"/>
                <w:sz w:val="16"/>
                <w:szCs w:val="16"/>
              </w:rPr>
            </w:pPr>
            <w:r w:rsidRPr="002D14AB">
              <w:rPr>
                <w:rFonts w:ascii="Gotham" w:hAnsi="Gotham"/>
                <w:sz w:val="16"/>
                <w:szCs w:val="16"/>
              </w:rPr>
              <w:t>Enlace de la Estrategia “Abriendo Espacios”</w:t>
            </w:r>
          </w:p>
        </w:tc>
        <w:tc>
          <w:tcPr>
            <w:tcW w:w="2202" w:type="dxa"/>
            <w:vAlign w:val="center"/>
          </w:tcPr>
          <w:p w:rsidR="0001131F" w:rsidRPr="002D14AB" w:rsidRDefault="00361F00" w:rsidP="005F03BA">
            <w:pPr>
              <w:ind w:right="-1"/>
              <w:rPr>
                <w:rFonts w:ascii="Gotham" w:hAnsi="Gotham"/>
                <w:sz w:val="16"/>
                <w:szCs w:val="16"/>
              </w:rPr>
            </w:pPr>
            <w:r w:rsidRPr="002D14AB">
              <w:rPr>
                <w:rFonts w:ascii="Gotham" w:hAnsi="Gotham"/>
                <w:sz w:val="16"/>
                <w:szCs w:val="16"/>
              </w:rPr>
              <w:t>Secretaría del Trabajo y Fomento al Empleo</w:t>
            </w:r>
          </w:p>
        </w:tc>
        <w:tc>
          <w:tcPr>
            <w:tcW w:w="2835" w:type="dxa"/>
            <w:vAlign w:val="center"/>
          </w:tcPr>
          <w:p w:rsidR="0001131F" w:rsidRPr="002D14AB" w:rsidRDefault="002B4A04" w:rsidP="005F03BA">
            <w:pPr>
              <w:ind w:right="-1"/>
              <w:rPr>
                <w:rFonts w:ascii="Gotham" w:hAnsi="Gotham"/>
                <w:sz w:val="16"/>
                <w:szCs w:val="16"/>
              </w:rPr>
            </w:pPr>
            <w:hyperlink r:id="rId16" w:history="1">
              <w:r w:rsidR="00361F00" w:rsidRPr="002D14AB">
                <w:rPr>
                  <w:rStyle w:val="Hipervnculo"/>
                  <w:rFonts w:ascii="Gotham" w:hAnsi="Gotham"/>
                  <w:sz w:val="16"/>
                  <w:szCs w:val="16"/>
                </w:rPr>
                <w:t>iramosmontess@gmail.com</w:t>
              </w:r>
            </w:hyperlink>
          </w:p>
        </w:tc>
        <w:tc>
          <w:tcPr>
            <w:tcW w:w="1701" w:type="dxa"/>
            <w:vAlign w:val="center"/>
          </w:tcPr>
          <w:p w:rsidR="0001131F" w:rsidRPr="002D14AB" w:rsidRDefault="00361F00" w:rsidP="005F03BA">
            <w:pPr>
              <w:ind w:right="-1"/>
              <w:rPr>
                <w:rFonts w:ascii="Gotham" w:hAnsi="Gotham"/>
                <w:sz w:val="16"/>
                <w:szCs w:val="16"/>
              </w:rPr>
            </w:pPr>
            <w:r w:rsidRPr="002D14AB">
              <w:rPr>
                <w:rFonts w:ascii="Gotham" w:hAnsi="Gotham"/>
                <w:sz w:val="16"/>
                <w:szCs w:val="16"/>
              </w:rPr>
              <w:t>5586998466</w:t>
            </w:r>
          </w:p>
        </w:tc>
      </w:tr>
      <w:tr w:rsidR="0001131F" w:rsidRPr="000C1FA3" w:rsidTr="00210073">
        <w:trPr>
          <w:trHeight w:val="801"/>
        </w:trPr>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11</w:t>
            </w:r>
          </w:p>
        </w:tc>
        <w:tc>
          <w:tcPr>
            <w:tcW w:w="3185" w:type="dxa"/>
            <w:vAlign w:val="center"/>
          </w:tcPr>
          <w:p w:rsidR="0001131F" w:rsidRPr="002D14AB" w:rsidRDefault="00361F00" w:rsidP="005F03BA">
            <w:pPr>
              <w:ind w:right="-1"/>
              <w:rPr>
                <w:rFonts w:ascii="Gotham" w:hAnsi="Gotham"/>
                <w:sz w:val="16"/>
                <w:szCs w:val="16"/>
              </w:rPr>
            </w:pPr>
            <w:r w:rsidRPr="002D14AB">
              <w:rPr>
                <w:rFonts w:ascii="Gotham" w:hAnsi="Gotham"/>
                <w:sz w:val="16"/>
                <w:szCs w:val="16"/>
              </w:rPr>
              <w:t>Lic. Javier Flores Luna</w:t>
            </w:r>
          </w:p>
          <w:p w:rsidR="00361F00" w:rsidRPr="002D14AB" w:rsidRDefault="00361F00" w:rsidP="005F03BA">
            <w:pPr>
              <w:ind w:right="-1"/>
              <w:rPr>
                <w:rFonts w:ascii="Gotham" w:hAnsi="Gotham"/>
                <w:sz w:val="16"/>
                <w:szCs w:val="16"/>
              </w:rPr>
            </w:pPr>
            <w:r w:rsidRPr="002D14AB">
              <w:rPr>
                <w:rFonts w:ascii="Gotham" w:hAnsi="Gotham"/>
                <w:sz w:val="16"/>
                <w:szCs w:val="16"/>
              </w:rPr>
              <w:t>Director de Prototipos de Atención</w:t>
            </w:r>
          </w:p>
        </w:tc>
        <w:tc>
          <w:tcPr>
            <w:tcW w:w="2202" w:type="dxa"/>
            <w:vAlign w:val="center"/>
          </w:tcPr>
          <w:p w:rsidR="0001131F" w:rsidRPr="002D14AB" w:rsidRDefault="00361F00" w:rsidP="005F03BA">
            <w:pPr>
              <w:ind w:right="-1"/>
              <w:rPr>
                <w:rFonts w:ascii="Gotham" w:hAnsi="Gotham"/>
                <w:sz w:val="16"/>
                <w:szCs w:val="16"/>
              </w:rPr>
            </w:pPr>
            <w:r w:rsidRPr="002D14AB">
              <w:rPr>
                <w:rFonts w:ascii="Gotham" w:hAnsi="Gotham"/>
                <w:sz w:val="16"/>
                <w:szCs w:val="16"/>
              </w:rPr>
              <w:t>Instituto de Atención y Prevención a las Adicciones</w:t>
            </w:r>
          </w:p>
        </w:tc>
        <w:tc>
          <w:tcPr>
            <w:tcW w:w="2835" w:type="dxa"/>
            <w:vAlign w:val="center"/>
          </w:tcPr>
          <w:p w:rsidR="0001131F" w:rsidRPr="002D14AB" w:rsidRDefault="002B4A04" w:rsidP="005F03BA">
            <w:pPr>
              <w:ind w:right="-1"/>
              <w:rPr>
                <w:rFonts w:ascii="Gotham" w:hAnsi="Gotham"/>
                <w:sz w:val="16"/>
                <w:szCs w:val="16"/>
              </w:rPr>
            </w:pPr>
            <w:hyperlink r:id="rId17" w:history="1">
              <w:r w:rsidR="00361F00" w:rsidRPr="002D14AB">
                <w:rPr>
                  <w:rStyle w:val="Hipervnculo"/>
                  <w:rFonts w:ascii="Gotham" w:hAnsi="Gotham"/>
                  <w:sz w:val="16"/>
                  <w:szCs w:val="16"/>
                </w:rPr>
                <w:t>fflores@iapa.cdmx.gob.mx</w:t>
              </w:r>
            </w:hyperlink>
          </w:p>
        </w:tc>
        <w:tc>
          <w:tcPr>
            <w:tcW w:w="1701" w:type="dxa"/>
            <w:vAlign w:val="center"/>
          </w:tcPr>
          <w:p w:rsidR="00210073" w:rsidRDefault="00361F00" w:rsidP="005F03BA">
            <w:pPr>
              <w:ind w:right="-1"/>
              <w:rPr>
                <w:rFonts w:ascii="Gotham" w:hAnsi="Gotham"/>
                <w:sz w:val="16"/>
                <w:szCs w:val="16"/>
              </w:rPr>
            </w:pPr>
            <w:r w:rsidRPr="002D14AB">
              <w:rPr>
                <w:rFonts w:ascii="Gotham" w:hAnsi="Gotham"/>
                <w:sz w:val="16"/>
                <w:szCs w:val="16"/>
              </w:rPr>
              <w:t xml:space="preserve">46313035 </w:t>
            </w:r>
          </w:p>
          <w:p w:rsidR="0001131F" w:rsidRPr="002D14AB" w:rsidRDefault="00361F00" w:rsidP="005F03BA">
            <w:pPr>
              <w:ind w:right="-1"/>
              <w:rPr>
                <w:rFonts w:ascii="Gotham" w:hAnsi="Gotham"/>
                <w:sz w:val="16"/>
                <w:szCs w:val="16"/>
              </w:rPr>
            </w:pPr>
            <w:r w:rsidRPr="002D14AB">
              <w:rPr>
                <w:rFonts w:ascii="Gotham" w:hAnsi="Gotham"/>
                <w:sz w:val="16"/>
                <w:szCs w:val="16"/>
              </w:rPr>
              <w:t>ext. 2002</w:t>
            </w:r>
          </w:p>
        </w:tc>
      </w:tr>
      <w:tr w:rsidR="0001131F" w:rsidRPr="000C1FA3" w:rsidTr="00210073">
        <w:trPr>
          <w:trHeight w:val="715"/>
        </w:trPr>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12</w:t>
            </w:r>
          </w:p>
        </w:tc>
        <w:tc>
          <w:tcPr>
            <w:tcW w:w="3185" w:type="dxa"/>
            <w:vAlign w:val="center"/>
          </w:tcPr>
          <w:p w:rsidR="0001131F" w:rsidRPr="002D14AB" w:rsidRDefault="00361F00" w:rsidP="005F03BA">
            <w:pPr>
              <w:ind w:right="-1"/>
              <w:rPr>
                <w:rFonts w:ascii="Gotham" w:hAnsi="Gotham"/>
                <w:sz w:val="16"/>
                <w:szCs w:val="16"/>
              </w:rPr>
            </w:pPr>
            <w:r w:rsidRPr="002D14AB">
              <w:rPr>
                <w:rFonts w:ascii="Gotham" w:hAnsi="Gotham"/>
                <w:sz w:val="16"/>
                <w:szCs w:val="16"/>
              </w:rPr>
              <w:t>Lic. Ana Rosa Arras Montes</w:t>
            </w:r>
          </w:p>
          <w:p w:rsidR="00361F00" w:rsidRPr="002D14AB" w:rsidRDefault="00361F00" w:rsidP="005F03BA">
            <w:pPr>
              <w:ind w:right="-1"/>
              <w:rPr>
                <w:rFonts w:ascii="Gotham" w:hAnsi="Gotham"/>
                <w:sz w:val="16"/>
                <w:szCs w:val="16"/>
              </w:rPr>
            </w:pPr>
            <w:r w:rsidRPr="002D14AB">
              <w:rPr>
                <w:rFonts w:ascii="Gotham" w:hAnsi="Gotham"/>
                <w:sz w:val="16"/>
                <w:szCs w:val="16"/>
              </w:rPr>
              <w:t xml:space="preserve">Coordinadora de </w:t>
            </w:r>
            <w:r w:rsidR="007376BE" w:rsidRPr="002D14AB">
              <w:rPr>
                <w:rFonts w:ascii="Gotham" w:hAnsi="Gotham"/>
                <w:sz w:val="16"/>
                <w:szCs w:val="16"/>
              </w:rPr>
              <w:t>Gerontología</w:t>
            </w:r>
          </w:p>
        </w:tc>
        <w:tc>
          <w:tcPr>
            <w:tcW w:w="2202" w:type="dxa"/>
            <w:vAlign w:val="center"/>
          </w:tcPr>
          <w:p w:rsidR="0001131F" w:rsidRPr="002D14AB" w:rsidRDefault="00361F00" w:rsidP="005F03BA">
            <w:pPr>
              <w:ind w:right="-1"/>
              <w:rPr>
                <w:rFonts w:ascii="Gotham" w:hAnsi="Gotham"/>
                <w:sz w:val="16"/>
                <w:szCs w:val="16"/>
              </w:rPr>
            </w:pPr>
            <w:r w:rsidRPr="002D14AB">
              <w:rPr>
                <w:rFonts w:ascii="Gotham" w:hAnsi="Gotham"/>
                <w:sz w:val="16"/>
                <w:szCs w:val="16"/>
              </w:rPr>
              <w:t>Instituto para el Envejecimiento Digno</w:t>
            </w:r>
          </w:p>
        </w:tc>
        <w:tc>
          <w:tcPr>
            <w:tcW w:w="2835" w:type="dxa"/>
            <w:vAlign w:val="center"/>
          </w:tcPr>
          <w:p w:rsidR="0001131F" w:rsidRPr="002D14AB" w:rsidRDefault="002B4A04" w:rsidP="005F03BA">
            <w:pPr>
              <w:ind w:right="-1"/>
              <w:rPr>
                <w:rFonts w:ascii="Gotham" w:hAnsi="Gotham"/>
                <w:sz w:val="16"/>
                <w:szCs w:val="16"/>
              </w:rPr>
            </w:pPr>
            <w:hyperlink r:id="rId18" w:history="1">
              <w:r w:rsidR="00C42BD0" w:rsidRPr="00635592">
                <w:rPr>
                  <w:rStyle w:val="Hipervnculo"/>
                  <w:rFonts w:ascii="Gotham" w:hAnsi="Gotham"/>
                  <w:sz w:val="16"/>
                  <w:szCs w:val="16"/>
                </w:rPr>
                <w:t>ana.arioste@gmail.com</w:t>
              </w:r>
            </w:hyperlink>
          </w:p>
        </w:tc>
        <w:tc>
          <w:tcPr>
            <w:tcW w:w="1701" w:type="dxa"/>
            <w:vAlign w:val="center"/>
          </w:tcPr>
          <w:p w:rsidR="0001131F" w:rsidRPr="002D14AB" w:rsidRDefault="00361F00" w:rsidP="005F03BA">
            <w:pPr>
              <w:ind w:right="-1"/>
              <w:rPr>
                <w:rFonts w:ascii="Gotham" w:hAnsi="Gotham"/>
                <w:sz w:val="16"/>
                <w:szCs w:val="16"/>
              </w:rPr>
            </w:pPr>
            <w:r w:rsidRPr="002D14AB">
              <w:rPr>
                <w:rFonts w:ascii="Gotham" w:hAnsi="Gotham"/>
                <w:sz w:val="16"/>
                <w:szCs w:val="16"/>
              </w:rPr>
              <w:t>55101286</w:t>
            </w:r>
          </w:p>
        </w:tc>
      </w:tr>
      <w:tr w:rsidR="0001131F" w:rsidRPr="000C1FA3" w:rsidTr="00210073">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13</w:t>
            </w:r>
          </w:p>
        </w:tc>
        <w:tc>
          <w:tcPr>
            <w:tcW w:w="3185" w:type="dxa"/>
            <w:vAlign w:val="center"/>
          </w:tcPr>
          <w:p w:rsidR="0001131F" w:rsidRPr="002D14AB" w:rsidRDefault="00361F00" w:rsidP="005F03BA">
            <w:pPr>
              <w:ind w:right="-1"/>
              <w:rPr>
                <w:rFonts w:ascii="Gotham" w:hAnsi="Gotham"/>
                <w:sz w:val="16"/>
                <w:szCs w:val="16"/>
              </w:rPr>
            </w:pPr>
            <w:r w:rsidRPr="002D14AB">
              <w:rPr>
                <w:rFonts w:ascii="Gotham" w:hAnsi="Gotham"/>
                <w:sz w:val="16"/>
                <w:szCs w:val="16"/>
              </w:rPr>
              <w:t>C. Monserrat Velasco Luna</w:t>
            </w:r>
          </w:p>
          <w:p w:rsidR="00E63CC4" w:rsidRPr="002D14AB" w:rsidRDefault="00361F00" w:rsidP="005F03BA">
            <w:pPr>
              <w:ind w:right="-1"/>
              <w:rPr>
                <w:rFonts w:ascii="Gotham" w:hAnsi="Gotham"/>
                <w:sz w:val="16"/>
                <w:szCs w:val="16"/>
              </w:rPr>
            </w:pPr>
            <w:r w:rsidRPr="002D14AB">
              <w:rPr>
                <w:rFonts w:ascii="Gotham" w:hAnsi="Gotham"/>
                <w:sz w:val="16"/>
                <w:szCs w:val="16"/>
              </w:rPr>
              <w:t xml:space="preserve">JUD de </w:t>
            </w:r>
            <w:r w:rsidR="007376BE" w:rsidRPr="002D14AB">
              <w:rPr>
                <w:rFonts w:ascii="Gotham" w:hAnsi="Gotham"/>
                <w:sz w:val="16"/>
                <w:szCs w:val="16"/>
              </w:rPr>
              <w:t>Seguimiento</w:t>
            </w:r>
            <w:r w:rsidRPr="002D14AB">
              <w:rPr>
                <w:rFonts w:ascii="Gotham" w:hAnsi="Gotham"/>
                <w:sz w:val="16"/>
                <w:szCs w:val="16"/>
              </w:rPr>
              <w:t xml:space="preserve"> a Mesas Interinstitucionales</w:t>
            </w:r>
          </w:p>
        </w:tc>
        <w:tc>
          <w:tcPr>
            <w:tcW w:w="2202" w:type="dxa"/>
            <w:vAlign w:val="center"/>
          </w:tcPr>
          <w:p w:rsidR="0001131F" w:rsidRPr="002D14AB" w:rsidRDefault="00361F00" w:rsidP="005F03BA">
            <w:pPr>
              <w:ind w:right="-1"/>
              <w:rPr>
                <w:rFonts w:ascii="Gotham" w:hAnsi="Gotham"/>
                <w:sz w:val="16"/>
                <w:szCs w:val="16"/>
              </w:rPr>
            </w:pPr>
            <w:r w:rsidRPr="002D14AB">
              <w:rPr>
                <w:rFonts w:ascii="Gotham" w:hAnsi="Gotham"/>
                <w:sz w:val="16"/>
                <w:szCs w:val="16"/>
              </w:rPr>
              <w:t>Autoridad del Centro Histórico</w:t>
            </w:r>
          </w:p>
        </w:tc>
        <w:tc>
          <w:tcPr>
            <w:tcW w:w="2835" w:type="dxa"/>
            <w:vAlign w:val="center"/>
          </w:tcPr>
          <w:p w:rsidR="0001131F" w:rsidRPr="002D14AB" w:rsidRDefault="002B4A04" w:rsidP="005F03BA">
            <w:pPr>
              <w:ind w:right="-1"/>
              <w:rPr>
                <w:rFonts w:ascii="Gotham" w:hAnsi="Gotham"/>
                <w:sz w:val="16"/>
                <w:szCs w:val="16"/>
              </w:rPr>
            </w:pPr>
            <w:hyperlink r:id="rId19" w:history="1">
              <w:r w:rsidR="00361F00" w:rsidRPr="002D14AB">
                <w:rPr>
                  <w:rStyle w:val="Hipervnculo"/>
                  <w:rFonts w:ascii="Gotham" w:hAnsi="Gotham"/>
                  <w:sz w:val="16"/>
                  <w:szCs w:val="16"/>
                </w:rPr>
                <w:t>montseveluna@gmail.com</w:t>
              </w:r>
            </w:hyperlink>
          </w:p>
        </w:tc>
        <w:tc>
          <w:tcPr>
            <w:tcW w:w="1701" w:type="dxa"/>
            <w:vAlign w:val="center"/>
          </w:tcPr>
          <w:p w:rsidR="00210073" w:rsidRDefault="00361F00" w:rsidP="005F03BA">
            <w:pPr>
              <w:ind w:right="-1"/>
              <w:rPr>
                <w:rFonts w:ascii="Gotham" w:hAnsi="Gotham"/>
                <w:sz w:val="16"/>
                <w:szCs w:val="16"/>
              </w:rPr>
            </w:pPr>
            <w:r w:rsidRPr="002D14AB">
              <w:rPr>
                <w:rFonts w:ascii="Gotham" w:hAnsi="Gotham"/>
                <w:sz w:val="16"/>
                <w:szCs w:val="16"/>
              </w:rPr>
              <w:t xml:space="preserve">57048200 </w:t>
            </w:r>
          </w:p>
          <w:p w:rsidR="0001131F" w:rsidRPr="002D14AB" w:rsidRDefault="00361F00" w:rsidP="005F03BA">
            <w:pPr>
              <w:ind w:right="-1"/>
              <w:rPr>
                <w:rFonts w:ascii="Gotham" w:hAnsi="Gotham"/>
                <w:sz w:val="16"/>
                <w:szCs w:val="16"/>
              </w:rPr>
            </w:pPr>
            <w:r w:rsidRPr="002D14AB">
              <w:rPr>
                <w:rFonts w:ascii="Gotham" w:hAnsi="Gotham"/>
                <w:sz w:val="16"/>
                <w:szCs w:val="16"/>
              </w:rPr>
              <w:t>ext. 317</w:t>
            </w:r>
          </w:p>
        </w:tc>
      </w:tr>
      <w:tr w:rsidR="0001131F" w:rsidRPr="000C1FA3" w:rsidTr="00210073">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14</w:t>
            </w:r>
          </w:p>
        </w:tc>
        <w:tc>
          <w:tcPr>
            <w:tcW w:w="3185" w:type="dxa"/>
            <w:vAlign w:val="center"/>
          </w:tcPr>
          <w:p w:rsidR="0001131F" w:rsidRPr="002D14AB" w:rsidRDefault="00406846" w:rsidP="005F03BA">
            <w:pPr>
              <w:ind w:right="-1"/>
              <w:rPr>
                <w:rFonts w:ascii="Gotham" w:hAnsi="Gotham"/>
                <w:sz w:val="16"/>
                <w:szCs w:val="16"/>
              </w:rPr>
            </w:pPr>
            <w:r>
              <w:rPr>
                <w:rFonts w:ascii="Gotham" w:hAnsi="Gotham"/>
                <w:sz w:val="16"/>
                <w:szCs w:val="16"/>
              </w:rPr>
              <w:t xml:space="preserve">Dra. </w:t>
            </w:r>
            <w:r w:rsidR="00361F00" w:rsidRPr="002D14AB">
              <w:rPr>
                <w:rFonts w:ascii="Gotham" w:hAnsi="Gotham"/>
                <w:sz w:val="16"/>
                <w:szCs w:val="16"/>
              </w:rPr>
              <w:t>Jessyca Carolain Castañeda Vargas</w:t>
            </w:r>
          </w:p>
          <w:p w:rsidR="00361F00" w:rsidRPr="002D14AB" w:rsidRDefault="00361F00" w:rsidP="005F03BA">
            <w:pPr>
              <w:ind w:right="-1"/>
              <w:rPr>
                <w:rFonts w:ascii="Gotham" w:hAnsi="Gotham"/>
                <w:sz w:val="16"/>
                <w:szCs w:val="16"/>
              </w:rPr>
            </w:pPr>
            <w:r w:rsidRPr="002D14AB">
              <w:rPr>
                <w:rFonts w:ascii="Gotham" w:hAnsi="Gotham"/>
                <w:sz w:val="16"/>
                <w:szCs w:val="16"/>
              </w:rPr>
              <w:t>Responsable del Programa de Atención a las Poblaciones en Situación de Calle</w:t>
            </w:r>
          </w:p>
        </w:tc>
        <w:tc>
          <w:tcPr>
            <w:tcW w:w="2202" w:type="dxa"/>
            <w:vAlign w:val="center"/>
          </w:tcPr>
          <w:p w:rsidR="0001131F" w:rsidRPr="002D14AB" w:rsidRDefault="00361F00" w:rsidP="005F03BA">
            <w:pPr>
              <w:ind w:right="-1"/>
              <w:rPr>
                <w:rFonts w:ascii="Gotham" w:hAnsi="Gotham"/>
                <w:sz w:val="16"/>
                <w:szCs w:val="16"/>
              </w:rPr>
            </w:pPr>
            <w:r w:rsidRPr="002D14AB">
              <w:rPr>
                <w:rFonts w:ascii="Gotham" w:hAnsi="Gotham"/>
                <w:sz w:val="16"/>
                <w:szCs w:val="16"/>
              </w:rPr>
              <w:t>Secretaría de Salud</w:t>
            </w:r>
          </w:p>
        </w:tc>
        <w:tc>
          <w:tcPr>
            <w:tcW w:w="2835" w:type="dxa"/>
            <w:vAlign w:val="center"/>
          </w:tcPr>
          <w:p w:rsidR="0001131F" w:rsidRPr="002D14AB" w:rsidRDefault="002B4A04" w:rsidP="005F03BA">
            <w:pPr>
              <w:ind w:right="-1"/>
              <w:rPr>
                <w:rFonts w:ascii="Gotham" w:hAnsi="Gotham"/>
                <w:sz w:val="16"/>
                <w:szCs w:val="16"/>
              </w:rPr>
            </w:pPr>
            <w:hyperlink r:id="rId20" w:history="1">
              <w:r w:rsidR="00361F00" w:rsidRPr="002D14AB">
                <w:rPr>
                  <w:rStyle w:val="Hipervnculo"/>
                  <w:rFonts w:ascii="Gotham" w:hAnsi="Gotham"/>
                  <w:sz w:val="16"/>
                  <w:szCs w:val="16"/>
                </w:rPr>
                <w:t>jesscasta@yahoo.com.mx</w:t>
              </w:r>
            </w:hyperlink>
          </w:p>
          <w:p w:rsidR="00361F00" w:rsidRPr="002D14AB" w:rsidRDefault="002B4A04" w:rsidP="005F03BA">
            <w:pPr>
              <w:ind w:right="-1"/>
              <w:rPr>
                <w:rFonts w:ascii="Gotham" w:hAnsi="Gotham"/>
                <w:sz w:val="16"/>
                <w:szCs w:val="16"/>
              </w:rPr>
            </w:pPr>
            <w:hyperlink r:id="rId21" w:history="1">
              <w:r w:rsidR="00361F00" w:rsidRPr="002D14AB">
                <w:rPr>
                  <w:rStyle w:val="Hipervnculo"/>
                  <w:rFonts w:ascii="Gotham" w:hAnsi="Gotham"/>
                  <w:sz w:val="16"/>
                  <w:szCs w:val="16"/>
                </w:rPr>
                <w:t>jcastaneda@sersalud.df.gob.mx</w:t>
              </w:r>
            </w:hyperlink>
          </w:p>
        </w:tc>
        <w:tc>
          <w:tcPr>
            <w:tcW w:w="1701" w:type="dxa"/>
            <w:vAlign w:val="center"/>
          </w:tcPr>
          <w:p w:rsidR="00210073" w:rsidRDefault="00361F00" w:rsidP="005F03BA">
            <w:pPr>
              <w:ind w:right="-1"/>
              <w:rPr>
                <w:rFonts w:ascii="Gotham" w:hAnsi="Gotham"/>
                <w:sz w:val="16"/>
                <w:szCs w:val="16"/>
              </w:rPr>
            </w:pPr>
            <w:r w:rsidRPr="002D14AB">
              <w:rPr>
                <w:rFonts w:ascii="Gotham" w:hAnsi="Gotham"/>
                <w:sz w:val="16"/>
                <w:szCs w:val="16"/>
              </w:rPr>
              <w:t xml:space="preserve">50381700 </w:t>
            </w:r>
          </w:p>
          <w:p w:rsidR="0001131F" w:rsidRPr="002D14AB" w:rsidRDefault="00361F00" w:rsidP="005F03BA">
            <w:pPr>
              <w:ind w:right="-1"/>
              <w:rPr>
                <w:rFonts w:ascii="Gotham" w:hAnsi="Gotham"/>
                <w:sz w:val="16"/>
                <w:szCs w:val="16"/>
              </w:rPr>
            </w:pPr>
            <w:r w:rsidRPr="002D14AB">
              <w:rPr>
                <w:rFonts w:ascii="Gotham" w:hAnsi="Gotham"/>
                <w:sz w:val="16"/>
                <w:szCs w:val="16"/>
              </w:rPr>
              <w:t>ext. 1063</w:t>
            </w:r>
          </w:p>
          <w:p w:rsidR="00361F00" w:rsidRPr="002D14AB" w:rsidRDefault="00361F00" w:rsidP="005F03BA">
            <w:pPr>
              <w:ind w:right="-1"/>
              <w:rPr>
                <w:rFonts w:ascii="Gotham" w:hAnsi="Gotham"/>
                <w:sz w:val="16"/>
                <w:szCs w:val="16"/>
              </w:rPr>
            </w:pPr>
            <w:r w:rsidRPr="002D14AB">
              <w:rPr>
                <w:rFonts w:ascii="Gotham" w:hAnsi="Gotham"/>
                <w:sz w:val="16"/>
                <w:szCs w:val="16"/>
              </w:rPr>
              <w:t>5585618839</w:t>
            </w:r>
          </w:p>
        </w:tc>
      </w:tr>
      <w:tr w:rsidR="0001131F" w:rsidRPr="000C1FA3" w:rsidTr="00210073">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lastRenderedPageBreak/>
              <w:t>15</w:t>
            </w:r>
          </w:p>
        </w:tc>
        <w:tc>
          <w:tcPr>
            <w:tcW w:w="3185" w:type="dxa"/>
            <w:vAlign w:val="center"/>
          </w:tcPr>
          <w:p w:rsidR="0001131F" w:rsidRPr="002D14AB" w:rsidRDefault="00361F00" w:rsidP="005F03BA">
            <w:pPr>
              <w:ind w:right="-1"/>
              <w:rPr>
                <w:rFonts w:ascii="Gotham" w:hAnsi="Gotham"/>
                <w:sz w:val="16"/>
                <w:szCs w:val="16"/>
              </w:rPr>
            </w:pPr>
            <w:r w:rsidRPr="002D14AB">
              <w:rPr>
                <w:rFonts w:ascii="Gotham" w:hAnsi="Gotham"/>
                <w:sz w:val="16"/>
                <w:szCs w:val="16"/>
              </w:rPr>
              <w:t>Lic. Nidia Ivette</w:t>
            </w:r>
            <w:r w:rsidR="00210073">
              <w:rPr>
                <w:rFonts w:ascii="Gotham" w:hAnsi="Gotham"/>
                <w:sz w:val="16"/>
                <w:szCs w:val="16"/>
              </w:rPr>
              <w:t xml:space="preserve"> </w:t>
            </w:r>
            <w:r w:rsidRPr="002D14AB">
              <w:rPr>
                <w:rFonts w:ascii="Gotham" w:hAnsi="Gotham"/>
                <w:sz w:val="16"/>
                <w:szCs w:val="16"/>
              </w:rPr>
              <w:t>Romero Martínez</w:t>
            </w:r>
          </w:p>
          <w:p w:rsidR="00361F00" w:rsidRPr="002D14AB" w:rsidRDefault="00361F00" w:rsidP="005F03BA">
            <w:pPr>
              <w:ind w:right="-1"/>
              <w:rPr>
                <w:rFonts w:ascii="Gotham" w:hAnsi="Gotham"/>
                <w:sz w:val="16"/>
                <w:szCs w:val="16"/>
              </w:rPr>
            </w:pPr>
            <w:r w:rsidRPr="002D14AB">
              <w:rPr>
                <w:rFonts w:ascii="Gotham" w:hAnsi="Gotham"/>
                <w:sz w:val="16"/>
                <w:szCs w:val="16"/>
              </w:rPr>
              <w:t xml:space="preserve">Directora de Atención a </w:t>
            </w:r>
            <w:r w:rsidR="00CC1820" w:rsidRPr="002D14AB">
              <w:rPr>
                <w:rFonts w:ascii="Gotham" w:hAnsi="Gotham"/>
                <w:sz w:val="16"/>
                <w:szCs w:val="16"/>
              </w:rPr>
              <w:t>NNA en situación de Vulnerabilidad, Riesgo o Desempleo y CAS</w:t>
            </w:r>
          </w:p>
        </w:tc>
        <w:tc>
          <w:tcPr>
            <w:tcW w:w="2202" w:type="dxa"/>
            <w:vAlign w:val="center"/>
          </w:tcPr>
          <w:p w:rsidR="0001131F" w:rsidRPr="002D14AB" w:rsidRDefault="00CC1820" w:rsidP="005F03BA">
            <w:pPr>
              <w:ind w:right="-1"/>
              <w:rPr>
                <w:rFonts w:ascii="Gotham" w:hAnsi="Gotham"/>
                <w:sz w:val="16"/>
                <w:szCs w:val="16"/>
              </w:rPr>
            </w:pPr>
            <w:r w:rsidRPr="002D14AB">
              <w:rPr>
                <w:rFonts w:ascii="Gotham" w:hAnsi="Gotham"/>
                <w:sz w:val="16"/>
                <w:szCs w:val="16"/>
              </w:rPr>
              <w:t>DIF-CDMX</w:t>
            </w:r>
          </w:p>
        </w:tc>
        <w:tc>
          <w:tcPr>
            <w:tcW w:w="2835" w:type="dxa"/>
            <w:vAlign w:val="center"/>
          </w:tcPr>
          <w:p w:rsidR="0001131F" w:rsidRPr="002D14AB" w:rsidRDefault="002B4A04" w:rsidP="005F03BA">
            <w:pPr>
              <w:ind w:right="-1"/>
              <w:rPr>
                <w:rFonts w:ascii="Gotham" w:hAnsi="Gotham"/>
                <w:sz w:val="16"/>
                <w:szCs w:val="16"/>
              </w:rPr>
            </w:pPr>
            <w:hyperlink r:id="rId22" w:history="1">
              <w:r w:rsidR="00CC1820" w:rsidRPr="002D14AB">
                <w:rPr>
                  <w:rStyle w:val="Hipervnculo"/>
                  <w:rFonts w:ascii="Gotham" w:hAnsi="Gotham"/>
                  <w:sz w:val="16"/>
                  <w:szCs w:val="16"/>
                </w:rPr>
                <w:t>aromerom@dif.cdmx.gob.mx</w:t>
              </w:r>
            </w:hyperlink>
          </w:p>
        </w:tc>
        <w:tc>
          <w:tcPr>
            <w:tcW w:w="1701" w:type="dxa"/>
            <w:vAlign w:val="center"/>
          </w:tcPr>
          <w:p w:rsidR="0001131F" w:rsidRPr="002D14AB" w:rsidRDefault="00CC1820" w:rsidP="005F03BA">
            <w:pPr>
              <w:ind w:right="-1"/>
              <w:rPr>
                <w:rFonts w:ascii="Gotham" w:hAnsi="Gotham"/>
                <w:sz w:val="16"/>
                <w:szCs w:val="16"/>
              </w:rPr>
            </w:pPr>
            <w:r w:rsidRPr="002D14AB">
              <w:rPr>
                <w:rFonts w:ascii="Gotham" w:hAnsi="Gotham"/>
                <w:sz w:val="16"/>
                <w:szCs w:val="16"/>
              </w:rPr>
              <w:t>5512978357</w:t>
            </w:r>
          </w:p>
        </w:tc>
      </w:tr>
      <w:tr w:rsidR="0001131F" w:rsidRPr="000C1FA3" w:rsidTr="00210073">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16</w:t>
            </w:r>
          </w:p>
        </w:tc>
        <w:tc>
          <w:tcPr>
            <w:tcW w:w="3185" w:type="dxa"/>
            <w:vAlign w:val="center"/>
          </w:tcPr>
          <w:p w:rsidR="0001131F" w:rsidRPr="002D14AB" w:rsidRDefault="00CC1820" w:rsidP="005F03BA">
            <w:pPr>
              <w:ind w:right="-1"/>
              <w:rPr>
                <w:rFonts w:ascii="Gotham" w:hAnsi="Gotham"/>
                <w:sz w:val="16"/>
                <w:szCs w:val="16"/>
              </w:rPr>
            </w:pPr>
            <w:r w:rsidRPr="002D14AB">
              <w:rPr>
                <w:rFonts w:ascii="Gotham" w:hAnsi="Gotham"/>
                <w:sz w:val="16"/>
                <w:szCs w:val="16"/>
              </w:rPr>
              <w:t>Lic. Martín Pérez Montañez</w:t>
            </w:r>
          </w:p>
          <w:p w:rsidR="00CC1820" w:rsidRPr="002D14AB" w:rsidRDefault="00CC1820" w:rsidP="005F03BA">
            <w:pPr>
              <w:ind w:right="-1"/>
              <w:rPr>
                <w:rFonts w:ascii="Gotham" w:hAnsi="Gotham"/>
                <w:sz w:val="16"/>
                <w:szCs w:val="16"/>
              </w:rPr>
            </w:pPr>
            <w:r w:rsidRPr="002D14AB">
              <w:rPr>
                <w:rFonts w:ascii="Gotham" w:hAnsi="Gotham"/>
                <w:sz w:val="16"/>
                <w:szCs w:val="16"/>
              </w:rPr>
              <w:t>Brigadas</w:t>
            </w:r>
          </w:p>
        </w:tc>
        <w:tc>
          <w:tcPr>
            <w:tcW w:w="2202" w:type="dxa"/>
            <w:vAlign w:val="center"/>
          </w:tcPr>
          <w:p w:rsidR="0001131F" w:rsidRPr="002D14AB" w:rsidRDefault="00CC1820" w:rsidP="005F03BA">
            <w:pPr>
              <w:ind w:right="-1"/>
              <w:rPr>
                <w:rFonts w:ascii="Gotham" w:hAnsi="Gotham"/>
                <w:sz w:val="16"/>
                <w:szCs w:val="16"/>
              </w:rPr>
            </w:pPr>
            <w:r w:rsidRPr="002D14AB">
              <w:rPr>
                <w:rFonts w:ascii="Gotham" w:hAnsi="Gotham"/>
                <w:sz w:val="16"/>
                <w:szCs w:val="16"/>
              </w:rPr>
              <w:t>Alcaldía Cuauhtémoc</w:t>
            </w:r>
          </w:p>
        </w:tc>
        <w:tc>
          <w:tcPr>
            <w:tcW w:w="2835" w:type="dxa"/>
            <w:vAlign w:val="center"/>
          </w:tcPr>
          <w:p w:rsidR="0001131F" w:rsidRPr="002D14AB" w:rsidRDefault="002B4A04" w:rsidP="005F03BA">
            <w:pPr>
              <w:ind w:right="-1"/>
              <w:rPr>
                <w:rFonts w:ascii="Gotham" w:hAnsi="Gotham"/>
                <w:sz w:val="16"/>
                <w:szCs w:val="16"/>
              </w:rPr>
            </w:pPr>
            <w:hyperlink r:id="rId23" w:history="1">
              <w:r w:rsidR="00CC1820" w:rsidRPr="002D14AB">
                <w:rPr>
                  <w:rStyle w:val="Hipervnculo"/>
                  <w:rFonts w:ascii="Gotham" w:hAnsi="Gotham"/>
                  <w:sz w:val="16"/>
                  <w:szCs w:val="16"/>
                </w:rPr>
                <w:t>brigadas@hotmail.com</w:t>
              </w:r>
            </w:hyperlink>
          </w:p>
        </w:tc>
        <w:tc>
          <w:tcPr>
            <w:tcW w:w="1701" w:type="dxa"/>
            <w:vAlign w:val="center"/>
          </w:tcPr>
          <w:p w:rsidR="0001131F" w:rsidRPr="002D14AB" w:rsidRDefault="00CC1820" w:rsidP="005F03BA">
            <w:pPr>
              <w:ind w:right="-1"/>
              <w:rPr>
                <w:rFonts w:ascii="Gotham" w:hAnsi="Gotham"/>
                <w:sz w:val="16"/>
                <w:szCs w:val="16"/>
              </w:rPr>
            </w:pPr>
            <w:r w:rsidRPr="002D14AB">
              <w:rPr>
                <w:rFonts w:ascii="Gotham" w:hAnsi="Gotham"/>
                <w:sz w:val="16"/>
                <w:szCs w:val="16"/>
              </w:rPr>
              <w:t>5549388257</w:t>
            </w:r>
          </w:p>
        </w:tc>
      </w:tr>
      <w:tr w:rsidR="00CC1820" w:rsidRPr="000C1FA3" w:rsidTr="00210073">
        <w:tc>
          <w:tcPr>
            <w:tcW w:w="545" w:type="dxa"/>
            <w:vAlign w:val="center"/>
          </w:tcPr>
          <w:p w:rsidR="00CC1820" w:rsidRPr="002D14AB" w:rsidRDefault="00CC1820" w:rsidP="005F03BA">
            <w:pPr>
              <w:ind w:right="-1"/>
              <w:rPr>
                <w:rFonts w:ascii="Gotham" w:hAnsi="Gotham"/>
                <w:sz w:val="16"/>
                <w:szCs w:val="16"/>
              </w:rPr>
            </w:pPr>
            <w:r w:rsidRPr="002D14AB">
              <w:rPr>
                <w:rFonts w:ascii="Gotham" w:hAnsi="Gotham"/>
                <w:sz w:val="16"/>
                <w:szCs w:val="16"/>
              </w:rPr>
              <w:t>17</w:t>
            </w:r>
          </w:p>
        </w:tc>
        <w:tc>
          <w:tcPr>
            <w:tcW w:w="3185" w:type="dxa"/>
            <w:vAlign w:val="center"/>
          </w:tcPr>
          <w:p w:rsidR="00CC1820" w:rsidRPr="002D14AB" w:rsidRDefault="00CC1820" w:rsidP="005F03BA">
            <w:pPr>
              <w:ind w:right="-1"/>
              <w:rPr>
                <w:rFonts w:ascii="Gotham" w:hAnsi="Gotham"/>
                <w:sz w:val="16"/>
                <w:szCs w:val="16"/>
              </w:rPr>
            </w:pPr>
            <w:r w:rsidRPr="002D14AB">
              <w:rPr>
                <w:rFonts w:ascii="Gotham" w:hAnsi="Gotham"/>
                <w:sz w:val="16"/>
                <w:szCs w:val="16"/>
              </w:rPr>
              <w:t xml:space="preserve">Lic. Rita Verónica </w:t>
            </w:r>
            <w:r w:rsidR="007376BE" w:rsidRPr="002D14AB">
              <w:rPr>
                <w:rFonts w:ascii="Gotham" w:hAnsi="Gotham"/>
                <w:sz w:val="16"/>
                <w:szCs w:val="16"/>
              </w:rPr>
              <w:t>Ortiz</w:t>
            </w:r>
            <w:r w:rsidRPr="002D14AB">
              <w:rPr>
                <w:rFonts w:ascii="Gotham" w:hAnsi="Gotham"/>
                <w:sz w:val="16"/>
                <w:szCs w:val="16"/>
              </w:rPr>
              <w:t xml:space="preserve"> Pedro</w:t>
            </w:r>
          </w:p>
          <w:p w:rsidR="00CC1820" w:rsidRPr="002D14AB" w:rsidRDefault="00CC1820" w:rsidP="005F03BA">
            <w:pPr>
              <w:ind w:right="-1"/>
              <w:rPr>
                <w:rFonts w:ascii="Gotham" w:hAnsi="Gotham"/>
                <w:sz w:val="16"/>
                <w:szCs w:val="16"/>
              </w:rPr>
            </w:pPr>
            <w:r w:rsidRPr="002D14AB">
              <w:rPr>
                <w:rFonts w:ascii="Gotham" w:hAnsi="Gotham"/>
                <w:sz w:val="16"/>
                <w:szCs w:val="16"/>
              </w:rPr>
              <w:t>JUD de Centros de Asistencia Social</w:t>
            </w:r>
          </w:p>
        </w:tc>
        <w:tc>
          <w:tcPr>
            <w:tcW w:w="2202" w:type="dxa"/>
            <w:vMerge w:val="restart"/>
            <w:vAlign w:val="center"/>
          </w:tcPr>
          <w:p w:rsidR="00CC1820" w:rsidRPr="002D14AB" w:rsidRDefault="00CC1820" w:rsidP="005F03BA">
            <w:pPr>
              <w:ind w:right="-1"/>
              <w:rPr>
                <w:rFonts w:ascii="Gotham" w:hAnsi="Gotham"/>
                <w:sz w:val="16"/>
                <w:szCs w:val="16"/>
              </w:rPr>
            </w:pPr>
            <w:r w:rsidRPr="002D14AB">
              <w:rPr>
                <w:rFonts w:ascii="Gotham" w:hAnsi="Gotham"/>
                <w:sz w:val="16"/>
                <w:szCs w:val="16"/>
              </w:rPr>
              <w:t>Alcaldía Azcapotzalco</w:t>
            </w:r>
          </w:p>
        </w:tc>
        <w:tc>
          <w:tcPr>
            <w:tcW w:w="2835" w:type="dxa"/>
            <w:vAlign w:val="center"/>
          </w:tcPr>
          <w:p w:rsidR="00CC1820" w:rsidRPr="002D14AB" w:rsidRDefault="002B4A04" w:rsidP="005F03BA">
            <w:pPr>
              <w:ind w:right="-1"/>
              <w:rPr>
                <w:rFonts w:ascii="Gotham" w:hAnsi="Gotham"/>
                <w:sz w:val="16"/>
                <w:szCs w:val="16"/>
              </w:rPr>
            </w:pPr>
            <w:hyperlink r:id="rId24" w:history="1">
              <w:r w:rsidR="00CC1820" w:rsidRPr="002D14AB">
                <w:rPr>
                  <w:rStyle w:val="Hipervnculo"/>
                  <w:rFonts w:ascii="Gotham" w:hAnsi="Gotham"/>
                  <w:sz w:val="16"/>
                  <w:szCs w:val="16"/>
                </w:rPr>
                <w:t>ritavop@outlook.com</w:t>
              </w:r>
            </w:hyperlink>
          </w:p>
        </w:tc>
        <w:tc>
          <w:tcPr>
            <w:tcW w:w="1701" w:type="dxa"/>
            <w:vAlign w:val="center"/>
          </w:tcPr>
          <w:p w:rsidR="00CC1820" w:rsidRPr="002D14AB" w:rsidRDefault="00CC1820" w:rsidP="005F03BA">
            <w:pPr>
              <w:ind w:right="-1"/>
              <w:rPr>
                <w:rFonts w:ascii="Gotham" w:hAnsi="Gotham"/>
                <w:sz w:val="16"/>
                <w:szCs w:val="16"/>
              </w:rPr>
            </w:pPr>
            <w:r w:rsidRPr="002D14AB">
              <w:rPr>
                <w:rFonts w:ascii="Gotham" w:hAnsi="Gotham"/>
                <w:sz w:val="16"/>
                <w:szCs w:val="16"/>
              </w:rPr>
              <w:t>5514039412</w:t>
            </w:r>
          </w:p>
        </w:tc>
      </w:tr>
      <w:tr w:rsidR="00CC1820" w:rsidRPr="000C1FA3" w:rsidTr="00210073">
        <w:tc>
          <w:tcPr>
            <w:tcW w:w="545" w:type="dxa"/>
            <w:vAlign w:val="center"/>
          </w:tcPr>
          <w:p w:rsidR="00CC1820" w:rsidRPr="002D14AB" w:rsidRDefault="00CC1820" w:rsidP="005F03BA">
            <w:pPr>
              <w:ind w:right="-1"/>
              <w:rPr>
                <w:rFonts w:ascii="Gotham" w:hAnsi="Gotham"/>
                <w:sz w:val="16"/>
                <w:szCs w:val="16"/>
              </w:rPr>
            </w:pPr>
            <w:r w:rsidRPr="002D14AB">
              <w:rPr>
                <w:rFonts w:ascii="Gotham" w:hAnsi="Gotham"/>
                <w:sz w:val="16"/>
                <w:szCs w:val="16"/>
              </w:rPr>
              <w:t>18</w:t>
            </w:r>
          </w:p>
        </w:tc>
        <w:tc>
          <w:tcPr>
            <w:tcW w:w="3185" w:type="dxa"/>
            <w:vAlign w:val="center"/>
          </w:tcPr>
          <w:p w:rsidR="00CC1820" w:rsidRDefault="00CC1820" w:rsidP="005F03BA">
            <w:pPr>
              <w:ind w:right="-1"/>
              <w:rPr>
                <w:rFonts w:ascii="Gotham" w:hAnsi="Gotham"/>
                <w:sz w:val="16"/>
                <w:szCs w:val="16"/>
              </w:rPr>
            </w:pPr>
            <w:r w:rsidRPr="002D14AB">
              <w:rPr>
                <w:rFonts w:ascii="Gotham" w:hAnsi="Gotham"/>
                <w:sz w:val="16"/>
                <w:szCs w:val="16"/>
              </w:rPr>
              <w:t>Lic. Rosaura Vargas Zarate</w:t>
            </w:r>
          </w:p>
          <w:p w:rsidR="005F03BA" w:rsidRPr="002D14AB" w:rsidRDefault="005F03BA" w:rsidP="005F03BA">
            <w:pPr>
              <w:ind w:right="-1"/>
              <w:rPr>
                <w:rFonts w:ascii="Gotham" w:hAnsi="Gotham"/>
                <w:sz w:val="16"/>
                <w:szCs w:val="16"/>
              </w:rPr>
            </w:pPr>
          </w:p>
        </w:tc>
        <w:tc>
          <w:tcPr>
            <w:tcW w:w="2202" w:type="dxa"/>
            <w:vMerge/>
            <w:vAlign w:val="center"/>
          </w:tcPr>
          <w:p w:rsidR="00CC1820" w:rsidRPr="002D14AB" w:rsidRDefault="00CC1820" w:rsidP="005F03BA">
            <w:pPr>
              <w:ind w:right="-1"/>
              <w:rPr>
                <w:rFonts w:ascii="Gotham" w:hAnsi="Gotham"/>
                <w:sz w:val="16"/>
                <w:szCs w:val="16"/>
              </w:rPr>
            </w:pPr>
          </w:p>
        </w:tc>
        <w:tc>
          <w:tcPr>
            <w:tcW w:w="2835" w:type="dxa"/>
            <w:vAlign w:val="center"/>
          </w:tcPr>
          <w:p w:rsidR="00CC1820" w:rsidRPr="002D14AB" w:rsidRDefault="002B4A04" w:rsidP="005F03BA">
            <w:pPr>
              <w:ind w:right="-1"/>
              <w:rPr>
                <w:rFonts w:ascii="Gotham" w:hAnsi="Gotham"/>
                <w:sz w:val="16"/>
                <w:szCs w:val="16"/>
              </w:rPr>
            </w:pPr>
            <w:hyperlink r:id="rId25" w:history="1">
              <w:r w:rsidR="00CC1820" w:rsidRPr="002D14AB">
                <w:rPr>
                  <w:rStyle w:val="Hipervnculo"/>
                  <w:rFonts w:ascii="Gotham" w:hAnsi="Gotham"/>
                  <w:sz w:val="16"/>
                  <w:szCs w:val="16"/>
                </w:rPr>
                <w:t>rouschagua@gmail.com</w:t>
              </w:r>
            </w:hyperlink>
          </w:p>
        </w:tc>
        <w:tc>
          <w:tcPr>
            <w:tcW w:w="1701" w:type="dxa"/>
            <w:vAlign w:val="center"/>
          </w:tcPr>
          <w:p w:rsidR="00CC1820" w:rsidRPr="002D14AB" w:rsidRDefault="00CC1820" w:rsidP="005F03BA">
            <w:pPr>
              <w:ind w:right="-1"/>
              <w:rPr>
                <w:rFonts w:ascii="Gotham" w:hAnsi="Gotham"/>
                <w:sz w:val="16"/>
                <w:szCs w:val="16"/>
              </w:rPr>
            </w:pPr>
            <w:r w:rsidRPr="002D14AB">
              <w:rPr>
                <w:rFonts w:ascii="Gotham" w:hAnsi="Gotham"/>
                <w:sz w:val="16"/>
                <w:szCs w:val="16"/>
              </w:rPr>
              <w:t>5518398336</w:t>
            </w:r>
          </w:p>
        </w:tc>
      </w:tr>
      <w:tr w:rsidR="00CC1820" w:rsidRPr="000C1FA3" w:rsidTr="00210073">
        <w:tc>
          <w:tcPr>
            <w:tcW w:w="545" w:type="dxa"/>
            <w:vAlign w:val="center"/>
          </w:tcPr>
          <w:p w:rsidR="00CC1820" w:rsidRPr="002D14AB" w:rsidRDefault="00CC1820" w:rsidP="005F03BA">
            <w:pPr>
              <w:ind w:right="-1"/>
              <w:rPr>
                <w:rFonts w:ascii="Gotham" w:hAnsi="Gotham"/>
                <w:sz w:val="16"/>
                <w:szCs w:val="16"/>
              </w:rPr>
            </w:pPr>
            <w:r w:rsidRPr="002D14AB">
              <w:rPr>
                <w:rFonts w:ascii="Gotham" w:hAnsi="Gotham"/>
                <w:sz w:val="16"/>
                <w:szCs w:val="16"/>
              </w:rPr>
              <w:t>19</w:t>
            </w:r>
          </w:p>
        </w:tc>
        <w:tc>
          <w:tcPr>
            <w:tcW w:w="3185" w:type="dxa"/>
            <w:vAlign w:val="center"/>
          </w:tcPr>
          <w:p w:rsidR="00CC1820" w:rsidRPr="002D14AB" w:rsidRDefault="00CC1820" w:rsidP="005F03BA">
            <w:pPr>
              <w:ind w:right="-1"/>
              <w:rPr>
                <w:rFonts w:ascii="Gotham" w:hAnsi="Gotham"/>
                <w:sz w:val="16"/>
                <w:szCs w:val="16"/>
              </w:rPr>
            </w:pPr>
            <w:r w:rsidRPr="002D14AB">
              <w:rPr>
                <w:rFonts w:ascii="Gotham" w:hAnsi="Gotham"/>
                <w:sz w:val="16"/>
                <w:szCs w:val="16"/>
              </w:rPr>
              <w:t>Lic. Daniel Serrano Contreras</w:t>
            </w:r>
          </w:p>
          <w:p w:rsidR="00CC1820" w:rsidRPr="002D14AB" w:rsidRDefault="00CC1820" w:rsidP="005F03BA">
            <w:pPr>
              <w:ind w:right="-1"/>
              <w:rPr>
                <w:rFonts w:ascii="Gotham" w:hAnsi="Gotham"/>
                <w:sz w:val="16"/>
                <w:szCs w:val="16"/>
              </w:rPr>
            </w:pPr>
            <w:r w:rsidRPr="002D14AB">
              <w:rPr>
                <w:rFonts w:ascii="Gotham" w:hAnsi="Gotham"/>
                <w:sz w:val="16"/>
                <w:szCs w:val="16"/>
              </w:rPr>
              <w:t>LCP Del Adulto Mayor y Discapacidad</w:t>
            </w:r>
          </w:p>
        </w:tc>
        <w:tc>
          <w:tcPr>
            <w:tcW w:w="2202" w:type="dxa"/>
            <w:vMerge w:val="restart"/>
            <w:vAlign w:val="center"/>
          </w:tcPr>
          <w:p w:rsidR="00CC1820" w:rsidRPr="002D14AB" w:rsidRDefault="00CC1820" w:rsidP="005F03BA">
            <w:pPr>
              <w:ind w:right="-1"/>
              <w:rPr>
                <w:rFonts w:ascii="Gotham" w:hAnsi="Gotham"/>
                <w:sz w:val="16"/>
                <w:szCs w:val="16"/>
              </w:rPr>
            </w:pPr>
            <w:r w:rsidRPr="002D14AB">
              <w:rPr>
                <w:rFonts w:ascii="Gotham" w:hAnsi="Gotham"/>
                <w:sz w:val="16"/>
                <w:szCs w:val="16"/>
              </w:rPr>
              <w:t>Alcaldía Iztapalapa</w:t>
            </w:r>
          </w:p>
        </w:tc>
        <w:tc>
          <w:tcPr>
            <w:tcW w:w="2835" w:type="dxa"/>
            <w:vAlign w:val="center"/>
          </w:tcPr>
          <w:p w:rsidR="00CC1820" w:rsidRPr="002D14AB" w:rsidRDefault="002B4A04" w:rsidP="005F03BA">
            <w:pPr>
              <w:ind w:right="-1"/>
              <w:rPr>
                <w:rFonts w:ascii="Gotham" w:hAnsi="Gotham"/>
                <w:sz w:val="16"/>
                <w:szCs w:val="16"/>
              </w:rPr>
            </w:pPr>
            <w:hyperlink r:id="rId26" w:history="1">
              <w:r w:rsidR="00CC1820" w:rsidRPr="002D14AB">
                <w:rPr>
                  <w:rStyle w:val="Hipervnculo"/>
                  <w:rFonts w:ascii="Gotham" w:hAnsi="Gotham"/>
                  <w:sz w:val="16"/>
                  <w:szCs w:val="16"/>
                </w:rPr>
                <w:t>danielscuam@yahoo.com.mx</w:t>
              </w:r>
            </w:hyperlink>
          </w:p>
        </w:tc>
        <w:tc>
          <w:tcPr>
            <w:tcW w:w="1701" w:type="dxa"/>
            <w:vAlign w:val="center"/>
          </w:tcPr>
          <w:p w:rsidR="00CC1820" w:rsidRPr="002D14AB" w:rsidRDefault="00CC1820" w:rsidP="005F03BA">
            <w:pPr>
              <w:ind w:right="-1"/>
              <w:rPr>
                <w:rFonts w:ascii="Gotham" w:hAnsi="Gotham"/>
                <w:sz w:val="16"/>
                <w:szCs w:val="16"/>
              </w:rPr>
            </w:pPr>
            <w:r w:rsidRPr="002D14AB">
              <w:rPr>
                <w:rFonts w:ascii="Gotham" w:hAnsi="Gotham"/>
                <w:sz w:val="16"/>
                <w:szCs w:val="16"/>
              </w:rPr>
              <w:t>5512909981</w:t>
            </w:r>
          </w:p>
          <w:p w:rsidR="00CC1820" w:rsidRPr="002D14AB" w:rsidRDefault="00CC1820" w:rsidP="005F03BA">
            <w:pPr>
              <w:ind w:right="-1"/>
              <w:rPr>
                <w:rFonts w:ascii="Gotham" w:hAnsi="Gotham"/>
                <w:sz w:val="16"/>
                <w:szCs w:val="16"/>
              </w:rPr>
            </w:pPr>
            <w:r w:rsidRPr="002D14AB">
              <w:rPr>
                <w:rFonts w:ascii="Gotham" w:hAnsi="Gotham"/>
                <w:sz w:val="16"/>
                <w:szCs w:val="16"/>
              </w:rPr>
              <w:t>54451040</w:t>
            </w:r>
          </w:p>
        </w:tc>
      </w:tr>
      <w:tr w:rsidR="00CC1820" w:rsidRPr="000C1FA3" w:rsidTr="00210073">
        <w:tc>
          <w:tcPr>
            <w:tcW w:w="545" w:type="dxa"/>
            <w:vAlign w:val="center"/>
          </w:tcPr>
          <w:p w:rsidR="00CC1820" w:rsidRPr="002D14AB" w:rsidRDefault="00C42BD0" w:rsidP="005F03BA">
            <w:pPr>
              <w:ind w:right="-1"/>
              <w:rPr>
                <w:rFonts w:ascii="Gotham" w:hAnsi="Gotham"/>
                <w:sz w:val="16"/>
                <w:szCs w:val="16"/>
              </w:rPr>
            </w:pPr>
            <w:r>
              <w:rPr>
                <w:rFonts w:ascii="Gotham" w:hAnsi="Gotham"/>
                <w:sz w:val="16"/>
                <w:szCs w:val="16"/>
              </w:rPr>
              <w:t>20</w:t>
            </w:r>
          </w:p>
        </w:tc>
        <w:tc>
          <w:tcPr>
            <w:tcW w:w="3185" w:type="dxa"/>
            <w:vAlign w:val="center"/>
          </w:tcPr>
          <w:p w:rsidR="00CC1820" w:rsidRPr="002D14AB" w:rsidRDefault="00CC1820" w:rsidP="005F03BA">
            <w:pPr>
              <w:ind w:right="-1"/>
              <w:rPr>
                <w:rFonts w:ascii="Gotham" w:hAnsi="Gotham"/>
                <w:sz w:val="16"/>
                <w:szCs w:val="16"/>
              </w:rPr>
            </w:pPr>
            <w:r w:rsidRPr="002D14AB">
              <w:rPr>
                <w:rFonts w:ascii="Gotham" w:hAnsi="Gotham"/>
                <w:sz w:val="16"/>
                <w:szCs w:val="16"/>
              </w:rPr>
              <w:t>Lic. Roberto Carlos Soberanes Ramírez</w:t>
            </w:r>
          </w:p>
          <w:p w:rsidR="00CC1820" w:rsidRPr="002D14AB" w:rsidRDefault="00CC1820" w:rsidP="005F03BA">
            <w:pPr>
              <w:ind w:right="-1"/>
              <w:rPr>
                <w:rFonts w:ascii="Gotham" w:hAnsi="Gotham"/>
                <w:sz w:val="16"/>
                <w:szCs w:val="16"/>
              </w:rPr>
            </w:pPr>
            <w:r w:rsidRPr="002D14AB">
              <w:rPr>
                <w:rFonts w:ascii="Gotham" w:hAnsi="Gotham"/>
                <w:sz w:val="16"/>
                <w:szCs w:val="16"/>
              </w:rPr>
              <w:t>LCP del Adulto Mayor y Discapacidad</w:t>
            </w:r>
          </w:p>
        </w:tc>
        <w:tc>
          <w:tcPr>
            <w:tcW w:w="2202" w:type="dxa"/>
            <w:vMerge/>
            <w:vAlign w:val="center"/>
          </w:tcPr>
          <w:p w:rsidR="00CC1820" w:rsidRPr="002D14AB" w:rsidRDefault="00CC1820" w:rsidP="005F03BA">
            <w:pPr>
              <w:ind w:right="-1"/>
              <w:rPr>
                <w:rFonts w:ascii="Gotham" w:hAnsi="Gotham"/>
                <w:sz w:val="16"/>
                <w:szCs w:val="16"/>
              </w:rPr>
            </w:pPr>
          </w:p>
        </w:tc>
        <w:tc>
          <w:tcPr>
            <w:tcW w:w="2835" w:type="dxa"/>
            <w:vAlign w:val="center"/>
          </w:tcPr>
          <w:p w:rsidR="00CC1820" w:rsidRPr="002D14AB" w:rsidRDefault="002B4A04" w:rsidP="005F03BA">
            <w:pPr>
              <w:ind w:right="-1"/>
              <w:rPr>
                <w:rFonts w:ascii="Gotham" w:hAnsi="Gotham"/>
                <w:sz w:val="16"/>
                <w:szCs w:val="16"/>
              </w:rPr>
            </w:pPr>
            <w:hyperlink r:id="rId27" w:history="1">
              <w:r w:rsidR="00CC1820" w:rsidRPr="002D14AB">
                <w:rPr>
                  <w:rStyle w:val="Hipervnculo"/>
                  <w:rFonts w:ascii="Gotham" w:hAnsi="Gotham"/>
                  <w:sz w:val="16"/>
                  <w:szCs w:val="16"/>
                </w:rPr>
                <w:t>robertoiurdfju@gmail.com</w:t>
              </w:r>
            </w:hyperlink>
          </w:p>
        </w:tc>
        <w:tc>
          <w:tcPr>
            <w:tcW w:w="1701" w:type="dxa"/>
            <w:vAlign w:val="center"/>
          </w:tcPr>
          <w:p w:rsidR="00CC1820" w:rsidRPr="002D14AB" w:rsidRDefault="00CC1820" w:rsidP="005F03BA">
            <w:pPr>
              <w:ind w:right="-1"/>
              <w:rPr>
                <w:rFonts w:ascii="Gotham" w:hAnsi="Gotham"/>
                <w:sz w:val="16"/>
                <w:szCs w:val="16"/>
              </w:rPr>
            </w:pPr>
          </w:p>
        </w:tc>
      </w:tr>
      <w:tr w:rsidR="0001131F" w:rsidRPr="000C1FA3" w:rsidTr="00210073">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2</w:t>
            </w:r>
            <w:r w:rsidR="00C42BD0">
              <w:rPr>
                <w:rFonts w:ascii="Gotham" w:hAnsi="Gotham"/>
                <w:sz w:val="16"/>
                <w:szCs w:val="16"/>
              </w:rPr>
              <w:t>1</w:t>
            </w:r>
          </w:p>
        </w:tc>
        <w:tc>
          <w:tcPr>
            <w:tcW w:w="3185" w:type="dxa"/>
            <w:vAlign w:val="center"/>
          </w:tcPr>
          <w:p w:rsidR="0001131F" w:rsidRPr="002D14AB" w:rsidRDefault="00CC1820" w:rsidP="005F03BA">
            <w:pPr>
              <w:ind w:right="-1"/>
              <w:rPr>
                <w:rFonts w:ascii="Gotham" w:hAnsi="Gotham"/>
                <w:sz w:val="16"/>
                <w:szCs w:val="16"/>
              </w:rPr>
            </w:pPr>
            <w:r w:rsidRPr="002D14AB">
              <w:rPr>
                <w:rFonts w:ascii="Gotham" w:hAnsi="Gotham"/>
                <w:sz w:val="16"/>
                <w:szCs w:val="16"/>
              </w:rPr>
              <w:t>Donaji Espinosa Ruíz</w:t>
            </w:r>
          </w:p>
          <w:p w:rsidR="00CC1820" w:rsidRPr="002D14AB" w:rsidRDefault="00CC1820" w:rsidP="005F03BA">
            <w:pPr>
              <w:ind w:right="-1"/>
              <w:rPr>
                <w:rFonts w:ascii="Gotham" w:hAnsi="Gotham"/>
                <w:sz w:val="16"/>
                <w:szCs w:val="16"/>
              </w:rPr>
            </w:pPr>
            <w:r w:rsidRPr="002D14AB">
              <w:rPr>
                <w:rFonts w:ascii="Gotham" w:hAnsi="Gotham"/>
                <w:sz w:val="16"/>
                <w:szCs w:val="16"/>
              </w:rPr>
              <w:t>Rescate de Espacio Público</w:t>
            </w:r>
          </w:p>
        </w:tc>
        <w:tc>
          <w:tcPr>
            <w:tcW w:w="2202" w:type="dxa"/>
            <w:vAlign w:val="center"/>
          </w:tcPr>
          <w:p w:rsidR="0001131F" w:rsidRPr="002D14AB" w:rsidRDefault="00CC1820" w:rsidP="005F03BA">
            <w:pPr>
              <w:ind w:right="-1"/>
              <w:rPr>
                <w:rFonts w:ascii="Gotham" w:hAnsi="Gotham"/>
                <w:sz w:val="16"/>
                <w:szCs w:val="16"/>
              </w:rPr>
            </w:pPr>
            <w:r w:rsidRPr="002D14AB">
              <w:rPr>
                <w:rFonts w:ascii="Gotham" w:hAnsi="Gotham"/>
                <w:sz w:val="16"/>
                <w:szCs w:val="16"/>
              </w:rPr>
              <w:t>Secretaría de Seguridad Ciudadana</w:t>
            </w:r>
          </w:p>
        </w:tc>
        <w:tc>
          <w:tcPr>
            <w:tcW w:w="2835" w:type="dxa"/>
            <w:vAlign w:val="center"/>
          </w:tcPr>
          <w:p w:rsidR="0001131F" w:rsidRPr="002D14AB" w:rsidRDefault="002B4A04" w:rsidP="005F03BA">
            <w:pPr>
              <w:ind w:right="-1"/>
              <w:rPr>
                <w:rFonts w:ascii="Gotham" w:hAnsi="Gotham"/>
                <w:sz w:val="16"/>
                <w:szCs w:val="16"/>
              </w:rPr>
            </w:pPr>
            <w:hyperlink r:id="rId28" w:history="1">
              <w:r w:rsidR="00CC1820" w:rsidRPr="002D14AB">
                <w:rPr>
                  <w:rStyle w:val="Hipervnculo"/>
                  <w:rFonts w:ascii="Gotham" w:hAnsi="Gotham"/>
                  <w:sz w:val="16"/>
                  <w:szCs w:val="16"/>
                </w:rPr>
                <w:t>donis01espinosa@gmail.com</w:t>
              </w:r>
            </w:hyperlink>
          </w:p>
        </w:tc>
        <w:tc>
          <w:tcPr>
            <w:tcW w:w="1701" w:type="dxa"/>
            <w:vAlign w:val="center"/>
          </w:tcPr>
          <w:p w:rsidR="0001131F" w:rsidRPr="002D14AB" w:rsidRDefault="0001131F" w:rsidP="005F03BA">
            <w:pPr>
              <w:ind w:right="-1"/>
              <w:rPr>
                <w:rFonts w:ascii="Gotham" w:hAnsi="Gotham"/>
                <w:sz w:val="16"/>
                <w:szCs w:val="16"/>
              </w:rPr>
            </w:pPr>
          </w:p>
        </w:tc>
      </w:tr>
      <w:tr w:rsidR="0001131F" w:rsidRPr="000C1FA3" w:rsidTr="00210073">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2</w:t>
            </w:r>
            <w:r w:rsidR="00C42BD0">
              <w:rPr>
                <w:rFonts w:ascii="Gotham" w:hAnsi="Gotham"/>
                <w:sz w:val="16"/>
                <w:szCs w:val="16"/>
              </w:rPr>
              <w:t>2</w:t>
            </w:r>
          </w:p>
        </w:tc>
        <w:tc>
          <w:tcPr>
            <w:tcW w:w="3185" w:type="dxa"/>
            <w:vAlign w:val="center"/>
          </w:tcPr>
          <w:p w:rsidR="00CC1820" w:rsidRPr="002D14AB" w:rsidRDefault="00CC1820" w:rsidP="005F03BA">
            <w:pPr>
              <w:ind w:right="-1"/>
              <w:rPr>
                <w:rFonts w:ascii="Gotham" w:hAnsi="Gotham"/>
                <w:sz w:val="16"/>
                <w:szCs w:val="16"/>
              </w:rPr>
            </w:pPr>
            <w:r w:rsidRPr="002D14AB">
              <w:rPr>
                <w:rFonts w:ascii="Gotham" w:hAnsi="Gotham"/>
                <w:sz w:val="16"/>
                <w:szCs w:val="16"/>
              </w:rPr>
              <w:t>Pablo Álvarez Ícaza Longoria</w:t>
            </w:r>
          </w:p>
          <w:p w:rsidR="00CC1820" w:rsidRPr="002D14AB" w:rsidRDefault="00CC1820" w:rsidP="005F03BA">
            <w:pPr>
              <w:ind w:right="-1"/>
              <w:rPr>
                <w:rFonts w:ascii="Gotham" w:hAnsi="Gotham"/>
                <w:sz w:val="16"/>
                <w:szCs w:val="16"/>
              </w:rPr>
            </w:pPr>
            <w:r w:rsidRPr="002D14AB">
              <w:rPr>
                <w:rFonts w:ascii="Gotham" w:hAnsi="Gotham"/>
                <w:sz w:val="16"/>
                <w:szCs w:val="16"/>
              </w:rPr>
              <w:t>Coordinador de Política Pública y Logística</w:t>
            </w:r>
          </w:p>
        </w:tc>
        <w:tc>
          <w:tcPr>
            <w:tcW w:w="2202" w:type="dxa"/>
            <w:vAlign w:val="center"/>
          </w:tcPr>
          <w:p w:rsidR="0001131F" w:rsidRPr="002D14AB" w:rsidRDefault="00A1043C" w:rsidP="005F03BA">
            <w:pPr>
              <w:ind w:right="-1"/>
              <w:rPr>
                <w:rFonts w:ascii="Gotham" w:hAnsi="Gotham"/>
                <w:sz w:val="16"/>
                <w:szCs w:val="16"/>
              </w:rPr>
            </w:pPr>
            <w:r w:rsidRPr="002D14AB">
              <w:rPr>
                <w:rFonts w:ascii="Gotham" w:hAnsi="Gotham"/>
                <w:sz w:val="16"/>
                <w:szCs w:val="16"/>
              </w:rPr>
              <w:t>Consejo para Prevenir y Eliminar la Discriminación en la Ciudad de México</w:t>
            </w:r>
          </w:p>
        </w:tc>
        <w:tc>
          <w:tcPr>
            <w:tcW w:w="2835" w:type="dxa"/>
            <w:vAlign w:val="center"/>
          </w:tcPr>
          <w:p w:rsidR="0001131F" w:rsidRPr="002D14AB" w:rsidRDefault="002B4A04" w:rsidP="005F03BA">
            <w:pPr>
              <w:ind w:right="-1"/>
              <w:rPr>
                <w:rFonts w:ascii="Gotham" w:hAnsi="Gotham"/>
                <w:sz w:val="16"/>
                <w:szCs w:val="16"/>
              </w:rPr>
            </w:pPr>
            <w:hyperlink r:id="rId29" w:history="1">
              <w:r w:rsidR="00A1043C" w:rsidRPr="002D14AB">
                <w:rPr>
                  <w:rStyle w:val="Hipervnculo"/>
                  <w:rFonts w:ascii="Gotham" w:hAnsi="Gotham"/>
                  <w:sz w:val="16"/>
                  <w:szCs w:val="16"/>
                </w:rPr>
                <w:t>evaluación.copred@gmail.com@gmail.com</w:t>
              </w:r>
            </w:hyperlink>
          </w:p>
          <w:p w:rsidR="00A1043C" w:rsidRPr="002D14AB" w:rsidRDefault="002B4A04" w:rsidP="005F03BA">
            <w:pPr>
              <w:ind w:right="-1"/>
              <w:rPr>
                <w:rFonts w:ascii="Gotham" w:hAnsi="Gotham"/>
                <w:sz w:val="16"/>
                <w:szCs w:val="16"/>
              </w:rPr>
            </w:pPr>
            <w:hyperlink r:id="rId30" w:history="1">
              <w:r w:rsidR="00A1043C" w:rsidRPr="002D14AB">
                <w:rPr>
                  <w:rStyle w:val="Hipervnculo"/>
                  <w:rFonts w:ascii="Gotham" w:hAnsi="Gotham"/>
                  <w:sz w:val="16"/>
                  <w:szCs w:val="16"/>
                </w:rPr>
                <w:t>palvarez@cdmx.gob.mx</w:t>
              </w:r>
            </w:hyperlink>
          </w:p>
        </w:tc>
        <w:tc>
          <w:tcPr>
            <w:tcW w:w="1701" w:type="dxa"/>
            <w:vAlign w:val="center"/>
          </w:tcPr>
          <w:p w:rsidR="0001131F" w:rsidRPr="002D14AB" w:rsidRDefault="00A1043C" w:rsidP="005F03BA">
            <w:pPr>
              <w:ind w:right="-1"/>
              <w:rPr>
                <w:rFonts w:ascii="Gotham" w:hAnsi="Gotham"/>
                <w:sz w:val="16"/>
                <w:szCs w:val="16"/>
              </w:rPr>
            </w:pPr>
            <w:r w:rsidRPr="002D14AB">
              <w:rPr>
                <w:rFonts w:ascii="Gotham" w:hAnsi="Gotham"/>
                <w:sz w:val="16"/>
                <w:szCs w:val="16"/>
              </w:rPr>
              <w:t>55128553</w:t>
            </w:r>
          </w:p>
          <w:p w:rsidR="00A1043C" w:rsidRPr="002D14AB" w:rsidRDefault="00A1043C" w:rsidP="005F03BA">
            <w:pPr>
              <w:ind w:right="-1"/>
              <w:rPr>
                <w:rFonts w:ascii="Gotham" w:hAnsi="Gotham"/>
                <w:sz w:val="16"/>
                <w:szCs w:val="16"/>
              </w:rPr>
            </w:pPr>
            <w:r w:rsidRPr="002D14AB">
              <w:rPr>
                <w:rFonts w:ascii="Gotham" w:hAnsi="Gotham"/>
                <w:sz w:val="16"/>
                <w:szCs w:val="16"/>
              </w:rPr>
              <w:t>5528545840</w:t>
            </w:r>
          </w:p>
        </w:tc>
      </w:tr>
      <w:tr w:rsidR="0001131F" w:rsidRPr="000C1FA3" w:rsidTr="00210073">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2</w:t>
            </w:r>
            <w:r w:rsidR="00C42BD0">
              <w:rPr>
                <w:rFonts w:ascii="Gotham" w:hAnsi="Gotham"/>
                <w:sz w:val="16"/>
                <w:szCs w:val="16"/>
              </w:rPr>
              <w:t>3</w:t>
            </w:r>
          </w:p>
        </w:tc>
        <w:tc>
          <w:tcPr>
            <w:tcW w:w="3185" w:type="dxa"/>
            <w:vAlign w:val="center"/>
          </w:tcPr>
          <w:p w:rsidR="0001131F" w:rsidRPr="002D14AB" w:rsidRDefault="00A1043C" w:rsidP="005F03BA">
            <w:pPr>
              <w:ind w:right="-1"/>
              <w:rPr>
                <w:rFonts w:ascii="Gotham" w:hAnsi="Gotham"/>
                <w:sz w:val="16"/>
                <w:szCs w:val="16"/>
              </w:rPr>
            </w:pPr>
            <w:r w:rsidRPr="002D14AB">
              <w:rPr>
                <w:rFonts w:ascii="Gotham" w:hAnsi="Gotham"/>
                <w:sz w:val="16"/>
                <w:szCs w:val="16"/>
              </w:rPr>
              <w:t>Ernesto León Alba Gómez</w:t>
            </w:r>
          </w:p>
          <w:p w:rsidR="00A1043C" w:rsidRPr="002D14AB" w:rsidRDefault="00A1043C" w:rsidP="005F03BA">
            <w:pPr>
              <w:ind w:right="-1"/>
              <w:rPr>
                <w:rFonts w:ascii="Gotham" w:hAnsi="Gotham"/>
                <w:sz w:val="16"/>
                <w:szCs w:val="16"/>
              </w:rPr>
            </w:pPr>
            <w:r w:rsidRPr="002D14AB">
              <w:rPr>
                <w:rFonts w:ascii="Gotham" w:hAnsi="Gotham"/>
                <w:sz w:val="16"/>
                <w:szCs w:val="16"/>
              </w:rPr>
              <w:t>Subdirector de Ejes Transversales</w:t>
            </w:r>
          </w:p>
        </w:tc>
        <w:tc>
          <w:tcPr>
            <w:tcW w:w="2202" w:type="dxa"/>
            <w:vAlign w:val="center"/>
          </w:tcPr>
          <w:p w:rsidR="0001131F" w:rsidRPr="002D14AB" w:rsidRDefault="00A1043C" w:rsidP="005F03BA">
            <w:pPr>
              <w:ind w:right="-1"/>
              <w:rPr>
                <w:rFonts w:ascii="Gotham" w:hAnsi="Gotham"/>
                <w:sz w:val="16"/>
                <w:szCs w:val="16"/>
              </w:rPr>
            </w:pPr>
            <w:r w:rsidRPr="002D14AB">
              <w:rPr>
                <w:rFonts w:ascii="Gotham" w:hAnsi="Gotham"/>
                <w:sz w:val="16"/>
                <w:szCs w:val="16"/>
              </w:rPr>
              <w:t>Secretaría de Cultura</w:t>
            </w:r>
          </w:p>
        </w:tc>
        <w:tc>
          <w:tcPr>
            <w:tcW w:w="2835" w:type="dxa"/>
            <w:vAlign w:val="center"/>
          </w:tcPr>
          <w:p w:rsidR="0001131F" w:rsidRPr="002D14AB" w:rsidRDefault="002B4A04" w:rsidP="005F03BA">
            <w:pPr>
              <w:ind w:right="-1"/>
              <w:rPr>
                <w:rFonts w:ascii="Gotham" w:hAnsi="Gotham"/>
                <w:sz w:val="16"/>
                <w:szCs w:val="16"/>
              </w:rPr>
            </w:pPr>
            <w:hyperlink r:id="rId31" w:history="1">
              <w:r w:rsidR="00A1043C" w:rsidRPr="002D14AB">
                <w:rPr>
                  <w:rStyle w:val="Hipervnculo"/>
                  <w:rFonts w:ascii="Gotham" w:hAnsi="Gotham"/>
                  <w:sz w:val="16"/>
                  <w:szCs w:val="16"/>
                </w:rPr>
                <w:t>ernesterio@gmail.com</w:t>
              </w:r>
            </w:hyperlink>
          </w:p>
        </w:tc>
        <w:tc>
          <w:tcPr>
            <w:tcW w:w="1701" w:type="dxa"/>
            <w:vAlign w:val="center"/>
          </w:tcPr>
          <w:p w:rsidR="0001131F" w:rsidRPr="002D14AB" w:rsidRDefault="00A1043C" w:rsidP="005F03BA">
            <w:pPr>
              <w:ind w:right="-1"/>
              <w:rPr>
                <w:rFonts w:ascii="Gotham" w:hAnsi="Gotham"/>
                <w:sz w:val="16"/>
                <w:szCs w:val="16"/>
              </w:rPr>
            </w:pPr>
            <w:r w:rsidRPr="002D14AB">
              <w:rPr>
                <w:rFonts w:ascii="Gotham" w:hAnsi="Gotham"/>
                <w:sz w:val="16"/>
                <w:szCs w:val="16"/>
              </w:rPr>
              <w:t>5514551297</w:t>
            </w:r>
          </w:p>
          <w:p w:rsidR="00210073" w:rsidRDefault="00A1043C" w:rsidP="005F03BA">
            <w:pPr>
              <w:ind w:right="-1"/>
              <w:rPr>
                <w:rFonts w:ascii="Gotham" w:hAnsi="Gotham"/>
                <w:sz w:val="16"/>
                <w:szCs w:val="16"/>
              </w:rPr>
            </w:pPr>
            <w:r w:rsidRPr="002D14AB">
              <w:rPr>
                <w:rFonts w:ascii="Gotham" w:hAnsi="Gotham"/>
                <w:sz w:val="16"/>
                <w:szCs w:val="16"/>
              </w:rPr>
              <w:t xml:space="preserve">17193000 </w:t>
            </w:r>
          </w:p>
          <w:p w:rsidR="00A1043C" w:rsidRPr="002D14AB" w:rsidRDefault="00210073" w:rsidP="005F03BA">
            <w:pPr>
              <w:ind w:right="-1"/>
              <w:rPr>
                <w:rFonts w:ascii="Gotham" w:hAnsi="Gotham"/>
                <w:sz w:val="16"/>
                <w:szCs w:val="16"/>
              </w:rPr>
            </w:pPr>
            <w:r>
              <w:rPr>
                <w:rFonts w:ascii="Gotham" w:hAnsi="Gotham"/>
                <w:sz w:val="16"/>
                <w:szCs w:val="16"/>
              </w:rPr>
              <w:t>e</w:t>
            </w:r>
            <w:r w:rsidR="00A1043C" w:rsidRPr="002D14AB">
              <w:rPr>
                <w:rFonts w:ascii="Gotham" w:hAnsi="Gotham"/>
                <w:sz w:val="16"/>
                <w:szCs w:val="16"/>
              </w:rPr>
              <w:t>xt. 1429</w:t>
            </w:r>
          </w:p>
        </w:tc>
      </w:tr>
      <w:tr w:rsidR="0001131F" w:rsidRPr="000C1FA3" w:rsidTr="00210073">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2</w:t>
            </w:r>
            <w:r w:rsidR="00C42BD0">
              <w:rPr>
                <w:rFonts w:ascii="Gotham" w:hAnsi="Gotham"/>
                <w:sz w:val="16"/>
                <w:szCs w:val="16"/>
              </w:rPr>
              <w:t>4</w:t>
            </w:r>
          </w:p>
        </w:tc>
        <w:tc>
          <w:tcPr>
            <w:tcW w:w="3185" w:type="dxa"/>
            <w:vAlign w:val="center"/>
          </w:tcPr>
          <w:p w:rsidR="0001131F" w:rsidRDefault="00A1043C" w:rsidP="005F03BA">
            <w:pPr>
              <w:ind w:right="-1"/>
              <w:rPr>
                <w:rFonts w:ascii="Gotham" w:hAnsi="Gotham"/>
                <w:sz w:val="16"/>
                <w:szCs w:val="16"/>
              </w:rPr>
            </w:pPr>
            <w:r w:rsidRPr="002D14AB">
              <w:rPr>
                <w:rFonts w:ascii="Gotham" w:hAnsi="Gotham"/>
                <w:sz w:val="16"/>
                <w:szCs w:val="16"/>
              </w:rPr>
              <w:t>Lic. Mario Dub</w:t>
            </w:r>
            <w:r w:rsidR="00697467" w:rsidRPr="002D14AB">
              <w:rPr>
                <w:rFonts w:ascii="Gotham" w:hAnsi="Gotham"/>
                <w:sz w:val="16"/>
                <w:szCs w:val="16"/>
              </w:rPr>
              <w:t>ón Peniche</w:t>
            </w:r>
          </w:p>
          <w:p w:rsidR="00E03C6B" w:rsidRPr="002D14AB" w:rsidRDefault="00E03C6B" w:rsidP="005F03BA">
            <w:pPr>
              <w:ind w:right="-1"/>
              <w:rPr>
                <w:rFonts w:ascii="Gotham" w:hAnsi="Gotham"/>
                <w:sz w:val="16"/>
                <w:szCs w:val="16"/>
              </w:rPr>
            </w:pPr>
            <w:r>
              <w:rPr>
                <w:rFonts w:ascii="Gotham" w:hAnsi="Gotham"/>
                <w:sz w:val="16"/>
                <w:szCs w:val="16"/>
              </w:rPr>
              <w:t>Director General de Estudios Técnicos</w:t>
            </w:r>
          </w:p>
        </w:tc>
        <w:tc>
          <w:tcPr>
            <w:tcW w:w="2202" w:type="dxa"/>
            <w:vAlign w:val="center"/>
          </w:tcPr>
          <w:p w:rsidR="0001131F" w:rsidRPr="002D14AB" w:rsidRDefault="00697467" w:rsidP="005F03BA">
            <w:pPr>
              <w:ind w:right="-1"/>
              <w:rPr>
                <w:rFonts w:ascii="Gotham" w:hAnsi="Gotham"/>
                <w:sz w:val="16"/>
                <w:szCs w:val="16"/>
              </w:rPr>
            </w:pPr>
            <w:r w:rsidRPr="002D14AB">
              <w:rPr>
                <w:rFonts w:ascii="Gotham" w:hAnsi="Gotham"/>
                <w:sz w:val="16"/>
                <w:szCs w:val="16"/>
              </w:rPr>
              <w:t>Secretaría de Obras y Servicios</w:t>
            </w:r>
          </w:p>
        </w:tc>
        <w:tc>
          <w:tcPr>
            <w:tcW w:w="2835" w:type="dxa"/>
            <w:vAlign w:val="center"/>
          </w:tcPr>
          <w:p w:rsidR="0001131F" w:rsidRPr="002D14AB" w:rsidRDefault="002B4A04" w:rsidP="005F03BA">
            <w:pPr>
              <w:ind w:right="-1"/>
              <w:rPr>
                <w:rFonts w:ascii="Gotham" w:hAnsi="Gotham"/>
                <w:sz w:val="16"/>
                <w:szCs w:val="16"/>
              </w:rPr>
            </w:pPr>
            <w:hyperlink r:id="rId32" w:history="1">
              <w:r w:rsidR="00697467" w:rsidRPr="002D14AB">
                <w:rPr>
                  <w:rStyle w:val="Hipervnculo"/>
                  <w:rFonts w:ascii="Gotham" w:hAnsi="Gotham"/>
                  <w:sz w:val="16"/>
                  <w:szCs w:val="16"/>
                </w:rPr>
                <w:t>mdubonp@gmail.com</w:t>
              </w:r>
            </w:hyperlink>
          </w:p>
        </w:tc>
        <w:tc>
          <w:tcPr>
            <w:tcW w:w="1701" w:type="dxa"/>
            <w:vAlign w:val="center"/>
          </w:tcPr>
          <w:p w:rsidR="0001131F" w:rsidRPr="002D14AB" w:rsidRDefault="00697467" w:rsidP="005F03BA">
            <w:pPr>
              <w:ind w:right="-1"/>
              <w:rPr>
                <w:rFonts w:ascii="Gotham" w:hAnsi="Gotham"/>
                <w:sz w:val="16"/>
                <w:szCs w:val="16"/>
              </w:rPr>
            </w:pPr>
            <w:r w:rsidRPr="002D14AB">
              <w:rPr>
                <w:rFonts w:ascii="Gotham" w:hAnsi="Gotham"/>
                <w:sz w:val="16"/>
                <w:szCs w:val="16"/>
              </w:rPr>
              <w:t>53458217</w:t>
            </w:r>
          </w:p>
          <w:p w:rsidR="00697467" w:rsidRPr="002D14AB" w:rsidRDefault="00697467" w:rsidP="005F03BA">
            <w:pPr>
              <w:ind w:right="-1"/>
              <w:rPr>
                <w:rFonts w:ascii="Gotham" w:hAnsi="Gotham"/>
                <w:sz w:val="16"/>
                <w:szCs w:val="16"/>
              </w:rPr>
            </w:pPr>
            <w:r w:rsidRPr="002D14AB">
              <w:rPr>
                <w:rFonts w:ascii="Gotham" w:hAnsi="Gotham"/>
                <w:sz w:val="16"/>
                <w:szCs w:val="16"/>
              </w:rPr>
              <w:t>53458230</w:t>
            </w:r>
          </w:p>
        </w:tc>
      </w:tr>
      <w:tr w:rsidR="0001131F" w:rsidRPr="000C1FA3" w:rsidTr="00210073">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2</w:t>
            </w:r>
            <w:r w:rsidR="00C42BD0">
              <w:rPr>
                <w:rFonts w:ascii="Gotham" w:hAnsi="Gotham"/>
                <w:sz w:val="16"/>
                <w:szCs w:val="16"/>
              </w:rPr>
              <w:t>5</w:t>
            </w:r>
          </w:p>
        </w:tc>
        <w:tc>
          <w:tcPr>
            <w:tcW w:w="3185" w:type="dxa"/>
            <w:vAlign w:val="center"/>
          </w:tcPr>
          <w:p w:rsidR="0001131F" w:rsidRPr="002D14AB" w:rsidRDefault="00697467" w:rsidP="005F03BA">
            <w:pPr>
              <w:ind w:right="-1"/>
              <w:rPr>
                <w:rFonts w:ascii="Gotham" w:hAnsi="Gotham"/>
                <w:sz w:val="16"/>
                <w:szCs w:val="16"/>
              </w:rPr>
            </w:pPr>
            <w:r w:rsidRPr="002D14AB">
              <w:rPr>
                <w:rFonts w:ascii="Gotham" w:hAnsi="Gotham"/>
                <w:sz w:val="16"/>
                <w:szCs w:val="16"/>
              </w:rPr>
              <w:t>Lic. Lucía Herrera Arteaga</w:t>
            </w:r>
          </w:p>
          <w:p w:rsidR="00697467" w:rsidRPr="002D14AB" w:rsidRDefault="00697467" w:rsidP="005F03BA">
            <w:pPr>
              <w:ind w:right="-1"/>
              <w:rPr>
                <w:rFonts w:ascii="Gotham" w:hAnsi="Gotham"/>
                <w:sz w:val="16"/>
                <w:szCs w:val="16"/>
              </w:rPr>
            </w:pPr>
            <w:r w:rsidRPr="002D14AB">
              <w:rPr>
                <w:rFonts w:ascii="Gotham" w:hAnsi="Gotham"/>
                <w:sz w:val="16"/>
                <w:szCs w:val="16"/>
              </w:rPr>
              <w:t>Dirección de Promoción Territorial</w:t>
            </w:r>
          </w:p>
        </w:tc>
        <w:tc>
          <w:tcPr>
            <w:tcW w:w="2202" w:type="dxa"/>
            <w:vAlign w:val="center"/>
          </w:tcPr>
          <w:p w:rsidR="0001131F" w:rsidRPr="002D14AB" w:rsidRDefault="00697467" w:rsidP="005F03BA">
            <w:pPr>
              <w:ind w:right="-1"/>
              <w:rPr>
                <w:rFonts w:ascii="Gotham" w:hAnsi="Gotham"/>
                <w:sz w:val="16"/>
                <w:szCs w:val="16"/>
              </w:rPr>
            </w:pPr>
            <w:r w:rsidRPr="002D14AB">
              <w:rPr>
                <w:rFonts w:ascii="Gotham" w:hAnsi="Gotham"/>
                <w:sz w:val="16"/>
                <w:szCs w:val="16"/>
              </w:rPr>
              <w:t xml:space="preserve">Comisión de Derechos Humanos </w:t>
            </w:r>
          </w:p>
        </w:tc>
        <w:tc>
          <w:tcPr>
            <w:tcW w:w="2835" w:type="dxa"/>
            <w:vAlign w:val="center"/>
          </w:tcPr>
          <w:p w:rsidR="0001131F" w:rsidRPr="000C677D" w:rsidRDefault="000C677D" w:rsidP="005F03BA">
            <w:pPr>
              <w:ind w:right="-1"/>
              <w:rPr>
                <w:rFonts w:ascii="Gotham" w:hAnsi="Gotham"/>
                <w:color w:val="0000FF"/>
                <w:sz w:val="16"/>
                <w:szCs w:val="16"/>
                <w:u w:val="single"/>
              </w:rPr>
            </w:pPr>
            <w:r>
              <w:rPr>
                <w:rFonts w:ascii="Gotham" w:hAnsi="Gotham"/>
                <w:color w:val="0000FF"/>
                <w:sz w:val="16"/>
                <w:szCs w:val="16"/>
                <w:u w:val="single"/>
              </w:rPr>
              <w:t>l</w:t>
            </w:r>
            <w:r w:rsidR="005226D9" w:rsidRPr="000C677D">
              <w:rPr>
                <w:rFonts w:ascii="Gotham" w:hAnsi="Gotham"/>
                <w:color w:val="0000FF"/>
                <w:sz w:val="16"/>
                <w:szCs w:val="16"/>
                <w:u w:val="single"/>
              </w:rPr>
              <w:t>ucia.herrera.cdhdf.org.mx</w:t>
            </w:r>
          </w:p>
        </w:tc>
        <w:tc>
          <w:tcPr>
            <w:tcW w:w="1701" w:type="dxa"/>
            <w:vAlign w:val="center"/>
          </w:tcPr>
          <w:p w:rsidR="00210073" w:rsidRDefault="005226D9" w:rsidP="005F03BA">
            <w:pPr>
              <w:ind w:right="-1"/>
              <w:rPr>
                <w:rFonts w:ascii="Gotham" w:hAnsi="Gotham"/>
                <w:sz w:val="16"/>
                <w:szCs w:val="16"/>
              </w:rPr>
            </w:pPr>
            <w:r w:rsidRPr="002D14AB">
              <w:rPr>
                <w:rFonts w:ascii="Gotham" w:hAnsi="Gotham"/>
                <w:sz w:val="16"/>
                <w:szCs w:val="16"/>
              </w:rPr>
              <w:t xml:space="preserve">52295600 </w:t>
            </w:r>
          </w:p>
          <w:p w:rsidR="0001131F" w:rsidRPr="002D14AB" w:rsidRDefault="005226D9" w:rsidP="005F03BA">
            <w:pPr>
              <w:ind w:right="-1"/>
              <w:rPr>
                <w:rFonts w:ascii="Gotham" w:hAnsi="Gotham"/>
                <w:sz w:val="16"/>
                <w:szCs w:val="16"/>
              </w:rPr>
            </w:pPr>
            <w:r w:rsidRPr="002D14AB">
              <w:rPr>
                <w:rFonts w:ascii="Gotham" w:hAnsi="Gotham"/>
                <w:sz w:val="16"/>
                <w:szCs w:val="16"/>
              </w:rPr>
              <w:t>ext. 2445</w:t>
            </w:r>
          </w:p>
        </w:tc>
      </w:tr>
      <w:tr w:rsidR="0001131F" w:rsidRPr="000C1FA3" w:rsidTr="00210073">
        <w:tc>
          <w:tcPr>
            <w:tcW w:w="545" w:type="dxa"/>
            <w:vAlign w:val="center"/>
          </w:tcPr>
          <w:p w:rsidR="0001131F" w:rsidRPr="002D14AB" w:rsidRDefault="0001131F" w:rsidP="005F03BA">
            <w:pPr>
              <w:ind w:right="-1"/>
              <w:rPr>
                <w:rFonts w:ascii="Gotham" w:hAnsi="Gotham"/>
                <w:sz w:val="16"/>
                <w:szCs w:val="16"/>
              </w:rPr>
            </w:pPr>
            <w:r w:rsidRPr="002D14AB">
              <w:rPr>
                <w:rFonts w:ascii="Gotham" w:hAnsi="Gotham"/>
                <w:sz w:val="16"/>
                <w:szCs w:val="16"/>
              </w:rPr>
              <w:t>2</w:t>
            </w:r>
            <w:r w:rsidR="00C42BD0">
              <w:rPr>
                <w:rFonts w:ascii="Gotham" w:hAnsi="Gotham"/>
                <w:sz w:val="16"/>
                <w:szCs w:val="16"/>
              </w:rPr>
              <w:t>6</w:t>
            </w:r>
          </w:p>
        </w:tc>
        <w:tc>
          <w:tcPr>
            <w:tcW w:w="3185" w:type="dxa"/>
            <w:vAlign w:val="center"/>
          </w:tcPr>
          <w:p w:rsidR="0001131F" w:rsidRPr="002D14AB" w:rsidRDefault="005226D9" w:rsidP="005F03BA">
            <w:pPr>
              <w:ind w:right="-1"/>
              <w:rPr>
                <w:rFonts w:ascii="Gotham" w:hAnsi="Gotham"/>
                <w:sz w:val="16"/>
                <w:szCs w:val="16"/>
              </w:rPr>
            </w:pPr>
            <w:r w:rsidRPr="002D14AB">
              <w:rPr>
                <w:rFonts w:ascii="Gotham" w:hAnsi="Gotham"/>
                <w:sz w:val="16"/>
                <w:szCs w:val="16"/>
              </w:rPr>
              <w:t>Lic. Fátima Rodríguez Flores.- Subdirectora de Promoción y Defensoría de los Derechos de la Juventud</w:t>
            </w:r>
          </w:p>
        </w:tc>
        <w:tc>
          <w:tcPr>
            <w:tcW w:w="2202" w:type="dxa"/>
            <w:vAlign w:val="center"/>
          </w:tcPr>
          <w:p w:rsidR="0001131F" w:rsidRPr="002D14AB" w:rsidRDefault="002D14AB" w:rsidP="005F03BA">
            <w:pPr>
              <w:ind w:right="-1"/>
              <w:rPr>
                <w:rFonts w:ascii="Gotham" w:hAnsi="Gotham"/>
                <w:sz w:val="16"/>
                <w:szCs w:val="16"/>
              </w:rPr>
            </w:pPr>
            <w:r w:rsidRPr="002D14AB">
              <w:rPr>
                <w:rFonts w:ascii="Gotham" w:hAnsi="Gotham"/>
                <w:sz w:val="16"/>
                <w:szCs w:val="16"/>
              </w:rPr>
              <w:t>INJUVE</w:t>
            </w:r>
          </w:p>
        </w:tc>
        <w:tc>
          <w:tcPr>
            <w:tcW w:w="2835" w:type="dxa"/>
            <w:vAlign w:val="center"/>
          </w:tcPr>
          <w:p w:rsidR="0001131F" w:rsidRPr="002D14AB" w:rsidRDefault="002B4A04" w:rsidP="005F03BA">
            <w:pPr>
              <w:ind w:right="-1"/>
              <w:rPr>
                <w:rFonts w:ascii="Gotham" w:hAnsi="Gotham"/>
                <w:sz w:val="16"/>
                <w:szCs w:val="16"/>
              </w:rPr>
            </w:pPr>
            <w:hyperlink r:id="rId33" w:history="1">
              <w:r w:rsidR="000C677D" w:rsidRPr="00635592">
                <w:rPr>
                  <w:rStyle w:val="Hipervnculo"/>
                  <w:rFonts w:ascii="Gotham" w:hAnsi="Gotham"/>
                  <w:sz w:val="16"/>
                  <w:szCs w:val="16"/>
                </w:rPr>
                <w:t>derechoshumanosinjuve19@gmail.com</w:t>
              </w:r>
            </w:hyperlink>
          </w:p>
        </w:tc>
        <w:tc>
          <w:tcPr>
            <w:tcW w:w="1701" w:type="dxa"/>
            <w:vAlign w:val="center"/>
          </w:tcPr>
          <w:p w:rsidR="0001131F" w:rsidRPr="002D14AB" w:rsidRDefault="002D14AB" w:rsidP="005F03BA">
            <w:pPr>
              <w:ind w:right="-1"/>
              <w:rPr>
                <w:rFonts w:ascii="Gotham" w:hAnsi="Gotham"/>
                <w:sz w:val="16"/>
                <w:szCs w:val="16"/>
              </w:rPr>
            </w:pPr>
            <w:r w:rsidRPr="002D14AB">
              <w:rPr>
                <w:rFonts w:ascii="Gotham" w:hAnsi="Gotham"/>
                <w:sz w:val="16"/>
                <w:szCs w:val="16"/>
              </w:rPr>
              <w:t>5527530852</w:t>
            </w:r>
          </w:p>
        </w:tc>
      </w:tr>
      <w:tr w:rsidR="002D14AB" w:rsidRPr="000C1FA3" w:rsidTr="00210073">
        <w:tc>
          <w:tcPr>
            <w:tcW w:w="545" w:type="dxa"/>
            <w:vAlign w:val="center"/>
          </w:tcPr>
          <w:p w:rsidR="002D14AB" w:rsidRPr="002D14AB" w:rsidRDefault="002D14AB" w:rsidP="005F03BA">
            <w:pPr>
              <w:ind w:right="-1"/>
              <w:rPr>
                <w:rFonts w:ascii="Gotham" w:hAnsi="Gotham"/>
                <w:sz w:val="16"/>
                <w:szCs w:val="16"/>
              </w:rPr>
            </w:pPr>
            <w:r w:rsidRPr="002D14AB">
              <w:rPr>
                <w:rFonts w:ascii="Gotham" w:hAnsi="Gotham"/>
                <w:sz w:val="16"/>
                <w:szCs w:val="16"/>
              </w:rPr>
              <w:t>2</w:t>
            </w:r>
            <w:r w:rsidR="00C42BD0">
              <w:rPr>
                <w:rFonts w:ascii="Gotham" w:hAnsi="Gotham"/>
                <w:sz w:val="16"/>
                <w:szCs w:val="16"/>
              </w:rPr>
              <w:t>7</w:t>
            </w:r>
          </w:p>
        </w:tc>
        <w:tc>
          <w:tcPr>
            <w:tcW w:w="3185" w:type="dxa"/>
            <w:vAlign w:val="center"/>
          </w:tcPr>
          <w:p w:rsidR="002D14AB" w:rsidRPr="002D14AB" w:rsidRDefault="002D14AB" w:rsidP="005F03BA">
            <w:pPr>
              <w:ind w:right="-1"/>
              <w:rPr>
                <w:rFonts w:ascii="Gotham" w:hAnsi="Gotham"/>
                <w:sz w:val="16"/>
                <w:szCs w:val="16"/>
              </w:rPr>
            </w:pPr>
            <w:r w:rsidRPr="002D14AB">
              <w:rPr>
                <w:rFonts w:ascii="Gotham" w:hAnsi="Gotham"/>
                <w:sz w:val="16"/>
                <w:szCs w:val="16"/>
              </w:rPr>
              <w:t xml:space="preserve">Alejandra Ariadna Chapina C. </w:t>
            </w:r>
          </w:p>
          <w:p w:rsidR="002D14AB" w:rsidRPr="002D14AB" w:rsidRDefault="002D14AB" w:rsidP="005F03BA">
            <w:pPr>
              <w:ind w:right="-1"/>
              <w:rPr>
                <w:rFonts w:ascii="Gotham" w:hAnsi="Gotham"/>
                <w:sz w:val="16"/>
                <w:szCs w:val="16"/>
              </w:rPr>
            </w:pPr>
            <w:r w:rsidRPr="002D14AB">
              <w:rPr>
                <w:rFonts w:ascii="Gotham" w:hAnsi="Gotham"/>
                <w:sz w:val="16"/>
                <w:szCs w:val="16"/>
              </w:rPr>
              <w:t>Asistente en la Subdirección de Gobierno y Asuntos Jurídicos</w:t>
            </w:r>
          </w:p>
        </w:tc>
        <w:tc>
          <w:tcPr>
            <w:tcW w:w="2202" w:type="dxa"/>
            <w:vAlign w:val="center"/>
          </w:tcPr>
          <w:p w:rsidR="002D14AB" w:rsidRPr="002D14AB" w:rsidRDefault="002D14AB" w:rsidP="005F03BA">
            <w:pPr>
              <w:ind w:right="-1"/>
              <w:rPr>
                <w:rFonts w:ascii="Gotham" w:hAnsi="Gotham"/>
                <w:sz w:val="16"/>
                <w:szCs w:val="16"/>
              </w:rPr>
            </w:pPr>
            <w:r w:rsidRPr="002D14AB">
              <w:rPr>
                <w:rFonts w:ascii="Gotham" w:hAnsi="Gotham"/>
                <w:sz w:val="16"/>
                <w:szCs w:val="16"/>
              </w:rPr>
              <w:t>Alcaldía Venustiano Carranza</w:t>
            </w:r>
          </w:p>
        </w:tc>
        <w:tc>
          <w:tcPr>
            <w:tcW w:w="2835" w:type="dxa"/>
            <w:vAlign w:val="center"/>
          </w:tcPr>
          <w:p w:rsidR="002D14AB" w:rsidRPr="002D14AB" w:rsidRDefault="002B4A04" w:rsidP="005F03BA">
            <w:pPr>
              <w:ind w:right="-1"/>
              <w:rPr>
                <w:rFonts w:ascii="Gotham" w:hAnsi="Gotham"/>
                <w:sz w:val="16"/>
                <w:szCs w:val="16"/>
              </w:rPr>
            </w:pPr>
            <w:hyperlink r:id="rId34" w:history="1">
              <w:r w:rsidR="002D14AB" w:rsidRPr="002D14AB">
                <w:rPr>
                  <w:rStyle w:val="Hipervnculo"/>
                  <w:rFonts w:ascii="Gotham" w:hAnsi="Gotham"/>
                  <w:sz w:val="16"/>
                  <w:szCs w:val="16"/>
                </w:rPr>
                <w:t>ariadnachapina@gmail.com</w:t>
              </w:r>
            </w:hyperlink>
          </w:p>
        </w:tc>
        <w:tc>
          <w:tcPr>
            <w:tcW w:w="1701" w:type="dxa"/>
            <w:vAlign w:val="center"/>
          </w:tcPr>
          <w:p w:rsidR="002D14AB" w:rsidRPr="002D14AB" w:rsidRDefault="002D14AB" w:rsidP="005F03BA">
            <w:pPr>
              <w:ind w:right="-1"/>
              <w:rPr>
                <w:rFonts w:ascii="Gotham" w:hAnsi="Gotham"/>
                <w:sz w:val="16"/>
                <w:szCs w:val="16"/>
              </w:rPr>
            </w:pPr>
            <w:r w:rsidRPr="002D14AB">
              <w:rPr>
                <w:rFonts w:ascii="Gotham" w:hAnsi="Gotham"/>
                <w:sz w:val="16"/>
                <w:szCs w:val="16"/>
              </w:rPr>
              <w:t>5527120455</w:t>
            </w:r>
          </w:p>
        </w:tc>
      </w:tr>
      <w:tr w:rsidR="002D14AB" w:rsidRPr="000C1FA3" w:rsidTr="00210073">
        <w:tc>
          <w:tcPr>
            <w:tcW w:w="545" w:type="dxa"/>
            <w:vAlign w:val="center"/>
          </w:tcPr>
          <w:p w:rsidR="002D14AB" w:rsidRPr="002D14AB" w:rsidRDefault="002D14AB" w:rsidP="005F03BA">
            <w:pPr>
              <w:ind w:right="-1"/>
              <w:rPr>
                <w:rFonts w:ascii="Gotham" w:hAnsi="Gotham"/>
                <w:sz w:val="16"/>
                <w:szCs w:val="16"/>
              </w:rPr>
            </w:pPr>
            <w:r w:rsidRPr="002D14AB">
              <w:rPr>
                <w:rFonts w:ascii="Gotham" w:hAnsi="Gotham"/>
                <w:sz w:val="16"/>
                <w:szCs w:val="16"/>
              </w:rPr>
              <w:t>2</w:t>
            </w:r>
            <w:r w:rsidR="00C42BD0">
              <w:rPr>
                <w:rFonts w:ascii="Gotham" w:hAnsi="Gotham"/>
                <w:sz w:val="16"/>
                <w:szCs w:val="16"/>
              </w:rPr>
              <w:t>8</w:t>
            </w:r>
          </w:p>
        </w:tc>
        <w:tc>
          <w:tcPr>
            <w:tcW w:w="3185" w:type="dxa"/>
            <w:vAlign w:val="center"/>
          </w:tcPr>
          <w:p w:rsidR="002D14AB" w:rsidRPr="002D14AB" w:rsidRDefault="002D14AB" w:rsidP="005F03BA">
            <w:pPr>
              <w:ind w:right="-1"/>
              <w:rPr>
                <w:rFonts w:ascii="Gotham" w:hAnsi="Gotham"/>
                <w:sz w:val="16"/>
                <w:szCs w:val="16"/>
              </w:rPr>
            </w:pPr>
            <w:r w:rsidRPr="002D14AB">
              <w:rPr>
                <w:rFonts w:ascii="Gotham" w:hAnsi="Gotham"/>
                <w:sz w:val="16"/>
                <w:szCs w:val="16"/>
              </w:rPr>
              <w:t>Lic. Leticia Molina Tejeda</w:t>
            </w:r>
          </w:p>
          <w:p w:rsidR="002D14AB" w:rsidRPr="002D14AB" w:rsidRDefault="002D14AB" w:rsidP="005F03BA">
            <w:pPr>
              <w:ind w:right="-1"/>
              <w:rPr>
                <w:rFonts w:ascii="Gotham" w:hAnsi="Gotham"/>
                <w:sz w:val="16"/>
                <w:szCs w:val="16"/>
              </w:rPr>
            </w:pPr>
            <w:r w:rsidRPr="002D14AB">
              <w:rPr>
                <w:rFonts w:ascii="Gotham" w:hAnsi="Gotham"/>
                <w:sz w:val="16"/>
                <w:szCs w:val="16"/>
              </w:rPr>
              <w:t>JUD de Desarrollo Social</w:t>
            </w:r>
          </w:p>
        </w:tc>
        <w:tc>
          <w:tcPr>
            <w:tcW w:w="2202" w:type="dxa"/>
            <w:vAlign w:val="center"/>
          </w:tcPr>
          <w:p w:rsidR="002D14AB" w:rsidRPr="002D14AB" w:rsidRDefault="002D14AB" w:rsidP="005F03BA">
            <w:pPr>
              <w:ind w:right="-1"/>
              <w:rPr>
                <w:rFonts w:ascii="Gotham" w:hAnsi="Gotham"/>
                <w:sz w:val="16"/>
                <w:szCs w:val="16"/>
              </w:rPr>
            </w:pPr>
            <w:r w:rsidRPr="002D14AB">
              <w:rPr>
                <w:rFonts w:ascii="Gotham" w:hAnsi="Gotham"/>
                <w:sz w:val="16"/>
                <w:szCs w:val="16"/>
              </w:rPr>
              <w:t>Alcaldía Venustiano Carranza</w:t>
            </w:r>
          </w:p>
        </w:tc>
        <w:tc>
          <w:tcPr>
            <w:tcW w:w="2835" w:type="dxa"/>
            <w:vAlign w:val="center"/>
          </w:tcPr>
          <w:p w:rsidR="002D14AB" w:rsidRPr="002D14AB" w:rsidRDefault="002B4A04" w:rsidP="005F03BA">
            <w:pPr>
              <w:ind w:right="-1"/>
              <w:rPr>
                <w:rFonts w:ascii="Gotham" w:hAnsi="Gotham"/>
                <w:sz w:val="16"/>
                <w:szCs w:val="16"/>
              </w:rPr>
            </w:pPr>
            <w:hyperlink r:id="rId35" w:history="1">
              <w:r w:rsidR="002D14AB" w:rsidRPr="002D14AB">
                <w:rPr>
                  <w:rStyle w:val="Hipervnculo"/>
                  <w:rFonts w:ascii="Gotham" w:hAnsi="Gotham"/>
                  <w:sz w:val="16"/>
                  <w:szCs w:val="16"/>
                </w:rPr>
                <w:t>ariadnachapina@gmail.com</w:t>
              </w:r>
            </w:hyperlink>
          </w:p>
        </w:tc>
        <w:tc>
          <w:tcPr>
            <w:tcW w:w="1701" w:type="dxa"/>
            <w:vAlign w:val="center"/>
          </w:tcPr>
          <w:p w:rsidR="002D14AB" w:rsidRPr="002D14AB" w:rsidRDefault="002D14AB" w:rsidP="005F03BA">
            <w:pPr>
              <w:ind w:right="-1"/>
              <w:rPr>
                <w:rFonts w:ascii="Gotham" w:hAnsi="Gotham"/>
                <w:sz w:val="16"/>
                <w:szCs w:val="16"/>
              </w:rPr>
            </w:pPr>
            <w:r w:rsidRPr="002D14AB">
              <w:rPr>
                <w:rFonts w:ascii="Gotham" w:hAnsi="Gotham"/>
                <w:sz w:val="16"/>
                <w:szCs w:val="16"/>
              </w:rPr>
              <w:t>5527120455</w:t>
            </w:r>
          </w:p>
        </w:tc>
      </w:tr>
      <w:tr w:rsidR="002D14AB" w:rsidRPr="000C1FA3" w:rsidTr="00210073">
        <w:tc>
          <w:tcPr>
            <w:tcW w:w="545" w:type="dxa"/>
            <w:vAlign w:val="center"/>
          </w:tcPr>
          <w:p w:rsidR="002D14AB" w:rsidRPr="002D14AB" w:rsidRDefault="002D14AB" w:rsidP="005F03BA">
            <w:pPr>
              <w:ind w:right="-1"/>
              <w:rPr>
                <w:rFonts w:ascii="Gotham" w:hAnsi="Gotham"/>
                <w:sz w:val="16"/>
                <w:szCs w:val="16"/>
              </w:rPr>
            </w:pPr>
            <w:r w:rsidRPr="002D14AB">
              <w:rPr>
                <w:rFonts w:ascii="Gotham" w:hAnsi="Gotham"/>
                <w:sz w:val="16"/>
                <w:szCs w:val="16"/>
              </w:rPr>
              <w:t>2</w:t>
            </w:r>
            <w:r w:rsidR="00C42BD0">
              <w:rPr>
                <w:rFonts w:ascii="Gotham" w:hAnsi="Gotham"/>
                <w:sz w:val="16"/>
                <w:szCs w:val="16"/>
              </w:rPr>
              <w:t>9</w:t>
            </w:r>
          </w:p>
        </w:tc>
        <w:tc>
          <w:tcPr>
            <w:tcW w:w="3185" w:type="dxa"/>
            <w:vAlign w:val="center"/>
          </w:tcPr>
          <w:p w:rsidR="002D14AB" w:rsidRPr="002D14AB" w:rsidRDefault="002D14AB" w:rsidP="005F03BA">
            <w:pPr>
              <w:ind w:right="-1"/>
              <w:rPr>
                <w:rFonts w:ascii="Gotham" w:hAnsi="Gotham"/>
                <w:sz w:val="16"/>
                <w:szCs w:val="16"/>
              </w:rPr>
            </w:pPr>
            <w:r w:rsidRPr="002D14AB">
              <w:rPr>
                <w:rFonts w:ascii="Gotham" w:hAnsi="Gotham"/>
                <w:sz w:val="16"/>
                <w:szCs w:val="16"/>
              </w:rPr>
              <w:t>Jonathan Palacios Ruíz</w:t>
            </w:r>
          </w:p>
          <w:p w:rsidR="002D14AB" w:rsidRPr="002D14AB" w:rsidRDefault="002D14AB" w:rsidP="005F03BA">
            <w:pPr>
              <w:ind w:right="-1"/>
              <w:rPr>
                <w:rFonts w:ascii="Gotham" w:hAnsi="Gotham"/>
                <w:sz w:val="16"/>
                <w:szCs w:val="16"/>
              </w:rPr>
            </w:pPr>
            <w:r w:rsidRPr="002D14AB">
              <w:rPr>
                <w:rFonts w:ascii="Gotham" w:hAnsi="Gotham"/>
                <w:sz w:val="16"/>
                <w:szCs w:val="16"/>
              </w:rPr>
              <w:t>Equipo Técnico Jóvenes por la Paz y la No Violencia</w:t>
            </w:r>
          </w:p>
        </w:tc>
        <w:tc>
          <w:tcPr>
            <w:tcW w:w="2202" w:type="dxa"/>
            <w:vAlign w:val="center"/>
          </w:tcPr>
          <w:p w:rsidR="002D14AB" w:rsidRPr="002D14AB" w:rsidRDefault="002D14AB" w:rsidP="005F03BA">
            <w:pPr>
              <w:ind w:right="-1"/>
              <w:rPr>
                <w:rFonts w:ascii="Gotham" w:hAnsi="Gotham"/>
                <w:sz w:val="16"/>
                <w:szCs w:val="16"/>
              </w:rPr>
            </w:pPr>
            <w:r w:rsidRPr="002D14AB">
              <w:rPr>
                <w:rFonts w:ascii="Gotham" w:hAnsi="Gotham"/>
                <w:sz w:val="16"/>
                <w:szCs w:val="16"/>
              </w:rPr>
              <w:t>Secretaría de las Mujeres</w:t>
            </w:r>
          </w:p>
        </w:tc>
        <w:tc>
          <w:tcPr>
            <w:tcW w:w="2835" w:type="dxa"/>
            <w:vAlign w:val="center"/>
          </w:tcPr>
          <w:p w:rsidR="002D14AB" w:rsidRPr="002D14AB" w:rsidRDefault="002B4A04" w:rsidP="005F03BA">
            <w:pPr>
              <w:ind w:right="-1"/>
              <w:rPr>
                <w:rFonts w:ascii="Gotham" w:hAnsi="Gotham"/>
                <w:sz w:val="16"/>
                <w:szCs w:val="16"/>
              </w:rPr>
            </w:pPr>
            <w:hyperlink r:id="rId36" w:history="1">
              <w:r w:rsidR="000C677D" w:rsidRPr="00635592">
                <w:rPr>
                  <w:rStyle w:val="Hipervnculo"/>
                  <w:rFonts w:ascii="Gotham" w:hAnsi="Gotham"/>
                  <w:sz w:val="16"/>
                  <w:szCs w:val="16"/>
                </w:rPr>
                <w:t>parj81@yahoo.com.mx</w:t>
              </w:r>
            </w:hyperlink>
          </w:p>
        </w:tc>
        <w:tc>
          <w:tcPr>
            <w:tcW w:w="1701" w:type="dxa"/>
            <w:vAlign w:val="center"/>
          </w:tcPr>
          <w:p w:rsidR="002D14AB" w:rsidRPr="002D14AB" w:rsidRDefault="002D14AB" w:rsidP="005F03BA">
            <w:pPr>
              <w:ind w:right="-1"/>
              <w:rPr>
                <w:rFonts w:ascii="Gotham" w:hAnsi="Gotham"/>
                <w:sz w:val="16"/>
                <w:szCs w:val="16"/>
              </w:rPr>
            </w:pPr>
            <w:r w:rsidRPr="002D14AB">
              <w:rPr>
                <w:rFonts w:ascii="Gotham" w:hAnsi="Gotham"/>
                <w:sz w:val="16"/>
                <w:szCs w:val="16"/>
              </w:rPr>
              <w:t>5518775245</w:t>
            </w:r>
          </w:p>
        </w:tc>
      </w:tr>
      <w:tr w:rsidR="002D14AB" w:rsidRPr="000C1FA3" w:rsidTr="00210073">
        <w:tc>
          <w:tcPr>
            <w:tcW w:w="545" w:type="dxa"/>
            <w:vAlign w:val="center"/>
          </w:tcPr>
          <w:p w:rsidR="002D14AB" w:rsidRPr="002D14AB" w:rsidRDefault="00C42BD0" w:rsidP="005F03BA">
            <w:pPr>
              <w:ind w:right="-1"/>
              <w:rPr>
                <w:rFonts w:ascii="Gotham" w:hAnsi="Gotham"/>
                <w:sz w:val="16"/>
                <w:szCs w:val="16"/>
              </w:rPr>
            </w:pPr>
            <w:r>
              <w:rPr>
                <w:rFonts w:ascii="Gotham" w:hAnsi="Gotham"/>
                <w:sz w:val="16"/>
                <w:szCs w:val="16"/>
              </w:rPr>
              <w:t>30</w:t>
            </w:r>
          </w:p>
        </w:tc>
        <w:tc>
          <w:tcPr>
            <w:tcW w:w="3185" w:type="dxa"/>
            <w:vAlign w:val="center"/>
          </w:tcPr>
          <w:p w:rsidR="002D14AB" w:rsidRPr="002D14AB" w:rsidRDefault="002D14AB" w:rsidP="005F03BA">
            <w:pPr>
              <w:ind w:right="-1"/>
              <w:rPr>
                <w:rFonts w:ascii="Gotham" w:hAnsi="Gotham"/>
                <w:sz w:val="16"/>
                <w:szCs w:val="16"/>
              </w:rPr>
            </w:pPr>
            <w:r w:rsidRPr="002D14AB">
              <w:rPr>
                <w:rFonts w:ascii="Gotham" w:hAnsi="Gotham"/>
                <w:sz w:val="16"/>
                <w:szCs w:val="16"/>
              </w:rPr>
              <w:t>T.S. Víctor Daniel García Gómez</w:t>
            </w:r>
          </w:p>
          <w:p w:rsidR="002D14AB" w:rsidRPr="002D14AB" w:rsidRDefault="002D14AB" w:rsidP="005F03BA">
            <w:pPr>
              <w:ind w:right="-1"/>
              <w:rPr>
                <w:rFonts w:ascii="Gotham" w:hAnsi="Gotham"/>
                <w:sz w:val="16"/>
                <w:szCs w:val="16"/>
              </w:rPr>
            </w:pPr>
            <w:r w:rsidRPr="002D14AB">
              <w:rPr>
                <w:rFonts w:ascii="Gotham" w:hAnsi="Gotham"/>
                <w:sz w:val="16"/>
                <w:szCs w:val="16"/>
              </w:rPr>
              <w:t>Encargado del PAIPIPC</w:t>
            </w:r>
          </w:p>
        </w:tc>
        <w:tc>
          <w:tcPr>
            <w:tcW w:w="2202" w:type="dxa"/>
            <w:vAlign w:val="center"/>
          </w:tcPr>
          <w:p w:rsidR="002D14AB" w:rsidRPr="002D14AB" w:rsidRDefault="002D14AB" w:rsidP="005F03BA">
            <w:pPr>
              <w:ind w:right="-1"/>
              <w:rPr>
                <w:rFonts w:ascii="Gotham" w:hAnsi="Gotham"/>
                <w:sz w:val="16"/>
                <w:szCs w:val="16"/>
              </w:rPr>
            </w:pPr>
            <w:r w:rsidRPr="002D14AB">
              <w:rPr>
                <w:rFonts w:ascii="Gotham" w:hAnsi="Gotham"/>
                <w:sz w:val="16"/>
                <w:szCs w:val="16"/>
              </w:rPr>
              <w:t>Instituto de Atención a Poblaciones Prioritarias</w:t>
            </w:r>
          </w:p>
        </w:tc>
        <w:tc>
          <w:tcPr>
            <w:tcW w:w="2835" w:type="dxa"/>
            <w:vAlign w:val="center"/>
          </w:tcPr>
          <w:p w:rsidR="002D14AB" w:rsidRPr="002D14AB" w:rsidRDefault="002B4A04" w:rsidP="005F03BA">
            <w:pPr>
              <w:ind w:right="-1"/>
              <w:rPr>
                <w:rFonts w:ascii="Gotham" w:hAnsi="Gotham"/>
                <w:sz w:val="16"/>
                <w:szCs w:val="16"/>
              </w:rPr>
            </w:pPr>
            <w:hyperlink r:id="rId37" w:history="1">
              <w:r w:rsidR="002D14AB" w:rsidRPr="002D14AB">
                <w:rPr>
                  <w:rStyle w:val="Hipervnculo"/>
                  <w:rFonts w:ascii="Gotham" w:hAnsi="Gotham"/>
                  <w:sz w:val="16"/>
                  <w:szCs w:val="16"/>
                </w:rPr>
                <w:t>danycades@hotmail.com</w:t>
              </w:r>
            </w:hyperlink>
          </w:p>
        </w:tc>
        <w:tc>
          <w:tcPr>
            <w:tcW w:w="1701" w:type="dxa"/>
            <w:vAlign w:val="center"/>
          </w:tcPr>
          <w:p w:rsidR="002D14AB" w:rsidRPr="002D14AB" w:rsidRDefault="002D14AB" w:rsidP="005F03BA">
            <w:pPr>
              <w:ind w:right="-1"/>
              <w:rPr>
                <w:rFonts w:ascii="Gotham" w:hAnsi="Gotham"/>
                <w:sz w:val="16"/>
                <w:szCs w:val="16"/>
              </w:rPr>
            </w:pPr>
            <w:r w:rsidRPr="002D14AB">
              <w:rPr>
                <w:rFonts w:ascii="Gotham" w:hAnsi="Gotham"/>
                <w:sz w:val="16"/>
                <w:szCs w:val="16"/>
              </w:rPr>
              <w:t>5591708540</w:t>
            </w:r>
          </w:p>
          <w:p w:rsidR="002D14AB" w:rsidRPr="002D14AB" w:rsidRDefault="002D14AB" w:rsidP="005F03BA">
            <w:pPr>
              <w:ind w:right="-1"/>
              <w:rPr>
                <w:rFonts w:ascii="Gotham" w:hAnsi="Gotham"/>
                <w:sz w:val="16"/>
                <w:szCs w:val="16"/>
              </w:rPr>
            </w:pPr>
            <w:r w:rsidRPr="002D14AB">
              <w:rPr>
                <w:rFonts w:ascii="Gotham" w:hAnsi="Gotham"/>
                <w:sz w:val="16"/>
                <w:szCs w:val="16"/>
              </w:rPr>
              <w:t>55302336</w:t>
            </w:r>
          </w:p>
        </w:tc>
      </w:tr>
      <w:tr w:rsidR="002D14AB" w:rsidRPr="000C1FA3" w:rsidTr="00210073">
        <w:tc>
          <w:tcPr>
            <w:tcW w:w="545" w:type="dxa"/>
            <w:vAlign w:val="center"/>
          </w:tcPr>
          <w:p w:rsidR="002D14AB" w:rsidRPr="002D14AB" w:rsidRDefault="002D14AB" w:rsidP="005F03BA">
            <w:pPr>
              <w:ind w:right="-1"/>
              <w:rPr>
                <w:rFonts w:ascii="Gotham" w:hAnsi="Gotham"/>
                <w:sz w:val="16"/>
                <w:szCs w:val="16"/>
              </w:rPr>
            </w:pPr>
            <w:r w:rsidRPr="002D14AB">
              <w:rPr>
                <w:rFonts w:ascii="Gotham" w:hAnsi="Gotham"/>
                <w:sz w:val="16"/>
                <w:szCs w:val="16"/>
              </w:rPr>
              <w:t>3</w:t>
            </w:r>
            <w:r w:rsidR="00C42BD0">
              <w:rPr>
                <w:rFonts w:ascii="Gotham" w:hAnsi="Gotham"/>
                <w:sz w:val="16"/>
                <w:szCs w:val="16"/>
              </w:rPr>
              <w:t>1</w:t>
            </w:r>
          </w:p>
        </w:tc>
        <w:tc>
          <w:tcPr>
            <w:tcW w:w="3185" w:type="dxa"/>
            <w:vAlign w:val="center"/>
          </w:tcPr>
          <w:p w:rsidR="002D14AB" w:rsidRPr="002D14AB" w:rsidRDefault="002D14AB" w:rsidP="005F03BA">
            <w:pPr>
              <w:ind w:right="-1"/>
              <w:rPr>
                <w:rFonts w:ascii="Gotham" w:hAnsi="Gotham"/>
                <w:sz w:val="16"/>
                <w:szCs w:val="16"/>
              </w:rPr>
            </w:pPr>
            <w:r w:rsidRPr="002D14AB">
              <w:rPr>
                <w:rFonts w:ascii="Gotham" w:hAnsi="Gotham"/>
                <w:sz w:val="16"/>
                <w:szCs w:val="16"/>
              </w:rPr>
              <w:t>Lic. Carlos Francisco Briones Fragoso</w:t>
            </w:r>
          </w:p>
          <w:p w:rsidR="002D14AB" w:rsidRPr="002D14AB" w:rsidRDefault="002D14AB" w:rsidP="005F03BA">
            <w:pPr>
              <w:ind w:right="-1"/>
              <w:rPr>
                <w:rFonts w:ascii="Gotham" w:hAnsi="Gotham"/>
                <w:sz w:val="16"/>
                <w:szCs w:val="16"/>
              </w:rPr>
            </w:pPr>
            <w:r w:rsidRPr="002D14AB">
              <w:rPr>
                <w:rFonts w:ascii="Gotham" w:hAnsi="Gotham"/>
                <w:sz w:val="16"/>
                <w:szCs w:val="16"/>
              </w:rPr>
              <w:t xml:space="preserve">JUD de Valoración y Canalización </w:t>
            </w:r>
          </w:p>
        </w:tc>
        <w:tc>
          <w:tcPr>
            <w:tcW w:w="2202" w:type="dxa"/>
            <w:vAlign w:val="center"/>
          </w:tcPr>
          <w:p w:rsidR="002D14AB" w:rsidRPr="002D14AB" w:rsidRDefault="00E06FB5" w:rsidP="005F03BA">
            <w:pPr>
              <w:ind w:right="-1"/>
              <w:rPr>
                <w:rFonts w:ascii="Gotham" w:hAnsi="Gotham"/>
                <w:sz w:val="16"/>
                <w:szCs w:val="16"/>
              </w:rPr>
            </w:pPr>
            <w:r>
              <w:rPr>
                <w:rFonts w:ascii="Gotham" w:hAnsi="Gotham"/>
                <w:sz w:val="16"/>
                <w:szCs w:val="16"/>
              </w:rPr>
              <w:t>Instituto de Atención a Poblaciones Prioritarias</w:t>
            </w:r>
          </w:p>
        </w:tc>
        <w:tc>
          <w:tcPr>
            <w:tcW w:w="2835" w:type="dxa"/>
            <w:vAlign w:val="center"/>
          </w:tcPr>
          <w:p w:rsidR="002D14AB" w:rsidRPr="002D14AB" w:rsidRDefault="002B4A04" w:rsidP="005F03BA">
            <w:pPr>
              <w:ind w:right="-1"/>
              <w:rPr>
                <w:rFonts w:ascii="Gotham" w:hAnsi="Gotham"/>
                <w:sz w:val="16"/>
                <w:szCs w:val="16"/>
              </w:rPr>
            </w:pPr>
            <w:hyperlink r:id="rId38" w:history="1">
              <w:r w:rsidR="00C531FC" w:rsidRPr="00635592">
                <w:rPr>
                  <w:rStyle w:val="Hipervnculo"/>
                  <w:rFonts w:ascii="Gotham" w:hAnsi="Gotham"/>
                  <w:sz w:val="16"/>
                  <w:szCs w:val="16"/>
                </w:rPr>
                <w:t>carlosbriones.sibiso@gmail.com</w:t>
              </w:r>
            </w:hyperlink>
          </w:p>
        </w:tc>
        <w:tc>
          <w:tcPr>
            <w:tcW w:w="1701" w:type="dxa"/>
            <w:vAlign w:val="center"/>
          </w:tcPr>
          <w:p w:rsidR="002D14AB" w:rsidRPr="002D14AB" w:rsidRDefault="00E06FB5" w:rsidP="005F03BA">
            <w:pPr>
              <w:ind w:right="-1"/>
              <w:rPr>
                <w:rFonts w:ascii="Gotham" w:hAnsi="Gotham"/>
                <w:sz w:val="16"/>
                <w:szCs w:val="16"/>
              </w:rPr>
            </w:pPr>
            <w:r>
              <w:rPr>
                <w:rFonts w:ascii="Gotham" w:hAnsi="Gotham"/>
                <w:sz w:val="16"/>
                <w:szCs w:val="16"/>
              </w:rPr>
              <w:t>5554306256</w:t>
            </w:r>
          </w:p>
        </w:tc>
      </w:tr>
      <w:tr w:rsidR="00E06FB5" w:rsidRPr="000C1FA3" w:rsidTr="00210073">
        <w:tc>
          <w:tcPr>
            <w:tcW w:w="545" w:type="dxa"/>
            <w:vAlign w:val="center"/>
          </w:tcPr>
          <w:p w:rsidR="00E06FB5" w:rsidRPr="002D14AB" w:rsidRDefault="00E06FB5" w:rsidP="005F03BA">
            <w:pPr>
              <w:ind w:right="-1"/>
              <w:rPr>
                <w:rFonts w:ascii="Gotham" w:hAnsi="Gotham"/>
                <w:sz w:val="16"/>
                <w:szCs w:val="16"/>
              </w:rPr>
            </w:pPr>
            <w:r>
              <w:rPr>
                <w:rFonts w:ascii="Gotham" w:hAnsi="Gotham"/>
                <w:sz w:val="16"/>
                <w:szCs w:val="16"/>
              </w:rPr>
              <w:t>3</w:t>
            </w:r>
            <w:r w:rsidR="00C42BD0">
              <w:rPr>
                <w:rFonts w:ascii="Gotham" w:hAnsi="Gotham"/>
                <w:sz w:val="16"/>
                <w:szCs w:val="16"/>
              </w:rPr>
              <w:t>2</w:t>
            </w:r>
          </w:p>
        </w:tc>
        <w:tc>
          <w:tcPr>
            <w:tcW w:w="3185" w:type="dxa"/>
            <w:vAlign w:val="center"/>
          </w:tcPr>
          <w:p w:rsidR="00E06FB5" w:rsidRDefault="00E06FB5" w:rsidP="005F03BA">
            <w:pPr>
              <w:ind w:right="-1"/>
              <w:rPr>
                <w:rFonts w:ascii="Gotham" w:hAnsi="Gotham"/>
                <w:sz w:val="16"/>
                <w:szCs w:val="16"/>
              </w:rPr>
            </w:pPr>
            <w:r>
              <w:rPr>
                <w:rFonts w:ascii="Gotham" w:hAnsi="Gotham"/>
                <w:sz w:val="16"/>
                <w:szCs w:val="16"/>
              </w:rPr>
              <w:t xml:space="preserve">Mtra. Elizabeth Ponce Tello </w:t>
            </w:r>
          </w:p>
          <w:p w:rsidR="00E06FB5" w:rsidRPr="002D14AB" w:rsidRDefault="00E06FB5" w:rsidP="005F03BA">
            <w:pPr>
              <w:ind w:right="-1"/>
              <w:rPr>
                <w:rFonts w:ascii="Gotham" w:hAnsi="Gotham"/>
                <w:sz w:val="16"/>
                <w:szCs w:val="16"/>
              </w:rPr>
            </w:pPr>
            <w:r>
              <w:rPr>
                <w:rFonts w:ascii="Gotham" w:hAnsi="Gotham"/>
                <w:sz w:val="16"/>
                <w:szCs w:val="16"/>
              </w:rPr>
              <w:t>JUD de Apoyo para la Atención a Población de Calle</w:t>
            </w:r>
          </w:p>
        </w:tc>
        <w:tc>
          <w:tcPr>
            <w:tcW w:w="2202" w:type="dxa"/>
            <w:vAlign w:val="center"/>
          </w:tcPr>
          <w:p w:rsidR="00E06FB5" w:rsidRDefault="00C531FC" w:rsidP="005F03BA">
            <w:pPr>
              <w:ind w:right="-1"/>
              <w:rPr>
                <w:rFonts w:ascii="Gotham" w:hAnsi="Gotham"/>
                <w:sz w:val="16"/>
                <w:szCs w:val="16"/>
              </w:rPr>
            </w:pPr>
            <w:r>
              <w:rPr>
                <w:rFonts w:ascii="Gotham" w:hAnsi="Gotham"/>
                <w:sz w:val="16"/>
                <w:szCs w:val="16"/>
              </w:rPr>
              <w:t>Instituto de Atención a Poblaciones Prioritarias</w:t>
            </w:r>
          </w:p>
        </w:tc>
        <w:tc>
          <w:tcPr>
            <w:tcW w:w="2835" w:type="dxa"/>
            <w:vAlign w:val="center"/>
          </w:tcPr>
          <w:p w:rsidR="00E06FB5" w:rsidRDefault="002B4A04" w:rsidP="005F03BA">
            <w:pPr>
              <w:ind w:right="-1"/>
              <w:rPr>
                <w:rFonts w:ascii="Gotham" w:hAnsi="Gotham"/>
                <w:sz w:val="16"/>
                <w:szCs w:val="16"/>
              </w:rPr>
            </w:pPr>
            <w:hyperlink r:id="rId39" w:history="1">
              <w:r w:rsidR="00C531FC" w:rsidRPr="00635592">
                <w:rPr>
                  <w:rStyle w:val="Hipervnculo"/>
                  <w:rFonts w:ascii="Gotham" w:hAnsi="Gotham"/>
                  <w:sz w:val="16"/>
                  <w:szCs w:val="16"/>
                </w:rPr>
                <w:t>elizabeth.sibiso@gmail.com</w:t>
              </w:r>
            </w:hyperlink>
          </w:p>
        </w:tc>
        <w:tc>
          <w:tcPr>
            <w:tcW w:w="1701" w:type="dxa"/>
            <w:vAlign w:val="center"/>
          </w:tcPr>
          <w:p w:rsidR="00E06FB5" w:rsidRDefault="00C531FC" w:rsidP="005F03BA">
            <w:pPr>
              <w:ind w:right="-1"/>
              <w:rPr>
                <w:rFonts w:ascii="Gotham" w:hAnsi="Gotham"/>
                <w:sz w:val="16"/>
                <w:szCs w:val="16"/>
              </w:rPr>
            </w:pPr>
            <w:r>
              <w:rPr>
                <w:rFonts w:ascii="Gotham" w:hAnsi="Gotham"/>
                <w:sz w:val="16"/>
                <w:szCs w:val="16"/>
              </w:rPr>
              <w:t>5510807895</w:t>
            </w:r>
          </w:p>
        </w:tc>
      </w:tr>
    </w:tbl>
    <w:p w:rsidR="0001131F" w:rsidRDefault="0001131F" w:rsidP="00C531FC">
      <w:pPr>
        <w:ind w:left="-851" w:right="-1"/>
        <w:rPr>
          <w:rFonts w:ascii="Gotham" w:hAnsi="Gotham"/>
          <w:b/>
          <w:sz w:val="18"/>
          <w:szCs w:val="18"/>
        </w:rPr>
      </w:pPr>
    </w:p>
    <w:p w:rsidR="00C531FC" w:rsidRDefault="00C531FC" w:rsidP="00C531FC">
      <w:pPr>
        <w:ind w:left="-851" w:right="-1"/>
        <w:rPr>
          <w:rFonts w:ascii="Gotham" w:hAnsi="Gotham"/>
          <w:b/>
          <w:sz w:val="18"/>
          <w:szCs w:val="18"/>
        </w:rPr>
      </w:pPr>
    </w:p>
    <w:p w:rsidR="005F03BA" w:rsidRDefault="005F03BA" w:rsidP="00C531FC">
      <w:pPr>
        <w:ind w:left="-851" w:right="-1"/>
        <w:rPr>
          <w:rFonts w:ascii="Gotham" w:hAnsi="Gotham"/>
          <w:b/>
          <w:sz w:val="18"/>
          <w:szCs w:val="18"/>
        </w:rPr>
      </w:pPr>
    </w:p>
    <w:p w:rsidR="005F03BA" w:rsidRDefault="005F03BA" w:rsidP="00C531FC">
      <w:pPr>
        <w:ind w:left="-851" w:right="-1"/>
        <w:rPr>
          <w:rFonts w:ascii="Gotham" w:hAnsi="Gotham"/>
          <w:b/>
          <w:sz w:val="18"/>
          <w:szCs w:val="18"/>
        </w:rPr>
      </w:pPr>
    </w:p>
    <w:p w:rsidR="005F03BA" w:rsidRDefault="005F03BA" w:rsidP="00C531FC">
      <w:pPr>
        <w:ind w:left="-851" w:right="-1"/>
        <w:rPr>
          <w:rFonts w:ascii="Gotham" w:hAnsi="Gotham"/>
          <w:b/>
          <w:sz w:val="18"/>
          <w:szCs w:val="18"/>
        </w:rPr>
      </w:pPr>
    </w:p>
    <w:p w:rsidR="00C531FC" w:rsidRDefault="00C531FC" w:rsidP="00E03C6B">
      <w:pPr>
        <w:ind w:right="-1"/>
        <w:rPr>
          <w:rFonts w:ascii="Gotham" w:hAnsi="Gotham"/>
          <w:b/>
          <w:sz w:val="18"/>
          <w:szCs w:val="18"/>
        </w:rPr>
      </w:pPr>
    </w:p>
    <w:p w:rsidR="005F59BA" w:rsidRDefault="005F59BA" w:rsidP="005F59BA">
      <w:pPr>
        <w:ind w:left="-851" w:right="-1"/>
        <w:rPr>
          <w:rFonts w:ascii="Gotham" w:hAnsi="Gotham"/>
          <w:b/>
          <w:sz w:val="24"/>
          <w:szCs w:val="24"/>
        </w:rPr>
      </w:pPr>
      <w:r w:rsidRPr="009F60A7">
        <w:rPr>
          <w:rFonts w:ascii="Gotham" w:hAnsi="Gotham"/>
          <w:b/>
          <w:sz w:val="24"/>
          <w:szCs w:val="24"/>
        </w:rPr>
        <w:t xml:space="preserve">2.- </w:t>
      </w:r>
      <w:r>
        <w:rPr>
          <w:rFonts w:ascii="Gotham" w:hAnsi="Gotham"/>
          <w:b/>
          <w:sz w:val="24"/>
          <w:szCs w:val="24"/>
        </w:rPr>
        <w:t>Orden del día</w:t>
      </w:r>
    </w:p>
    <w:p w:rsidR="00C2446F" w:rsidRPr="00C2446F" w:rsidRDefault="00C2446F" w:rsidP="00C2446F">
      <w:pPr>
        <w:ind w:left="-851" w:right="-1"/>
        <w:jc w:val="both"/>
        <w:rPr>
          <w:rFonts w:ascii="Gotham" w:hAnsi="Gotham"/>
          <w:b/>
          <w:sz w:val="20"/>
          <w:szCs w:val="20"/>
        </w:rPr>
      </w:pPr>
    </w:p>
    <w:p w:rsidR="00C2446F" w:rsidRPr="00C2446F" w:rsidRDefault="00C2446F" w:rsidP="00C2446F">
      <w:pPr>
        <w:pStyle w:val="Prrafodelista"/>
        <w:numPr>
          <w:ilvl w:val="0"/>
          <w:numId w:val="3"/>
        </w:numPr>
        <w:ind w:right="-1"/>
        <w:jc w:val="both"/>
        <w:rPr>
          <w:rFonts w:ascii="Gotham" w:hAnsi="Gotham"/>
          <w:sz w:val="20"/>
          <w:szCs w:val="20"/>
        </w:rPr>
      </w:pPr>
      <w:r w:rsidRPr="00C2446F">
        <w:rPr>
          <w:rFonts w:ascii="Gotham" w:hAnsi="Gotham"/>
          <w:sz w:val="20"/>
          <w:szCs w:val="20"/>
        </w:rPr>
        <w:t xml:space="preserve">La sesión se llevó a cabo en las instalaciones del Instituto de Atención a </w:t>
      </w:r>
      <w:r w:rsidR="00E03C6B" w:rsidRPr="00C2446F">
        <w:rPr>
          <w:rFonts w:ascii="Gotham" w:hAnsi="Gotham"/>
          <w:sz w:val="20"/>
          <w:szCs w:val="20"/>
        </w:rPr>
        <w:t>Poblaciones</w:t>
      </w:r>
      <w:r w:rsidRPr="00C2446F">
        <w:rPr>
          <w:rFonts w:ascii="Gotham" w:hAnsi="Gotham"/>
          <w:sz w:val="20"/>
          <w:szCs w:val="20"/>
        </w:rPr>
        <w:t xml:space="preserve"> Prioritarias</w:t>
      </w:r>
      <w:r w:rsidR="000C677D">
        <w:rPr>
          <w:rFonts w:ascii="Gotham" w:hAnsi="Gotham"/>
          <w:sz w:val="20"/>
          <w:szCs w:val="20"/>
        </w:rPr>
        <w:t xml:space="preserve"> en un horario de 11:00 a 13:0</w:t>
      </w:r>
      <w:r w:rsidRPr="00C2446F">
        <w:rPr>
          <w:rFonts w:ascii="Gotham" w:hAnsi="Gotham"/>
          <w:sz w:val="20"/>
          <w:szCs w:val="20"/>
        </w:rPr>
        <w:t>0 horas, con el objetivo de dialogar sobre la participación de cada en la Implementación del Protocolo, así como definir el nuevo esquema de trabajo.</w:t>
      </w:r>
    </w:p>
    <w:p w:rsidR="00C2446F" w:rsidRDefault="00C2446F" w:rsidP="00C2446F">
      <w:pPr>
        <w:ind w:right="-1"/>
        <w:rPr>
          <w:rFonts w:ascii="Gotham" w:hAnsi="Gotham"/>
          <w:b/>
          <w:sz w:val="24"/>
          <w:szCs w:val="24"/>
        </w:rPr>
      </w:pPr>
    </w:p>
    <w:p w:rsidR="00C2446F" w:rsidRDefault="00C2446F" w:rsidP="00C2446F">
      <w:pPr>
        <w:ind w:left="-851" w:right="-1"/>
        <w:rPr>
          <w:rFonts w:ascii="Gotham" w:hAnsi="Gotham"/>
          <w:b/>
          <w:sz w:val="18"/>
          <w:szCs w:val="18"/>
        </w:rPr>
      </w:pPr>
    </w:p>
    <w:p w:rsidR="00C2446F" w:rsidRDefault="00C2446F" w:rsidP="00C2446F">
      <w:pPr>
        <w:ind w:left="-851" w:right="-1"/>
        <w:rPr>
          <w:rFonts w:ascii="Gotham" w:hAnsi="Gotham"/>
          <w:b/>
          <w:sz w:val="24"/>
          <w:szCs w:val="24"/>
        </w:rPr>
      </w:pPr>
      <w:r w:rsidRPr="009F60A7">
        <w:rPr>
          <w:rFonts w:ascii="Gotham" w:hAnsi="Gotham"/>
          <w:b/>
          <w:sz w:val="24"/>
          <w:szCs w:val="24"/>
        </w:rPr>
        <w:t xml:space="preserve">2.- </w:t>
      </w:r>
      <w:r>
        <w:rPr>
          <w:rFonts w:ascii="Gotham" w:hAnsi="Gotham"/>
          <w:b/>
          <w:sz w:val="24"/>
          <w:szCs w:val="24"/>
        </w:rPr>
        <w:t>Desarrollo de la Sesión</w:t>
      </w:r>
    </w:p>
    <w:p w:rsidR="00C2446F" w:rsidRDefault="00C2446F" w:rsidP="00C2446F">
      <w:pPr>
        <w:ind w:left="-851" w:right="-1"/>
        <w:rPr>
          <w:rFonts w:ascii="Gotham" w:hAnsi="Gotham"/>
          <w:b/>
          <w:sz w:val="24"/>
          <w:szCs w:val="24"/>
        </w:rPr>
      </w:pPr>
    </w:p>
    <w:p w:rsidR="00C2446F" w:rsidRPr="00C2446F" w:rsidRDefault="00C2446F" w:rsidP="00C2446F">
      <w:pPr>
        <w:ind w:left="-851" w:right="-1"/>
        <w:jc w:val="both"/>
        <w:rPr>
          <w:rFonts w:ascii="Gotham" w:hAnsi="Gotham"/>
          <w:sz w:val="20"/>
          <w:szCs w:val="20"/>
        </w:rPr>
      </w:pPr>
      <w:r w:rsidRPr="00C2446F">
        <w:rPr>
          <w:rFonts w:ascii="Gotham" w:hAnsi="Gotham"/>
          <w:sz w:val="20"/>
          <w:szCs w:val="20"/>
        </w:rPr>
        <w:t xml:space="preserve">De forma muy concreta se abordan los </w:t>
      </w:r>
      <w:r w:rsidR="00406846">
        <w:rPr>
          <w:rFonts w:ascii="Gotham" w:hAnsi="Gotham"/>
          <w:sz w:val="20"/>
          <w:szCs w:val="20"/>
        </w:rPr>
        <w:t>temas que son de suma importan</w:t>
      </w:r>
      <w:r w:rsidRPr="00C2446F">
        <w:rPr>
          <w:rFonts w:ascii="Gotham" w:hAnsi="Gotham"/>
          <w:sz w:val="20"/>
          <w:szCs w:val="20"/>
        </w:rPr>
        <w:t xml:space="preserve">cia para </w:t>
      </w:r>
      <w:r w:rsidR="00406846">
        <w:rPr>
          <w:rFonts w:ascii="Gotham" w:hAnsi="Gotham"/>
          <w:sz w:val="20"/>
          <w:szCs w:val="20"/>
        </w:rPr>
        <w:t xml:space="preserve">la </w:t>
      </w:r>
      <w:r w:rsidRPr="00C2446F">
        <w:rPr>
          <w:rFonts w:ascii="Gotham" w:hAnsi="Gotham"/>
          <w:sz w:val="20"/>
          <w:szCs w:val="20"/>
        </w:rPr>
        <w:t>coo</w:t>
      </w:r>
      <w:r w:rsidR="00406846">
        <w:rPr>
          <w:rFonts w:ascii="Gotham" w:hAnsi="Gotham"/>
          <w:sz w:val="20"/>
          <w:szCs w:val="20"/>
        </w:rPr>
        <w:t xml:space="preserve">rdinación y participación que tendrá cada ente </w:t>
      </w:r>
      <w:r w:rsidRPr="00C2446F">
        <w:rPr>
          <w:rFonts w:ascii="Gotham" w:hAnsi="Gotham"/>
          <w:sz w:val="20"/>
          <w:szCs w:val="20"/>
        </w:rPr>
        <w:t>dentro del Protocolo.</w:t>
      </w:r>
    </w:p>
    <w:p w:rsidR="005F59BA" w:rsidRPr="00C2446F" w:rsidRDefault="005F59BA" w:rsidP="00C2446F">
      <w:pPr>
        <w:spacing w:after="0"/>
        <w:ind w:left="-851" w:right="-1"/>
        <w:jc w:val="both"/>
        <w:rPr>
          <w:rFonts w:ascii="Gotham" w:hAnsi="Gotham"/>
          <w:b/>
          <w:sz w:val="20"/>
          <w:szCs w:val="20"/>
        </w:rPr>
      </w:pPr>
    </w:p>
    <w:p w:rsidR="006C5B91" w:rsidRDefault="00C2446F" w:rsidP="00C2446F">
      <w:pPr>
        <w:pStyle w:val="Prrafodelista"/>
        <w:numPr>
          <w:ilvl w:val="0"/>
          <w:numId w:val="2"/>
        </w:numPr>
        <w:spacing w:after="0"/>
        <w:ind w:right="-1"/>
        <w:jc w:val="both"/>
        <w:rPr>
          <w:rFonts w:ascii="Gotham" w:hAnsi="Gotham"/>
          <w:sz w:val="20"/>
          <w:szCs w:val="20"/>
        </w:rPr>
      </w:pPr>
      <w:r w:rsidRPr="006C5B91">
        <w:rPr>
          <w:rFonts w:ascii="Gotham" w:hAnsi="Gotham"/>
          <w:b/>
          <w:sz w:val="20"/>
          <w:szCs w:val="20"/>
        </w:rPr>
        <w:t>IAPP.</w:t>
      </w:r>
      <w:r w:rsidR="00406846" w:rsidRPr="006C5B91">
        <w:rPr>
          <w:rFonts w:ascii="Gotham" w:hAnsi="Gotham"/>
          <w:b/>
          <w:sz w:val="20"/>
          <w:szCs w:val="20"/>
        </w:rPr>
        <w:t xml:space="preserve">- Mtra. Toyka Baskhoz H.- </w:t>
      </w:r>
      <w:r w:rsidRPr="006C5B91">
        <w:rPr>
          <w:rFonts w:ascii="Gotham" w:hAnsi="Gotham"/>
          <w:b/>
          <w:sz w:val="20"/>
          <w:szCs w:val="20"/>
        </w:rPr>
        <w:t>JUD de Seguimiento al Pro</w:t>
      </w:r>
      <w:r w:rsidR="006C5B91">
        <w:rPr>
          <w:rFonts w:ascii="Gotham" w:hAnsi="Gotham"/>
          <w:b/>
          <w:sz w:val="20"/>
          <w:szCs w:val="20"/>
        </w:rPr>
        <w:t>to</w:t>
      </w:r>
      <w:r w:rsidRPr="006C5B91">
        <w:rPr>
          <w:rFonts w:ascii="Gotham" w:hAnsi="Gotham"/>
          <w:b/>
          <w:sz w:val="20"/>
          <w:szCs w:val="20"/>
        </w:rPr>
        <w:t>colo para la Atención de Personas en Situación de Calle.-</w:t>
      </w:r>
      <w:r w:rsidRPr="006C5B91">
        <w:rPr>
          <w:rFonts w:ascii="Gotham" w:hAnsi="Gotham"/>
          <w:sz w:val="20"/>
          <w:szCs w:val="20"/>
        </w:rPr>
        <w:t xml:space="preserve"> Realiza una p</w:t>
      </w:r>
      <w:r w:rsidR="005F59BA" w:rsidRPr="006C5B91">
        <w:rPr>
          <w:rFonts w:ascii="Gotham" w:hAnsi="Gotham"/>
          <w:sz w:val="20"/>
          <w:szCs w:val="20"/>
        </w:rPr>
        <w:t xml:space="preserve">resentación de propuesta para la elaboración de </w:t>
      </w:r>
      <w:r w:rsidR="006C5B91" w:rsidRPr="006C5B91">
        <w:rPr>
          <w:rFonts w:ascii="Gotham" w:hAnsi="Gotham"/>
          <w:sz w:val="20"/>
          <w:szCs w:val="20"/>
        </w:rPr>
        <w:t xml:space="preserve">la matriz del informe anual de </w:t>
      </w:r>
      <w:r w:rsidR="00403DB5">
        <w:rPr>
          <w:rFonts w:ascii="Gotham" w:hAnsi="Gotham"/>
          <w:sz w:val="20"/>
          <w:szCs w:val="20"/>
        </w:rPr>
        <w:t xml:space="preserve">programas, acciones y/o estrategias con las que se dio atención integral a </w:t>
      </w:r>
      <w:r w:rsidR="006C5B91" w:rsidRPr="006C5B91">
        <w:rPr>
          <w:rFonts w:ascii="Gotham" w:hAnsi="Gotham"/>
          <w:sz w:val="20"/>
          <w:szCs w:val="20"/>
        </w:rPr>
        <w:t>personas en riesgo de vivir en calle e integrantes de las poblaciones callejeras.</w:t>
      </w:r>
    </w:p>
    <w:p w:rsidR="005F59BA" w:rsidRDefault="006C5B91" w:rsidP="00C2446F">
      <w:pPr>
        <w:pStyle w:val="Prrafodelista"/>
        <w:numPr>
          <w:ilvl w:val="0"/>
          <w:numId w:val="2"/>
        </w:numPr>
        <w:spacing w:after="0"/>
        <w:ind w:right="-1"/>
        <w:jc w:val="both"/>
        <w:rPr>
          <w:rFonts w:ascii="Gotham" w:hAnsi="Gotham"/>
          <w:sz w:val="20"/>
          <w:szCs w:val="20"/>
        </w:rPr>
      </w:pPr>
      <w:r w:rsidRPr="006C5B91">
        <w:rPr>
          <w:rFonts w:ascii="Gotham" w:hAnsi="Gotham"/>
          <w:b/>
          <w:sz w:val="20"/>
          <w:szCs w:val="20"/>
        </w:rPr>
        <w:t xml:space="preserve"> </w:t>
      </w:r>
      <w:r w:rsidR="00406846" w:rsidRPr="006C5B91">
        <w:rPr>
          <w:rFonts w:ascii="Gotham" w:hAnsi="Gotham"/>
          <w:b/>
          <w:sz w:val="20"/>
          <w:szCs w:val="20"/>
        </w:rPr>
        <w:t xml:space="preserve">IAPP.- </w:t>
      </w:r>
      <w:r w:rsidR="00C2446F" w:rsidRPr="006C5B91">
        <w:rPr>
          <w:rFonts w:ascii="Gotham" w:hAnsi="Gotham"/>
          <w:b/>
          <w:sz w:val="20"/>
          <w:szCs w:val="20"/>
        </w:rPr>
        <w:t>Lic. Guadalupe Chipole Ibáñez.- Encargada de la Coordinación de Atención Emergente.-</w:t>
      </w:r>
      <w:r w:rsidR="00C2446F" w:rsidRPr="006C5B91">
        <w:rPr>
          <w:rFonts w:ascii="Gotham" w:hAnsi="Gotham"/>
          <w:sz w:val="20"/>
          <w:szCs w:val="20"/>
        </w:rPr>
        <w:t xml:space="preserve"> Comenta que e</w:t>
      </w:r>
      <w:r w:rsidR="005F59BA" w:rsidRPr="006C5B91">
        <w:rPr>
          <w:rFonts w:ascii="Gotham" w:hAnsi="Gotham"/>
          <w:sz w:val="20"/>
          <w:szCs w:val="20"/>
        </w:rPr>
        <w:t>s de suma importancia se revise la aportación de cada dependencia dentro del Protocolo.</w:t>
      </w:r>
    </w:p>
    <w:p w:rsidR="00406846" w:rsidRDefault="00406846" w:rsidP="00C2446F">
      <w:pPr>
        <w:pStyle w:val="Prrafodelista"/>
        <w:numPr>
          <w:ilvl w:val="0"/>
          <w:numId w:val="2"/>
        </w:numPr>
        <w:spacing w:after="0"/>
        <w:ind w:right="-1"/>
        <w:jc w:val="both"/>
        <w:rPr>
          <w:rFonts w:ascii="Gotham" w:hAnsi="Gotham"/>
          <w:sz w:val="20"/>
          <w:szCs w:val="20"/>
        </w:rPr>
      </w:pPr>
      <w:r w:rsidRPr="00406846">
        <w:rPr>
          <w:rFonts w:ascii="Gotham" w:hAnsi="Gotham"/>
          <w:b/>
          <w:sz w:val="20"/>
          <w:szCs w:val="20"/>
        </w:rPr>
        <w:t>COPRED.- Mtro. Pablo Álvarez Ícaza Longoria.- Coordinador de Política Pública y Logística.-</w:t>
      </w:r>
      <w:r>
        <w:rPr>
          <w:rFonts w:ascii="Gotham" w:hAnsi="Gotham"/>
          <w:sz w:val="20"/>
          <w:szCs w:val="20"/>
        </w:rPr>
        <w:t xml:space="preserve"> Propone se realice un instructivo para el llenado del esquema de avances y acciones.</w:t>
      </w:r>
    </w:p>
    <w:p w:rsidR="00A5241E" w:rsidRPr="00C2446F" w:rsidRDefault="00E03C6B" w:rsidP="00C2446F">
      <w:pPr>
        <w:pStyle w:val="Prrafodelista"/>
        <w:numPr>
          <w:ilvl w:val="0"/>
          <w:numId w:val="2"/>
        </w:numPr>
        <w:spacing w:after="0"/>
        <w:ind w:right="-1"/>
        <w:jc w:val="both"/>
        <w:rPr>
          <w:rFonts w:ascii="Gotham" w:hAnsi="Gotham"/>
          <w:sz w:val="20"/>
          <w:szCs w:val="20"/>
        </w:rPr>
      </w:pPr>
      <w:r>
        <w:rPr>
          <w:rFonts w:ascii="Gotham" w:hAnsi="Gotham"/>
          <w:b/>
          <w:sz w:val="20"/>
          <w:szCs w:val="20"/>
        </w:rPr>
        <w:t>Iztapalapa</w:t>
      </w:r>
      <w:r w:rsidR="00A5241E">
        <w:rPr>
          <w:rFonts w:ascii="Gotham" w:hAnsi="Gotham"/>
          <w:b/>
          <w:sz w:val="20"/>
          <w:szCs w:val="20"/>
        </w:rPr>
        <w:t>.- Lic. Daniel Serrano Contreras.- LCP de Adulto Mayor y Discapacidad</w:t>
      </w:r>
      <w:r w:rsidR="006C5B91">
        <w:rPr>
          <w:rFonts w:ascii="Gotham" w:hAnsi="Gotham"/>
          <w:b/>
          <w:sz w:val="20"/>
          <w:szCs w:val="20"/>
        </w:rPr>
        <w:t xml:space="preserve">.- </w:t>
      </w:r>
      <w:r w:rsidR="006C5B91">
        <w:rPr>
          <w:rFonts w:ascii="Gotham" w:hAnsi="Gotham"/>
          <w:sz w:val="20"/>
          <w:szCs w:val="20"/>
        </w:rPr>
        <w:t>Comenta que no cuentan con información de años anteriores para la elaboración del esquema.</w:t>
      </w:r>
    </w:p>
    <w:p w:rsidR="006C5B91" w:rsidRDefault="00E03C6B" w:rsidP="00C2446F">
      <w:pPr>
        <w:pStyle w:val="Prrafodelista"/>
        <w:numPr>
          <w:ilvl w:val="0"/>
          <w:numId w:val="2"/>
        </w:numPr>
        <w:spacing w:after="0"/>
        <w:ind w:right="-1"/>
        <w:jc w:val="both"/>
        <w:rPr>
          <w:rFonts w:ascii="Gotham" w:hAnsi="Gotham"/>
          <w:sz w:val="20"/>
          <w:szCs w:val="20"/>
        </w:rPr>
      </w:pPr>
      <w:r>
        <w:rPr>
          <w:rFonts w:ascii="Gotham" w:hAnsi="Gotham"/>
          <w:b/>
          <w:sz w:val="20"/>
          <w:szCs w:val="20"/>
        </w:rPr>
        <w:t>Cultura</w:t>
      </w:r>
      <w:r w:rsidR="006C5B91">
        <w:rPr>
          <w:rFonts w:ascii="Gotham" w:hAnsi="Gotham"/>
          <w:b/>
          <w:sz w:val="20"/>
          <w:szCs w:val="20"/>
        </w:rPr>
        <w:t xml:space="preserve">.- Lic. Ernesto León Alba Gómez.- Subdirector de Ejes Transversales.- </w:t>
      </w:r>
      <w:r w:rsidR="006C5B91">
        <w:rPr>
          <w:rFonts w:ascii="Gotham" w:hAnsi="Gotham"/>
          <w:sz w:val="20"/>
          <w:szCs w:val="20"/>
        </w:rPr>
        <w:t>Externa que no manejan censos, estadísticas desglosadas por grupo de atención, para el llenado en la columna del número VII. (avances).</w:t>
      </w:r>
    </w:p>
    <w:p w:rsidR="005F59BA" w:rsidRPr="00A57215" w:rsidRDefault="00403DB5" w:rsidP="00A57215">
      <w:pPr>
        <w:pStyle w:val="Prrafodelista"/>
        <w:numPr>
          <w:ilvl w:val="0"/>
          <w:numId w:val="2"/>
        </w:numPr>
        <w:spacing w:after="0"/>
        <w:ind w:right="-1"/>
        <w:jc w:val="both"/>
        <w:rPr>
          <w:rFonts w:ascii="Gotham" w:hAnsi="Gotham"/>
          <w:sz w:val="20"/>
          <w:szCs w:val="20"/>
        </w:rPr>
      </w:pPr>
      <w:r w:rsidRPr="006C5B91">
        <w:rPr>
          <w:rFonts w:ascii="Gotham" w:hAnsi="Gotham"/>
          <w:b/>
          <w:sz w:val="20"/>
          <w:szCs w:val="20"/>
        </w:rPr>
        <w:t>IAPP.- Lic. Guadalupe Chipole Ibáñez.- Encargada de la Coordinación de Atención Emergente.-</w:t>
      </w:r>
      <w:r w:rsidRPr="006C5B91">
        <w:rPr>
          <w:rFonts w:ascii="Gotham" w:hAnsi="Gotham"/>
          <w:sz w:val="20"/>
          <w:szCs w:val="20"/>
        </w:rPr>
        <w:t xml:space="preserve"> </w:t>
      </w:r>
      <w:r w:rsidR="00A57215">
        <w:rPr>
          <w:rFonts w:ascii="Gotham" w:hAnsi="Gotham"/>
          <w:sz w:val="20"/>
          <w:szCs w:val="20"/>
        </w:rPr>
        <w:t xml:space="preserve">Comenta que es </w:t>
      </w:r>
      <w:r w:rsidR="005F59BA" w:rsidRPr="00A57215">
        <w:rPr>
          <w:rFonts w:ascii="Gotham" w:hAnsi="Gotham"/>
          <w:sz w:val="20"/>
          <w:szCs w:val="20"/>
        </w:rPr>
        <w:t xml:space="preserve">importante contar con toda la información para identificar cual es la participación y el apoyo que </w:t>
      </w:r>
      <w:r w:rsidR="00A57215">
        <w:rPr>
          <w:rFonts w:ascii="Gotham" w:hAnsi="Gotham"/>
          <w:sz w:val="20"/>
          <w:szCs w:val="20"/>
        </w:rPr>
        <w:t>se tiene por parte de cada ente y</w:t>
      </w:r>
      <w:r w:rsidR="005F59BA" w:rsidRPr="00A57215">
        <w:rPr>
          <w:rFonts w:ascii="Gotham" w:hAnsi="Gotham"/>
          <w:sz w:val="20"/>
          <w:szCs w:val="20"/>
        </w:rPr>
        <w:t xml:space="preserve"> posteriormente realizar una propuesta de participación en la fase que corresponda</w:t>
      </w:r>
      <w:r w:rsidR="00A57215">
        <w:rPr>
          <w:rFonts w:ascii="Gotham" w:hAnsi="Gotham"/>
          <w:sz w:val="20"/>
          <w:szCs w:val="20"/>
        </w:rPr>
        <w:t>, sin embargo los que no cuenten con la información, no están obligados a entregarla.</w:t>
      </w:r>
    </w:p>
    <w:p w:rsidR="005F59BA" w:rsidRDefault="00A57215" w:rsidP="00C2446F">
      <w:pPr>
        <w:pStyle w:val="Prrafodelista"/>
        <w:numPr>
          <w:ilvl w:val="0"/>
          <w:numId w:val="2"/>
        </w:numPr>
        <w:spacing w:after="0"/>
        <w:ind w:right="-1"/>
        <w:jc w:val="both"/>
        <w:rPr>
          <w:rFonts w:ascii="Gotham" w:hAnsi="Gotham"/>
          <w:sz w:val="20"/>
          <w:szCs w:val="20"/>
        </w:rPr>
      </w:pPr>
      <w:r w:rsidRPr="006C5B91">
        <w:rPr>
          <w:rFonts w:ascii="Gotham" w:hAnsi="Gotham"/>
          <w:b/>
          <w:sz w:val="20"/>
          <w:szCs w:val="20"/>
        </w:rPr>
        <w:t>IAPP.- Mtra. Toyka Baskhoz H.- JUD de Seguimiento al Pro</w:t>
      </w:r>
      <w:r>
        <w:rPr>
          <w:rFonts w:ascii="Gotham" w:hAnsi="Gotham"/>
          <w:b/>
          <w:sz w:val="20"/>
          <w:szCs w:val="20"/>
        </w:rPr>
        <w:t>to</w:t>
      </w:r>
      <w:r w:rsidRPr="006C5B91">
        <w:rPr>
          <w:rFonts w:ascii="Gotham" w:hAnsi="Gotham"/>
          <w:b/>
          <w:sz w:val="20"/>
          <w:szCs w:val="20"/>
        </w:rPr>
        <w:t>colo para la Atención de Personas en Situación de Calle.-</w:t>
      </w:r>
      <w:r w:rsidR="005F59BA" w:rsidRPr="00C2446F">
        <w:rPr>
          <w:rFonts w:ascii="Gotham" w:hAnsi="Gotham"/>
          <w:sz w:val="20"/>
          <w:szCs w:val="20"/>
        </w:rPr>
        <w:t xml:space="preserve"> proporcionó el correo </w:t>
      </w:r>
      <w:hyperlink r:id="rId40" w:history="1">
        <w:r w:rsidR="005F59BA" w:rsidRPr="00C2446F">
          <w:rPr>
            <w:rStyle w:val="Hipervnculo"/>
            <w:rFonts w:ascii="Gotham" w:hAnsi="Gotham"/>
            <w:sz w:val="20"/>
            <w:szCs w:val="20"/>
          </w:rPr>
          <w:t>git.sibiso@gmail.com</w:t>
        </w:r>
      </w:hyperlink>
      <w:r w:rsidR="005F59BA" w:rsidRPr="00C2446F">
        <w:rPr>
          <w:rFonts w:ascii="Gotham" w:hAnsi="Gotham"/>
          <w:sz w:val="20"/>
          <w:szCs w:val="20"/>
        </w:rPr>
        <w:t>, para la coordinación y envío de información por parte de los entes.</w:t>
      </w:r>
    </w:p>
    <w:p w:rsidR="00A57215" w:rsidRDefault="00403DB5" w:rsidP="00C2446F">
      <w:pPr>
        <w:pStyle w:val="Prrafodelista"/>
        <w:numPr>
          <w:ilvl w:val="0"/>
          <w:numId w:val="2"/>
        </w:numPr>
        <w:spacing w:after="0"/>
        <w:ind w:right="-1"/>
        <w:jc w:val="both"/>
        <w:rPr>
          <w:rFonts w:ascii="Gotham" w:hAnsi="Gotham"/>
          <w:sz w:val="20"/>
          <w:szCs w:val="20"/>
        </w:rPr>
      </w:pPr>
      <w:r w:rsidRPr="006C5B91">
        <w:rPr>
          <w:rFonts w:ascii="Gotham" w:hAnsi="Gotham"/>
          <w:b/>
          <w:sz w:val="20"/>
          <w:szCs w:val="20"/>
        </w:rPr>
        <w:t>IAPP.- Lic. Guadalupe Chipole Ibáñez.- Encargada de la Coordinación de Atención Emergente.-</w:t>
      </w:r>
      <w:r w:rsidRPr="006C5B91">
        <w:rPr>
          <w:rFonts w:ascii="Gotham" w:hAnsi="Gotham"/>
          <w:sz w:val="20"/>
          <w:szCs w:val="20"/>
        </w:rPr>
        <w:t xml:space="preserve"> </w:t>
      </w:r>
      <w:r w:rsidR="00A57215">
        <w:rPr>
          <w:rFonts w:ascii="Gotham" w:hAnsi="Gotham"/>
          <w:sz w:val="20"/>
          <w:szCs w:val="20"/>
        </w:rPr>
        <w:t xml:space="preserve">Comenta que las Alcaldías con más población en situación de calle detectada son: </w:t>
      </w:r>
      <w:r w:rsidR="00E03C6B">
        <w:rPr>
          <w:rFonts w:ascii="Gotham" w:hAnsi="Gotham"/>
          <w:sz w:val="20"/>
          <w:szCs w:val="20"/>
        </w:rPr>
        <w:t>Cuauhtémoc</w:t>
      </w:r>
      <w:r w:rsidR="00A57215">
        <w:rPr>
          <w:rFonts w:ascii="Gotham" w:hAnsi="Gotham"/>
          <w:sz w:val="20"/>
          <w:szCs w:val="20"/>
        </w:rPr>
        <w:t xml:space="preserve">, </w:t>
      </w:r>
      <w:r w:rsidR="00E03C6B">
        <w:rPr>
          <w:rFonts w:ascii="Gotham" w:hAnsi="Gotham"/>
          <w:sz w:val="20"/>
          <w:szCs w:val="20"/>
        </w:rPr>
        <w:t>G.A.M., Venustiano Carranza e Iztapalapa.</w:t>
      </w:r>
    </w:p>
    <w:p w:rsidR="00E03C6B" w:rsidRDefault="00403DB5" w:rsidP="00C2446F">
      <w:pPr>
        <w:pStyle w:val="Prrafodelista"/>
        <w:numPr>
          <w:ilvl w:val="0"/>
          <w:numId w:val="2"/>
        </w:numPr>
        <w:spacing w:after="0"/>
        <w:ind w:right="-1"/>
        <w:jc w:val="both"/>
        <w:rPr>
          <w:rFonts w:ascii="Gotham" w:hAnsi="Gotham"/>
          <w:sz w:val="20"/>
          <w:szCs w:val="20"/>
        </w:rPr>
      </w:pPr>
      <w:r w:rsidRPr="006C5B91">
        <w:rPr>
          <w:rFonts w:ascii="Gotham" w:hAnsi="Gotham"/>
          <w:b/>
          <w:sz w:val="20"/>
          <w:szCs w:val="20"/>
        </w:rPr>
        <w:t>IAPP.- Lic. Guadalupe Chipole Ibáñez.- Encargada de la Coordinación de Atención Emergente.-</w:t>
      </w:r>
      <w:r w:rsidRPr="006C5B91">
        <w:rPr>
          <w:rFonts w:ascii="Gotham" w:hAnsi="Gotham"/>
          <w:sz w:val="20"/>
          <w:szCs w:val="20"/>
        </w:rPr>
        <w:t xml:space="preserve"> </w:t>
      </w:r>
      <w:r w:rsidR="00E03C6B" w:rsidRPr="006C5B91">
        <w:rPr>
          <w:rFonts w:ascii="Gotham" w:hAnsi="Gotham"/>
          <w:b/>
          <w:sz w:val="20"/>
          <w:szCs w:val="20"/>
        </w:rPr>
        <w:t>-</w:t>
      </w:r>
      <w:r w:rsidR="00E03C6B">
        <w:rPr>
          <w:rFonts w:ascii="Gotham" w:hAnsi="Gotham"/>
          <w:b/>
          <w:sz w:val="20"/>
          <w:szCs w:val="20"/>
        </w:rPr>
        <w:t xml:space="preserve"> </w:t>
      </w:r>
      <w:r w:rsidR="00E03C6B">
        <w:rPr>
          <w:rFonts w:ascii="Gotham" w:hAnsi="Gotham"/>
          <w:sz w:val="20"/>
          <w:szCs w:val="20"/>
        </w:rPr>
        <w:t>Presentó una propuesta en las Fases del protocolo</w:t>
      </w:r>
      <w:r w:rsidR="00E775D7">
        <w:rPr>
          <w:rFonts w:ascii="Gotham" w:hAnsi="Gotham"/>
          <w:sz w:val="20"/>
          <w:szCs w:val="20"/>
        </w:rPr>
        <w:t>,</w:t>
      </w:r>
      <w:r w:rsidR="00E03C6B">
        <w:rPr>
          <w:rFonts w:ascii="Gotham" w:hAnsi="Gotham"/>
          <w:sz w:val="20"/>
          <w:szCs w:val="20"/>
        </w:rPr>
        <w:t xml:space="preserve"> las cuales quedarían como: Acercamiento, Adaptación, Activación y Acompañamiento.</w:t>
      </w:r>
    </w:p>
    <w:p w:rsidR="00A57215" w:rsidRDefault="00A57215" w:rsidP="00A57215">
      <w:pPr>
        <w:pStyle w:val="Prrafodelista"/>
        <w:numPr>
          <w:ilvl w:val="0"/>
          <w:numId w:val="2"/>
        </w:numPr>
        <w:spacing w:after="0"/>
        <w:ind w:right="-1"/>
        <w:jc w:val="both"/>
        <w:rPr>
          <w:rFonts w:ascii="Gotham" w:hAnsi="Gotham"/>
          <w:sz w:val="20"/>
          <w:szCs w:val="20"/>
        </w:rPr>
      </w:pPr>
      <w:r w:rsidRPr="00A57215">
        <w:rPr>
          <w:rFonts w:ascii="Gotham" w:hAnsi="Gotham"/>
          <w:b/>
          <w:sz w:val="20"/>
          <w:szCs w:val="20"/>
        </w:rPr>
        <w:t>SOBSE.- Mario Dubón Peniche.-</w:t>
      </w:r>
      <w:r>
        <w:rPr>
          <w:rFonts w:ascii="Gotham" w:hAnsi="Gotham"/>
          <w:sz w:val="20"/>
          <w:szCs w:val="20"/>
        </w:rPr>
        <w:t xml:space="preserve"> </w:t>
      </w:r>
      <w:r w:rsidR="00E03C6B" w:rsidRPr="00E03C6B">
        <w:rPr>
          <w:rFonts w:ascii="Gotham" w:hAnsi="Gotham"/>
          <w:b/>
          <w:sz w:val="20"/>
          <w:szCs w:val="20"/>
        </w:rPr>
        <w:t xml:space="preserve">Director General de Estudios Técnicos.- </w:t>
      </w:r>
      <w:r>
        <w:rPr>
          <w:rFonts w:ascii="Gotham" w:hAnsi="Gotham"/>
          <w:sz w:val="20"/>
          <w:szCs w:val="20"/>
        </w:rPr>
        <w:t>C</w:t>
      </w:r>
      <w:r w:rsidRPr="00C2446F">
        <w:rPr>
          <w:rFonts w:ascii="Gotham" w:hAnsi="Gotham"/>
          <w:sz w:val="20"/>
          <w:szCs w:val="20"/>
        </w:rPr>
        <w:t>omenta la posibilidad de sumar a las Mesas al INVI así como a la Dirección de Patrimonio ya que son Instancias que están ampliamente ligadas con el uso de los inmuebles.</w:t>
      </w:r>
    </w:p>
    <w:p w:rsidR="00E775D7" w:rsidRDefault="00E775D7" w:rsidP="00A57215">
      <w:pPr>
        <w:pStyle w:val="Prrafodelista"/>
        <w:numPr>
          <w:ilvl w:val="0"/>
          <w:numId w:val="2"/>
        </w:numPr>
        <w:spacing w:after="0"/>
        <w:ind w:right="-1"/>
        <w:jc w:val="both"/>
        <w:rPr>
          <w:rFonts w:ascii="Gotham" w:hAnsi="Gotham"/>
          <w:sz w:val="20"/>
          <w:szCs w:val="20"/>
        </w:rPr>
      </w:pPr>
      <w:r>
        <w:rPr>
          <w:rFonts w:ascii="Gotham" w:hAnsi="Gotham"/>
          <w:b/>
          <w:sz w:val="20"/>
          <w:szCs w:val="20"/>
        </w:rPr>
        <w:t>SSC.</w:t>
      </w:r>
      <w:r>
        <w:rPr>
          <w:rFonts w:ascii="Gotham" w:hAnsi="Gotham"/>
          <w:sz w:val="20"/>
          <w:szCs w:val="20"/>
        </w:rPr>
        <w:t xml:space="preserve">- </w:t>
      </w:r>
      <w:r w:rsidRPr="00E775D7">
        <w:rPr>
          <w:rFonts w:ascii="Gotham" w:hAnsi="Gotham"/>
          <w:b/>
          <w:sz w:val="20"/>
          <w:szCs w:val="20"/>
        </w:rPr>
        <w:t xml:space="preserve">Lic. </w:t>
      </w:r>
      <w:r>
        <w:rPr>
          <w:rFonts w:ascii="Gotham" w:hAnsi="Gotham"/>
          <w:b/>
          <w:sz w:val="20"/>
          <w:szCs w:val="20"/>
        </w:rPr>
        <w:t>María Elena Piña Mondragón.-</w:t>
      </w:r>
      <w:r w:rsidRPr="00E775D7">
        <w:rPr>
          <w:rFonts w:ascii="Gotham" w:hAnsi="Gotham"/>
          <w:b/>
          <w:sz w:val="20"/>
          <w:szCs w:val="20"/>
        </w:rPr>
        <w:t xml:space="preserve"> </w:t>
      </w:r>
      <w:r>
        <w:rPr>
          <w:rFonts w:ascii="Gotham" w:hAnsi="Gotham"/>
          <w:b/>
          <w:sz w:val="20"/>
          <w:szCs w:val="20"/>
        </w:rPr>
        <w:t>Subdirectora de Atención a Víctimas</w:t>
      </w:r>
      <w:r>
        <w:rPr>
          <w:rFonts w:ascii="Gotham" w:hAnsi="Gotham"/>
          <w:sz w:val="20"/>
          <w:szCs w:val="20"/>
        </w:rPr>
        <w:t xml:space="preserve">.- Comenta que se reforzará el procedimiento para realizar el retiro de personas en situación de calle que estén cometiendo faltas cívicas, </w:t>
      </w:r>
    </w:p>
    <w:p w:rsidR="00E775D7" w:rsidRDefault="00E775D7" w:rsidP="00A57215">
      <w:pPr>
        <w:pStyle w:val="Prrafodelista"/>
        <w:numPr>
          <w:ilvl w:val="0"/>
          <w:numId w:val="2"/>
        </w:numPr>
        <w:spacing w:after="0"/>
        <w:ind w:right="-1"/>
        <w:jc w:val="both"/>
        <w:rPr>
          <w:rFonts w:ascii="Gotham" w:hAnsi="Gotham"/>
          <w:sz w:val="20"/>
          <w:szCs w:val="20"/>
        </w:rPr>
      </w:pPr>
      <w:r w:rsidRPr="006C5B91">
        <w:rPr>
          <w:rFonts w:ascii="Gotham" w:hAnsi="Gotham"/>
          <w:b/>
          <w:sz w:val="20"/>
          <w:szCs w:val="20"/>
        </w:rPr>
        <w:lastRenderedPageBreak/>
        <w:t>Lic. Guadalupe Chipole Ibáñez.- Encargada de la Coordinación de Atención Emergente.-</w:t>
      </w:r>
      <w:r>
        <w:rPr>
          <w:rFonts w:ascii="Gotham" w:hAnsi="Gotham"/>
          <w:b/>
          <w:sz w:val="20"/>
          <w:szCs w:val="20"/>
        </w:rPr>
        <w:t xml:space="preserve"> </w:t>
      </w:r>
      <w:r>
        <w:rPr>
          <w:rFonts w:ascii="Gotham" w:hAnsi="Gotham"/>
          <w:sz w:val="20"/>
          <w:szCs w:val="20"/>
        </w:rPr>
        <w:t>Propone un replanteamiento en la forma de trabajo, para mejorar estrategias de interacción.</w:t>
      </w:r>
    </w:p>
    <w:p w:rsidR="00E775D7" w:rsidRPr="00E775D7" w:rsidRDefault="00E775D7" w:rsidP="00E775D7">
      <w:pPr>
        <w:spacing w:after="0"/>
        <w:ind w:right="-1"/>
        <w:jc w:val="both"/>
        <w:rPr>
          <w:rFonts w:ascii="Gotham" w:hAnsi="Gotham"/>
          <w:sz w:val="20"/>
          <w:szCs w:val="20"/>
        </w:rPr>
      </w:pPr>
    </w:p>
    <w:p w:rsidR="00E775D7" w:rsidRDefault="00403DB5" w:rsidP="00E775D7">
      <w:pPr>
        <w:pStyle w:val="Prrafodelista"/>
        <w:numPr>
          <w:ilvl w:val="0"/>
          <w:numId w:val="2"/>
        </w:numPr>
        <w:spacing w:after="0"/>
        <w:ind w:right="-1"/>
        <w:jc w:val="both"/>
        <w:rPr>
          <w:rFonts w:ascii="Gotham" w:hAnsi="Gotham"/>
          <w:sz w:val="20"/>
          <w:szCs w:val="20"/>
        </w:rPr>
      </w:pPr>
      <w:r w:rsidRPr="006C5B91">
        <w:rPr>
          <w:rFonts w:ascii="Gotham" w:hAnsi="Gotham"/>
          <w:b/>
          <w:sz w:val="20"/>
          <w:szCs w:val="20"/>
        </w:rPr>
        <w:t>IAPP.- Lic. Guadalupe Chipole Ibáñez.- Encargada de la Coordinación de Atención Emergente.-</w:t>
      </w:r>
      <w:r w:rsidRPr="006C5B91">
        <w:rPr>
          <w:rFonts w:ascii="Gotham" w:hAnsi="Gotham"/>
          <w:sz w:val="20"/>
          <w:szCs w:val="20"/>
        </w:rPr>
        <w:t xml:space="preserve"> </w:t>
      </w:r>
      <w:r w:rsidR="00E775D7" w:rsidRPr="00044E31">
        <w:rPr>
          <w:rFonts w:ascii="Gotham" w:hAnsi="Gotham"/>
          <w:sz w:val="20"/>
          <w:szCs w:val="20"/>
        </w:rPr>
        <w:t xml:space="preserve">Menciona que se está planteando a partir de la participación en el perímetro A, es contar con un nuevo inmueble, </w:t>
      </w:r>
      <w:r w:rsidR="00044E31">
        <w:rPr>
          <w:rFonts w:ascii="Gotham" w:hAnsi="Gotham"/>
          <w:sz w:val="20"/>
          <w:szCs w:val="20"/>
        </w:rPr>
        <w:t>con espacio para que IAPA Y SEDESA participen y que tengan una presencia</w:t>
      </w:r>
      <w:r w:rsidR="00044E31" w:rsidRPr="00044E31">
        <w:rPr>
          <w:rFonts w:ascii="Gotham" w:hAnsi="Gotham"/>
          <w:sz w:val="20"/>
          <w:szCs w:val="20"/>
        </w:rPr>
        <w:t xml:space="preserve"> permanente. </w:t>
      </w:r>
    </w:p>
    <w:p w:rsidR="00044E31" w:rsidRDefault="00044E31" w:rsidP="00E775D7">
      <w:pPr>
        <w:pStyle w:val="Prrafodelista"/>
        <w:numPr>
          <w:ilvl w:val="0"/>
          <w:numId w:val="2"/>
        </w:numPr>
        <w:spacing w:after="0"/>
        <w:ind w:right="-1"/>
        <w:jc w:val="both"/>
        <w:rPr>
          <w:rFonts w:ascii="Gotham" w:hAnsi="Gotham"/>
          <w:sz w:val="20"/>
          <w:szCs w:val="20"/>
        </w:rPr>
      </w:pPr>
      <w:r>
        <w:rPr>
          <w:rFonts w:ascii="Gotham" w:hAnsi="Gotham"/>
          <w:b/>
          <w:sz w:val="20"/>
          <w:szCs w:val="20"/>
        </w:rPr>
        <w:t xml:space="preserve">Iztapalapa.- Lic. Daniel Serrano Contreras.- LCP de Adulto Mayor y Discapacidad.- </w:t>
      </w:r>
      <w:r>
        <w:rPr>
          <w:rFonts w:ascii="Gotham" w:hAnsi="Gotham"/>
          <w:sz w:val="20"/>
          <w:szCs w:val="20"/>
        </w:rPr>
        <w:t>Menciona que es importante la sensibilización y participación de la ciudadanía, para que conozcan los derechos de las personas en situación de calle.</w:t>
      </w:r>
    </w:p>
    <w:p w:rsidR="00044E31" w:rsidRDefault="00403DB5" w:rsidP="00E775D7">
      <w:pPr>
        <w:pStyle w:val="Prrafodelista"/>
        <w:numPr>
          <w:ilvl w:val="0"/>
          <w:numId w:val="2"/>
        </w:numPr>
        <w:spacing w:after="0"/>
        <w:ind w:right="-1"/>
        <w:jc w:val="both"/>
        <w:rPr>
          <w:rFonts w:ascii="Gotham" w:hAnsi="Gotham"/>
          <w:sz w:val="20"/>
          <w:szCs w:val="20"/>
        </w:rPr>
      </w:pPr>
      <w:r w:rsidRPr="006C5B91">
        <w:rPr>
          <w:rFonts w:ascii="Gotham" w:hAnsi="Gotham"/>
          <w:b/>
          <w:sz w:val="20"/>
          <w:szCs w:val="20"/>
        </w:rPr>
        <w:t>IAPP.- Lic. Guadalupe Chipole Ibáñez.- Encargada de la Coordinación de Atención Emergente.-</w:t>
      </w:r>
      <w:r w:rsidRPr="006C5B91">
        <w:rPr>
          <w:rFonts w:ascii="Gotham" w:hAnsi="Gotham"/>
          <w:sz w:val="20"/>
          <w:szCs w:val="20"/>
        </w:rPr>
        <w:t xml:space="preserve"> </w:t>
      </w:r>
      <w:r w:rsidR="00044E31">
        <w:rPr>
          <w:rFonts w:ascii="Gotham" w:hAnsi="Gotham"/>
          <w:sz w:val="20"/>
          <w:szCs w:val="20"/>
        </w:rPr>
        <w:t>Propone que Cultura apoye con talleres y actividades lúdicas en beneficio de población objetivo</w:t>
      </w:r>
    </w:p>
    <w:p w:rsidR="00044E31" w:rsidRDefault="00044E31" w:rsidP="00E775D7">
      <w:pPr>
        <w:pStyle w:val="Prrafodelista"/>
        <w:numPr>
          <w:ilvl w:val="0"/>
          <w:numId w:val="2"/>
        </w:numPr>
        <w:spacing w:after="0"/>
        <w:ind w:right="-1"/>
        <w:jc w:val="both"/>
        <w:rPr>
          <w:rFonts w:ascii="Gotham" w:hAnsi="Gotham"/>
          <w:sz w:val="20"/>
          <w:szCs w:val="20"/>
        </w:rPr>
      </w:pPr>
      <w:r>
        <w:rPr>
          <w:rFonts w:ascii="Gotham" w:hAnsi="Gotham"/>
          <w:b/>
          <w:sz w:val="20"/>
          <w:szCs w:val="20"/>
        </w:rPr>
        <w:t>Dra.</w:t>
      </w:r>
      <w:r>
        <w:rPr>
          <w:rFonts w:ascii="Gotham" w:hAnsi="Gotham"/>
          <w:sz w:val="20"/>
          <w:szCs w:val="20"/>
        </w:rPr>
        <w:t xml:space="preserve"> </w:t>
      </w:r>
      <w:r w:rsidRPr="00210073">
        <w:rPr>
          <w:rFonts w:ascii="Gotham" w:hAnsi="Gotham"/>
          <w:b/>
          <w:sz w:val="20"/>
          <w:szCs w:val="20"/>
        </w:rPr>
        <w:t>Jessyca Carolain Castañeda Vargas.- Responsable del Programa de Atención a las poblaciones en situación de Calle.-</w:t>
      </w:r>
      <w:r>
        <w:rPr>
          <w:rFonts w:ascii="Gotham" w:hAnsi="Gotham"/>
          <w:sz w:val="20"/>
          <w:szCs w:val="20"/>
        </w:rPr>
        <w:t xml:space="preserve"> Men</w:t>
      </w:r>
      <w:r w:rsidR="00210073">
        <w:rPr>
          <w:rFonts w:ascii="Gotham" w:hAnsi="Gotham"/>
          <w:sz w:val="20"/>
          <w:szCs w:val="20"/>
        </w:rPr>
        <w:t xml:space="preserve">ciona </w:t>
      </w:r>
      <w:r>
        <w:rPr>
          <w:rFonts w:ascii="Gotham" w:hAnsi="Gotham"/>
          <w:sz w:val="20"/>
          <w:szCs w:val="20"/>
        </w:rPr>
        <w:t>es enlace para los Centros de Salud, así como para los Hospitales.</w:t>
      </w:r>
    </w:p>
    <w:p w:rsidR="00210073" w:rsidRPr="00044E31" w:rsidRDefault="00210073" w:rsidP="00E775D7">
      <w:pPr>
        <w:pStyle w:val="Prrafodelista"/>
        <w:numPr>
          <w:ilvl w:val="0"/>
          <w:numId w:val="2"/>
        </w:numPr>
        <w:spacing w:after="0"/>
        <w:ind w:right="-1"/>
        <w:jc w:val="both"/>
        <w:rPr>
          <w:rFonts w:ascii="Gotham" w:hAnsi="Gotham"/>
          <w:sz w:val="20"/>
          <w:szCs w:val="20"/>
        </w:rPr>
      </w:pPr>
      <w:r>
        <w:rPr>
          <w:rFonts w:ascii="Gotham" w:hAnsi="Gotham"/>
          <w:b/>
          <w:sz w:val="20"/>
          <w:szCs w:val="20"/>
        </w:rPr>
        <w:t>INJUVE</w:t>
      </w:r>
      <w:r w:rsidRPr="00210073">
        <w:rPr>
          <w:rFonts w:ascii="Gotham" w:hAnsi="Gotham"/>
          <w:sz w:val="20"/>
          <w:szCs w:val="20"/>
        </w:rPr>
        <w:t xml:space="preserve">.- </w:t>
      </w:r>
      <w:r w:rsidRPr="00210073">
        <w:rPr>
          <w:rFonts w:ascii="Gotham" w:hAnsi="Gotham"/>
          <w:b/>
          <w:sz w:val="20"/>
          <w:szCs w:val="20"/>
        </w:rPr>
        <w:t>Lic. Fátima Rodríguez Flores.- Subdirectora de Promoción y Defensoría de los Derechos de la Juventud.-</w:t>
      </w:r>
      <w:r>
        <w:rPr>
          <w:rFonts w:ascii="Gotham" w:hAnsi="Gotham"/>
          <w:sz w:val="20"/>
          <w:szCs w:val="20"/>
        </w:rPr>
        <w:t xml:space="preserve"> Comenta que en el tema de reintegración, se está trabajando en coordinación con el IAPP para la elaboración de un convenio de colaboración para la integración de jóvenes en situación de calle a través del Programa Los Jóvenes entran en el Barrio.</w:t>
      </w:r>
    </w:p>
    <w:p w:rsidR="005F59BA" w:rsidRPr="00C2446F" w:rsidRDefault="00A57215" w:rsidP="00C2446F">
      <w:pPr>
        <w:pStyle w:val="Prrafodelista"/>
        <w:numPr>
          <w:ilvl w:val="0"/>
          <w:numId w:val="2"/>
        </w:numPr>
        <w:spacing w:after="0"/>
        <w:ind w:right="-1"/>
        <w:jc w:val="both"/>
        <w:rPr>
          <w:rFonts w:ascii="Gotham" w:hAnsi="Gotham"/>
          <w:sz w:val="20"/>
          <w:szCs w:val="20"/>
        </w:rPr>
      </w:pPr>
      <w:r w:rsidRPr="00A57215">
        <w:rPr>
          <w:rFonts w:ascii="Gotham" w:hAnsi="Gotham"/>
          <w:b/>
          <w:sz w:val="20"/>
          <w:szCs w:val="20"/>
        </w:rPr>
        <w:t>IAPP.- T.S. Víctor Daniel García Gómez.- Encargado del PAIPIPC</w:t>
      </w:r>
      <w:r>
        <w:rPr>
          <w:rFonts w:ascii="Gotham" w:hAnsi="Gotham"/>
          <w:sz w:val="20"/>
          <w:szCs w:val="20"/>
        </w:rPr>
        <w:t>.- Menciona que es</w:t>
      </w:r>
      <w:r w:rsidR="005F59BA" w:rsidRPr="00C2446F">
        <w:rPr>
          <w:rFonts w:ascii="Gotham" w:hAnsi="Gotham"/>
          <w:sz w:val="20"/>
          <w:szCs w:val="20"/>
        </w:rPr>
        <w:t xml:space="preserve"> de suma importancia reactivar los recorridos programados con el STC en coordinación con las Alcaldías,  así como las brigadas de higiene.</w:t>
      </w:r>
    </w:p>
    <w:p w:rsidR="005F59BA" w:rsidRPr="00C2446F" w:rsidRDefault="00A57215" w:rsidP="00C2446F">
      <w:pPr>
        <w:pStyle w:val="Prrafodelista"/>
        <w:numPr>
          <w:ilvl w:val="0"/>
          <w:numId w:val="2"/>
        </w:numPr>
        <w:spacing w:after="0"/>
        <w:ind w:right="-1"/>
        <w:jc w:val="both"/>
        <w:rPr>
          <w:rFonts w:ascii="Gotham" w:hAnsi="Gotham"/>
          <w:sz w:val="20"/>
          <w:szCs w:val="20"/>
        </w:rPr>
      </w:pPr>
      <w:r>
        <w:rPr>
          <w:rFonts w:ascii="Gotham" w:hAnsi="Gotham"/>
          <w:b/>
          <w:sz w:val="20"/>
          <w:szCs w:val="20"/>
        </w:rPr>
        <w:t xml:space="preserve">IZTAPALAPA.- Lic. Daniel Serrano Contreras.- LCP de Adulto Mayor y Discapacidad.- </w:t>
      </w:r>
      <w:r w:rsidR="005F59BA" w:rsidRPr="00C2446F">
        <w:rPr>
          <w:rFonts w:ascii="Gotham" w:hAnsi="Gotham"/>
          <w:sz w:val="20"/>
          <w:szCs w:val="20"/>
        </w:rPr>
        <w:t>Sería importante realizar un mapeo de los servicios que otros entes puedan proporcionar.</w:t>
      </w:r>
    </w:p>
    <w:p w:rsidR="002F3D47" w:rsidRDefault="002F3D47" w:rsidP="00A57215">
      <w:pPr>
        <w:ind w:right="-1"/>
        <w:rPr>
          <w:rFonts w:ascii="Gotham" w:hAnsi="Gotham"/>
          <w:b/>
          <w:sz w:val="18"/>
          <w:szCs w:val="18"/>
        </w:rPr>
      </w:pPr>
    </w:p>
    <w:p w:rsidR="00372EF2" w:rsidRDefault="00372EF2" w:rsidP="00E03C6B">
      <w:pPr>
        <w:ind w:right="-1"/>
        <w:rPr>
          <w:rFonts w:ascii="Gotham" w:hAnsi="Gotham"/>
          <w:b/>
          <w:sz w:val="18"/>
          <w:szCs w:val="18"/>
        </w:rPr>
      </w:pPr>
    </w:p>
    <w:p w:rsidR="00C531FC" w:rsidRPr="009F60A7" w:rsidRDefault="00372EF2" w:rsidP="00C531FC">
      <w:pPr>
        <w:ind w:left="-851" w:right="-1"/>
        <w:rPr>
          <w:rFonts w:ascii="Gotham" w:hAnsi="Gotham"/>
          <w:b/>
          <w:sz w:val="24"/>
          <w:szCs w:val="24"/>
        </w:rPr>
      </w:pPr>
      <w:r w:rsidRPr="009F60A7">
        <w:rPr>
          <w:rFonts w:ascii="Gotham" w:hAnsi="Gotham"/>
          <w:b/>
          <w:sz w:val="24"/>
          <w:szCs w:val="24"/>
        </w:rPr>
        <w:t>3</w:t>
      </w:r>
      <w:r w:rsidR="00EA1B71" w:rsidRPr="009F60A7">
        <w:rPr>
          <w:rFonts w:ascii="Gotham" w:hAnsi="Gotham"/>
          <w:b/>
          <w:sz w:val="24"/>
          <w:szCs w:val="24"/>
        </w:rPr>
        <w:t>.- Acuerdos</w:t>
      </w:r>
    </w:p>
    <w:p w:rsidR="00EA1B71" w:rsidRDefault="00EA1B71" w:rsidP="009F60A7">
      <w:pPr>
        <w:ind w:left="-851" w:right="-1"/>
        <w:rPr>
          <w:rFonts w:ascii="Gotham" w:hAnsi="Gotham"/>
          <w:b/>
          <w:sz w:val="18"/>
          <w:szCs w:val="18"/>
        </w:rPr>
      </w:pPr>
    </w:p>
    <w:p w:rsidR="009F60A7" w:rsidRPr="00E03C6B" w:rsidRDefault="00EA1B71" w:rsidP="00E03C6B">
      <w:pPr>
        <w:pStyle w:val="Prrafodelista"/>
        <w:numPr>
          <w:ilvl w:val="0"/>
          <w:numId w:val="1"/>
        </w:numPr>
        <w:ind w:right="-1"/>
        <w:jc w:val="both"/>
        <w:rPr>
          <w:rFonts w:ascii="Gotham" w:hAnsi="Gotham"/>
          <w:sz w:val="20"/>
          <w:szCs w:val="20"/>
        </w:rPr>
      </w:pPr>
      <w:r w:rsidRPr="00E03C6B">
        <w:rPr>
          <w:rFonts w:ascii="Gotham" w:hAnsi="Gotham"/>
          <w:sz w:val="20"/>
          <w:szCs w:val="20"/>
        </w:rPr>
        <w:t xml:space="preserve">El IAPP enviará de manera electrónica a todos los participantes del Grupo Interinstitucional, </w:t>
      </w:r>
      <w:r w:rsidR="00C5619F" w:rsidRPr="00E03C6B">
        <w:rPr>
          <w:rFonts w:ascii="Gotham" w:hAnsi="Gotham"/>
          <w:sz w:val="20"/>
          <w:szCs w:val="20"/>
        </w:rPr>
        <w:t xml:space="preserve">el instructivo así como el formato </w:t>
      </w:r>
      <w:r w:rsidR="00403DB5">
        <w:rPr>
          <w:rFonts w:ascii="Gotham" w:hAnsi="Gotham"/>
          <w:sz w:val="20"/>
          <w:szCs w:val="20"/>
        </w:rPr>
        <w:t xml:space="preserve">de matriz </w:t>
      </w:r>
      <w:r w:rsidRPr="00E03C6B">
        <w:rPr>
          <w:rFonts w:ascii="Gotham" w:hAnsi="Gotham"/>
          <w:sz w:val="20"/>
          <w:szCs w:val="20"/>
        </w:rPr>
        <w:t>para el vaciado de información</w:t>
      </w:r>
      <w:r w:rsidR="00C5619F" w:rsidRPr="00E03C6B">
        <w:rPr>
          <w:rFonts w:ascii="Gotham" w:hAnsi="Gotham"/>
          <w:sz w:val="20"/>
          <w:szCs w:val="20"/>
        </w:rPr>
        <w:t xml:space="preserve"> correspondiente al periodo 2018</w:t>
      </w:r>
      <w:r w:rsidR="00C5619F" w:rsidRPr="00E03C6B">
        <w:rPr>
          <w:rFonts w:ascii="Gotham" w:hAnsi="Gotham"/>
          <w:b/>
          <w:sz w:val="20"/>
          <w:szCs w:val="20"/>
        </w:rPr>
        <w:t>,</w:t>
      </w:r>
      <w:r w:rsidR="00403DB5">
        <w:rPr>
          <w:rFonts w:ascii="Gotham" w:hAnsi="Gotham"/>
          <w:b/>
          <w:sz w:val="20"/>
          <w:szCs w:val="20"/>
        </w:rPr>
        <w:t xml:space="preserve"> </w:t>
      </w:r>
      <w:r w:rsidR="00C5619F" w:rsidRPr="00E03C6B">
        <w:rPr>
          <w:rFonts w:ascii="Gotham" w:hAnsi="Gotham"/>
          <w:sz w:val="20"/>
          <w:szCs w:val="20"/>
        </w:rPr>
        <w:t>a más tardar el día</w:t>
      </w:r>
      <w:r w:rsidRPr="00E03C6B">
        <w:rPr>
          <w:rFonts w:ascii="Gotham" w:hAnsi="Gotham"/>
          <w:sz w:val="20"/>
          <w:szCs w:val="20"/>
        </w:rPr>
        <w:t xml:space="preserve"> 05 de abril</w:t>
      </w:r>
      <w:r w:rsidR="00C5619F" w:rsidRPr="00E03C6B">
        <w:rPr>
          <w:rFonts w:ascii="Gotham" w:hAnsi="Gotham"/>
          <w:sz w:val="20"/>
          <w:szCs w:val="20"/>
        </w:rPr>
        <w:t xml:space="preserve"> del año en curso.</w:t>
      </w:r>
    </w:p>
    <w:p w:rsidR="009F60A7" w:rsidRPr="00E03C6B" w:rsidRDefault="00C5619F" w:rsidP="00E03C6B">
      <w:pPr>
        <w:pStyle w:val="Prrafodelista"/>
        <w:numPr>
          <w:ilvl w:val="0"/>
          <w:numId w:val="1"/>
        </w:numPr>
        <w:ind w:right="-1"/>
        <w:jc w:val="both"/>
        <w:rPr>
          <w:rFonts w:ascii="Gotham" w:hAnsi="Gotham"/>
          <w:sz w:val="20"/>
          <w:szCs w:val="20"/>
        </w:rPr>
      </w:pPr>
      <w:r w:rsidRPr="00E03C6B">
        <w:rPr>
          <w:rFonts w:ascii="Gotham" w:hAnsi="Gotham"/>
          <w:sz w:val="20"/>
          <w:szCs w:val="20"/>
        </w:rPr>
        <w:t xml:space="preserve">Se acordó que los informes deberán ser presentados </w:t>
      </w:r>
      <w:r w:rsidR="006C5B91" w:rsidRPr="00E03C6B">
        <w:rPr>
          <w:rFonts w:ascii="Gotham" w:hAnsi="Gotham"/>
          <w:sz w:val="20"/>
          <w:szCs w:val="20"/>
        </w:rPr>
        <w:t>de manera trimestral.</w:t>
      </w:r>
    </w:p>
    <w:p w:rsidR="009F60A7" w:rsidRPr="00E03C6B" w:rsidRDefault="00CC3531" w:rsidP="00E03C6B">
      <w:pPr>
        <w:pStyle w:val="Prrafodelista"/>
        <w:numPr>
          <w:ilvl w:val="0"/>
          <w:numId w:val="1"/>
        </w:numPr>
        <w:ind w:right="-1"/>
        <w:jc w:val="both"/>
        <w:rPr>
          <w:rFonts w:ascii="Gotham" w:hAnsi="Gotham"/>
          <w:sz w:val="20"/>
          <w:szCs w:val="20"/>
        </w:rPr>
      </w:pPr>
      <w:r w:rsidRPr="00E03C6B">
        <w:rPr>
          <w:rFonts w:ascii="Gotham" w:hAnsi="Gotham"/>
          <w:sz w:val="20"/>
          <w:szCs w:val="20"/>
        </w:rPr>
        <w:t xml:space="preserve">En el rubro de Avances, se tiene que diferenciar por grupo de atención (niñas, niños, adolescentes, adultos mayores, </w:t>
      </w:r>
      <w:r w:rsidR="00A57215" w:rsidRPr="00E03C6B">
        <w:rPr>
          <w:rFonts w:ascii="Gotham" w:hAnsi="Gotham"/>
          <w:sz w:val="20"/>
          <w:szCs w:val="20"/>
        </w:rPr>
        <w:t>etc...)</w:t>
      </w:r>
    </w:p>
    <w:p w:rsidR="009F60A7" w:rsidRPr="00E03C6B" w:rsidRDefault="00C5619F" w:rsidP="00E03C6B">
      <w:pPr>
        <w:pStyle w:val="Prrafodelista"/>
        <w:numPr>
          <w:ilvl w:val="0"/>
          <w:numId w:val="1"/>
        </w:numPr>
        <w:ind w:right="-1"/>
        <w:jc w:val="both"/>
        <w:rPr>
          <w:rFonts w:ascii="Gotham" w:hAnsi="Gotham"/>
          <w:sz w:val="20"/>
          <w:szCs w:val="20"/>
        </w:rPr>
      </w:pPr>
      <w:r w:rsidRPr="00E03C6B">
        <w:rPr>
          <w:rFonts w:ascii="Gotham" w:hAnsi="Gotham"/>
          <w:sz w:val="20"/>
          <w:szCs w:val="20"/>
        </w:rPr>
        <w:t>Se estableció el 30 de abril como fecha límite para la entrega de los formatos</w:t>
      </w:r>
      <w:r w:rsidR="00FE29DC" w:rsidRPr="00E03C6B">
        <w:rPr>
          <w:rFonts w:ascii="Gotham" w:hAnsi="Gotham"/>
          <w:sz w:val="20"/>
          <w:szCs w:val="20"/>
        </w:rPr>
        <w:t>.</w:t>
      </w:r>
    </w:p>
    <w:p w:rsidR="009F60A7" w:rsidRPr="00E03C6B" w:rsidRDefault="00FE29DC" w:rsidP="00E03C6B">
      <w:pPr>
        <w:pStyle w:val="Prrafodelista"/>
        <w:numPr>
          <w:ilvl w:val="0"/>
          <w:numId w:val="1"/>
        </w:numPr>
        <w:ind w:right="-1"/>
        <w:jc w:val="both"/>
        <w:rPr>
          <w:rFonts w:ascii="Gotham" w:hAnsi="Gotham"/>
          <w:sz w:val="20"/>
          <w:szCs w:val="20"/>
        </w:rPr>
      </w:pPr>
      <w:r w:rsidRPr="00E03C6B">
        <w:rPr>
          <w:rFonts w:ascii="Gotham" w:hAnsi="Gotham"/>
          <w:sz w:val="20"/>
          <w:szCs w:val="20"/>
        </w:rPr>
        <w:t xml:space="preserve">Se </w:t>
      </w:r>
      <w:r w:rsidR="00044E31">
        <w:rPr>
          <w:rFonts w:ascii="Gotham" w:hAnsi="Gotham"/>
          <w:sz w:val="20"/>
          <w:szCs w:val="20"/>
        </w:rPr>
        <w:t xml:space="preserve">presentará la propuesta de </w:t>
      </w:r>
      <w:r w:rsidRPr="00E03C6B">
        <w:rPr>
          <w:rFonts w:ascii="Gotham" w:hAnsi="Gotham"/>
          <w:sz w:val="20"/>
          <w:szCs w:val="20"/>
        </w:rPr>
        <w:t>r</w:t>
      </w:r>
      <w:r w:rsidR="00044E31">
        <w:rPr>
          <w:rFonts w:ascii="Gotham" w:hAnsi="Gotham"/>
          <w:sz w:val="20"/>
          <w:szCs w:val="20"/>
        </w:rPr>
        <w:t>eformulación al</w:t>
      </w:r>
      <w:r w:rsidR="005F03BA" w:rsidRPr="00E03C6B">
        <w:rPr>
          <w:rFonts w:ascii="Gotham" w:hAnsi="Gotham"/>
          <w:sz w:val="20"/>
          <w:szCs w:val="20"/>
        </w:rPr>
        <w:t xml:space="preserve"> Protocolo Interinstitucional de Atención Integral a Personas en Riesgo de Vivir en Calle e Integrantes de las Poblaciones Callejeras</w:t>
      </w:r>
      <w:r w:rsidR="00044E31">
        <w:rPr>
          <w:rFonts w:ascii="Gotham" w:hAnsi="Gotham"/>
          <w:sz w:val="20"/>
          <w:szCs w:val="20"/>
        </w:rPr>
        <w:t xml:space="preserve"> en la próxima reunión.</w:t>
      </w:r>
    </w:p>
    <w:p w:rsidR="009F60A7" w:rsidRPr="00E03C6B" w:rsidRDefault="00FE29DC" w:rsidP="00E03C6B">
      <w:pPr>
        <w:pStyle w:val="Prrafodelista"/>
        <w:numPr>
          <w:ilvl w:val="0"/>
          <w:numId w:val="1"/>
        </w:numPr>
        <w:ind w:right="-1"/>
        <w:jc w:val="both"/>
        <w:rPr>
          <w:rFonts w:ascii="Gotham" w:hAnsi="Gotham"/>
          <w:sz w:val="20"/>
          <w:szCs w:val="20"/>
        </w:rPr>
      </w:pPr>
      <w:r w:rsidRPr="00E03C6B">
        <w:rPr>
          <w:rFonts w:ascii="Gotham" w:hAnsi="Gotham"/>
          <w:sz w:val="20"/>
          <w:szCs w:val="20"/>
        </w:rPr>
        <w:t>La soli</w:t>
      </w:r>
      <w:r w:rsidR="00453AC9" w:rsidRPr="00E03C6B">
        <w:rPr>
          <w:rFonts w:ascii="Gotham" w:hAnsi="Gotham"/>
          <w:sz w:val="20"/>
          <w:szCs w:val="20"/>
        </w:rPr>
        <w:t>citud de</w:t>
      </w:r>
      <w:r w:rsidR="009F60A7" w:rsidRPr="00E03C6B">
        <w:rPr>
          <w:rFonts w:ascii="Gotham" w:hAnsi="Gotham"/>
          <w:sz w:val="20"/>
          <w:szCs w:val="20"/>
        </w:rPr>
        <w:t xml:space="preserve"> </w:t>
      </w:r>
      <w:r w:rsidR="00453AC9" w:rsidRPr="00E03C6B">
        <w:rPr>
          <w:rFonts w:ascii="Gotham" w:hAnsi="Gotham"/>
          <w:sz w:val="20"/>
          <w:szCs w:val="20"/>
        </w:rPr>
        <w:t xml:space="preserve">las </w:t>
      </w:r>
      <w:r w:rsidRPr="00E03C6B">
        <w:rPr>
          <w:rFonts w:ascii="Gotham" w:hAnsi="Gotham"/>
          <w:sz w:val="20"/>
          <w:szCs w:val="20"/>
        </w:rPr>
        <w:t xml:space="preserve">brigadas </w:t>
      </w:r>
      <w:r w:rsidR="00453AC9" w:rsidRPr="00E03C6B">
        <w:rPr>
          <w:rFonts w:ascii="Gotham" w:hAnsi="Gotham"/>
          <w:sz w:val="20"/>
          <w:szCs w:val="20"/>
        </w:rPr>
        <w:t xml:space="preserve">pertenecientes al </w:t>
      </w:r>
      <w:r w:rsidRPr="00E03C6B">
        <w:rPr>
          <w:rFonts w:ascii="Gotham" w:hAnsi="Gotham"/>
          <w:sz w:val="20"/>
          <w:szCs w:val="20"/>
        </w:rPr>
        <w:t xml:space="preserve">Centro de </w:t>
      </w:r>
      <w:r w:rsidR="00453AC9" w:rsidRPr="00E03C6B">
        <w:rPr>
          <w:rFonts w:ascii="Gotham" w:hAnsi="Gotham"/>
          <w:sz w:val="20"/>
          <w:szCs w:val="20"/>
        </w:rPr>
        <w:t>Servicios Sociales para</w:t>
      </w:r>
      <w:r w:rsidRPr="00E03C6B">
        <w:rPr>
          <w:rFonts w:ascii="Gotham" w:hAnsi="Gotham"/>
          <w:sz w:val="20"/>
          <w:szCs w:val="20"/>
        </w:rPr>
        <w:t xml:space="preserve"> recorridos</w:t>
      </w:r>
      <w:r w:rsidR="00453AC9" w:rsidRPr="00E03C6B">
        <w:rPr>
          <w:rFonts w:ascii="Gotham" w:hAnsi="Gotham"/>
          <w:sz w:val="20"/>
          <w:szCs w:val="20"/>
        </w:rPr>
        <w:t>, será a través de oficio</w:t>
      </w:r>
      <w:r w:rsidRPr="00E03C6B">
        <w:rPr>
          <w:rFonts w:ascii="Gotham" w:hAnsi="Gotham"/>
          <w:sz w:val="20"/>
          <w:szCs w:val="20"/>
        </w:rPr>
        <w:t>,</w:t>
      </w:r>
      <w:r w:rsidR="00453AC9" w:rsidRPr="00E03C6B">
        <w:rPr>
          <w:rFonts w:ascii="Gotham" w:hAnsi="Gotham"/>
          <w:sz w:val="20"/>
          <w:szCs w:val="20"/>
        </w:rPr>
        <w:t xml:space="preserve"> con la finalidad de llevar un cronograma y un calendario definido. </w:t>
      </w:r>
    </w:p>
    <w:p w:rsidR="009F60A7" w:rsidRPr="00E03C6B" w:rsidRDefault="00453AC9" w:rsidP="00E03C6B">
      <w:pPr>
        <w:pStyle w:val="Prrafodelista"/>
        <w:numPr>
          <w:ilvl w:val="0"/>
          <w:numId w:val="1"/>
        </w:numPr>
        <w:ind w:right="-1"/>
        <w:jc w:val="both"/>
        <w:rPr>
          <w:rFonts w:ascii="Gotham" w:hAnsi="Gotham"/>
          <w:sz w:val="20"/>
          <w:szCs w:val="20"/>
        </w:rPr>
      </w:pPr>
      <w:r w:rsidRPr="00E03C6B">
        <w:rPr>
          <w:rFonts w:ascii="Gotham" w:hAnsi="Gotham"/>
          <w:sz w:val="20"/>
          <w:szCs w:val="20"/>
        </w:rPr>
        <w:t>Replanteamiento de la forma de trabajo, por temática par</w:t>
      </w:r>
      <w:r w:rsidR="00620A3B" w:rsidRPr="00E03C6B">
        <w:rPr>
          <w:rFonts w:ascii="Gotham" w:hAnsi="Gotham"/>
          <w:sz w:val="20"/>
          <w:szCs w:val="20"/>
        </w:rPr>
        <w:t xml:space="preserve">a dar </w:t>
      </w:r>
      <w:r w:rsidR="009F60A7" w:rsidRPr="00E03C6B">
        <w:rPr>
          <w:rFonts w:ascii="Gotham" w:hAnsi="Gotham"/>
          <w:sz w:val="20"/>
          <w:szCs w:val="20"/>
        </w:rPr>
        <w:t>seguimiento eficaz al Protocolo.</w:t>
      </w:r>
    </w:p>
    <w:p w:rsidR="009F60A7" w:rsidRPr="00E03C6B" w:rsidRDefault="00620A3B" w:rsidP="00E03C6B">
      <w:pPr>
        <w:pStyle w:val="Prrafodelista"/>
        <w:numPr>
          <w:ilvl w:val="0"/>
          <w:numId w:val="1"/>
        </w:numPr>
        <w:ind w:right="-1"/>
        <w:jc w:val="both"/>
        <w:rPr>
          <w:rFonts w:ascii="Gotham" w:hAnsi="Gotham"/>
          <w:sz w:val="20"/>
          <w:szCs w:val="20"/>
        </w:rPr>
      </w:pPr>
      <w:r w:rsidRPr="00E03C6B">
        <w:rPr>
          <w:rFonts w:ascii="Gotham" w:hAnsi="Gotham"/>
          <w:sz w:val="20"/>
          <w:szCs w:val="20"/>
        </w:rPr>
        <w:t>El IAPP realizará la identificación de las áreas en las se puede tener trabajo en un rubro específico, en relación a las Instituciones que no cuenten con Programas en beneficio de las Po</w:t>
      </w:r>
      <w:r w:rsidR="002F3D47" w:rsidRPr="00E03C6B">
        <w:rPr>
          <w:rFonts w:ascii="Gotham" w:hAnsi="Gotham"/>
          <w:sz w:val="20"/>
          <w:szCs w:val="20"/>
        </w:rPr>
        <w:t xml:space="preserve">blaciones en Situación de Calle, </w:t>
      </w:r>
      <w:r w:rsidRPr="00E03C6B">
        <w:rPr>
          <w:rFonts w:ascii="Gotham" w:hAnsi="Gotham"/>
          <w:sz w:val="20"/>
          <w:szCs w:val="20"/>
        </w:rPr>
        <w:t xml:space="preserve">lo anterior  para estar en posibilidad de reportar las atenciones de acuerdo al diagnóstico  de la Población </w:t>
      </w:r>
      <w:r w:rsidR="002F3D47" w:rsidRPr="00E03C6B">
        <w:rPr>
          <w:rFonts w:ascii="Gotham" w:hAnsi="Gotham"/>
          <w:sz w:val="20"/>
          <w:szCs w:val="20"/>
        </w:rPr>
        <w:t>en</w:t>
      </w:r>
      <w:r w:rsidRPr="00E03C6B">
        <w:rPr>
          <w:rFonts w:ascii="Gotham" w:hAnsi="Gotham"/>
          <w:sz w:val="20"/>
          <w:szCs w:val="20"/>
        </w:rPr>
        <w:t xml:space="preserve"> los puntos</w:t>
      </w:r>
      <w:r w:rsidR="002F3D47" w:rsidRPr="00E03C6B">
        <w:rPr>
          <w:rFonts w:ascii="Gotham" w:hAnsi="Gotham"/>
          <w:sz w:val="20"/>
          <w:szCs w:val="20"/>
        </w:rPr>
        <w:t xml:space="preserve"> de socialización así como en los</w:t>
      </w:r>
      <w:r w:rsidRPr="00E03C6B">
        <w:rPr>
          <w:rFonts w:ascii="Gotham" w:hAnsi="Gotham"/>
          <w:sz w:val="20"/>
          <w:szCs w:val="20"/>
        </w:rPr>
        <w:t xml:space="preserve"> C</w:t>
      </w:r>
      <w:r w:rsidR="002F3D47" w:rsidRPr="00E03C6B">
        <w:rPr>
          <w:rFonts w:ascii="Gotham" w:hAnsi="Gotham"/>
          <w:sz w:val="20"/>
          <w:szCs w:val="20"/>
        </w:rPr>
        <w:t>.</w:t>
      </w:r>
      <w:r w:rsidRPr="00E03C6B">
        <w:rPr>
          <w:rFonts w:ascii="Gotham" w:hAnsi="Gotham"/>
          <w:sz w:val="20"/>
          <w:szCs w:val="20"/>
        </w:rPr>
        <w:t>A</w:t>
      </w:r>
      <w:r w:rsidR="002F3D47" w:rsidRPr="00E03C6B">
        <w:rPr>
          <w:rFonts w:ascii="Gotham" w:hAnsi="Gotham"/>
          <w:sz w:val="20"/>
          <w:szCs w:val="20"/>
        </w:rPr>
        <w:t>.</w:t>
      </w:r>
      <w:r w:rsidRPr="00E03C6B">
        <w:rPr>
          <w:rFonts w:ascii="Gotham" w:hAnsi="Gotham"/>
          <w:sz w:val="20"/>
          <w:szCs w:val="20"/>
        </w:rPr>
        <w:t>I</w:t>
      </w:r>
      <w:r w:rsidR="002F3D47" w:rsidRPr="00E03C6B">
        <w:rPr>
          <w:rFonts w:ascii="Gotham" w:hAnsi="Gotham"/>
          <w:sz w:val="20"/>
          <w:szCs w:val="20"/>
        </w:rPr>
        <w:t>.</w:t>
      </w:r>
      <w:r w:rsidRPr="00E03C6B">
        <w:rPr>
          <w:rFonts w:ascii="Gotham" w:hAnsi="Gotham"/>
          <w:sz w:val="20"/>
          <w:szCs w:val="20"/>
        </w:rPr>
        <w:t>S</w:t>
      </w:r>
      <w:r w:rsidR="002F3D47" w:rsidRPr="00E03C6B">
        <w:rPr>
          <w:rFonts w:ascii="Gotham" w:hAnsi="Gotham"/>
          <w:sz w:val="20"/>
          <w:szCs w:val="20"/>
        </w:rPr>
        <w:t>.</w:t>
      </w:r>
    </w:p>
    <w:p w:rsidR="009F60A7" w:rsidRDefault="00372EF2" w:rsidP="00E03C6B">
      <w:pPr>
        <w:pStyle w:val="Prrafodelista"/>
        <w:numPr>
          <w:ilvl w:val="0"/>
          <w:numId w:val="1"/>
        </w:numPr>
        <w:ind w:right="-1"/>
        <w:jc w:val="both"/>
        <w:rPr>
          <w:rFonts w:ascii="Gotham" w:hAnsi="Gotham"/>
          <w:sz w:val="20"/>
          <w:szCs w:val="20"/>
        </w:rPr>
      </w:pPr>
      <w:r w:rsidRPr="00E03C6B">
        <w:rPr>
          <w:rFonts w:ascii="Gotham" w:hAnsi="Gotham"/>
          <w:sz w:val="20"/>
          <w:szCs w:val="20"/>
        </w:rPr>
        <w:t xml:space="preserve">El IAPP </w:t>
      </w:r>
      <w:r w:rsidR="002F3D47" w:rsidRPr="00E03C6B">
        <w:rPr>
          <w:rFonts w:ascii="Gotham" w:hAnsi="Gotham"/>
          <w:sz w:val="20"/>
          <w:szCs w:val="20"/>
        </w:rPr>
        <w:t xml:space="preserve">realizará </w:t>
      </w:r>
      <w:r w:rsidRPr="00E03C6B">
        <w:rPr>
          <w:rFonts w:ascii="Gotham" w:hAnsi="Gotham"/>
          <w:sz w:val="20"/>
          <w:szCs w:val="20"/>
        </w:rPr>
        <w:t xml:space="preserve">una programación de </w:t>
      </w:r>
      <w:r w:rsidR="002F3D47" w:rsidRPr="00E03C6B">
        <w:rPr>
          <w:rFonts w:ascii="Gotham" w:hAnsi="Gotham"/>
          <w:sz w:val="20"/>
          <w:szCs w:val="20"/>
        </w:rPr>
        <w:t>reuni</w:t>
      </w:r>
      <w:r w:rsidRPr="00E03C6B">
        <w:rPr>
          <w:rFonts w:ascii="Gotham" w:hAnsi="Gotham"/>
          <w:sz w:val="20"/>
          <w:szCs w:val="20"/>
        </w:rPr>
        <w:t>ones con SEDESA, SSC, STyFE y</w:t>
      </w:r>
      <w:r w:rsidR="002F3D47" w:rsidRPr="00E03C6B">
        <w:rPr>
          <w:rFonts w:ascii="Gotham" w:hAnsi="Gotham"/>
          <w:sz w:val="20"/>
          <w:szCs w:val="20"/>
        </w:rPr>
        <w:t xml:space="preserve"> Cultura, para la coordinación</w:t>
      </w:r>
      <w:r w:rsidRPr="00E03C6B">
        <w:rPr>
          <w:rFonts w:ascii="Gotham" w:hAnsi="Gotham"/>
          <w:sz w:val="20"/>
          <w:szCs w:val="20"/>
        </w:rPr>
        <w:t xml:space="preserve"> efectiva</w:t>
      </w:r>
      <w:r w:rsidR="002F3D47" w:rsidRPr="00E03C6B">
        <w:rPr>
          <w:rFonts w:ascii="Gotham" w:hAnsi="Gotham"/>
          <w:sz w:val="20"/>
          <w:szCs w:val="20"/>
        </w:rPr>
        <w:t xml:space="preserve"> en los</w:t>
      </w:r>
      <w:r w:rsidRPr="00E03C6B">
        <w:rPr>
          <w:rFonts w:ascii="Gotham" w:hAnsi="Gotham"/>
          <w:sz w:val="20"/>
          <w:szCs w:val="20"/>
        </w:rPr>
        <w:t xml:space="preserve"> trabajos a realizar</w:t>
      </w:r>
      <w:r w:rsidR="002F3D47" w:rsidRPr="00E03C6B">
        <w:rPr>
          <w:rFonts w:ascii="Gotham" w:hAnsi="Gotham"/>
          <w:sz w:val="20"/>
          <w:szCs w:val="20"/>
        </w:rPr>
        <w:t xml:space="preserve"> en favor de las personas en situación y establecer líneas </w:t>
      </w:r>
      <w:r w:rsidRPr="00E03C6B">
        <w:rPr>
          <w:rFonts w:ascii="Gotham" w:hAnsi="Gotham"/>
          <w:sz w:val="20"/>
          <w:szCs w:val="20"/>
        </w:rPr>
        <w:t>de trabajo.</w:t>
      </w:r>
    </w:p>
    <w:p w:rsidR="00A82A5F" w:rsidRPr="00E03C6B" w:rsidRDefault="00A82A5F" w:rsidP="00E03C6B">
      <w:pPr>
        <w:pStyle w:val="Prrafodelista"/>
        <w:numPr>
          <w:ilvl w:val="0"/>
          <w:numId w:val="1"/>
        </w:numPr>
        <w:ind w:right="-1"/>
        <w:jc w:val="both"/>
        <w:rPr>
          <w:rFonts w:ascii="Gotham" w:hAnsi="Gotham"/>
          <w:sz w:val="20"/>
          <w:szCs w:val="20"/>
        </w:rPr>
      </w:pPr>
      <w:r>
        <w:rPr>
          <w:rFonts w:ascii="Gotham" w:hAnsi="Gotham"/>
          <w:sz w:val="20"/>
          <w:szCs w:val="20"/>
        </w:rPr>
        <w:t>Se enviará la minuta para aprobación de los entes el día martes 9 de abril.</w:t>
      </w:r>
    </w:p>
    <w:p w:rsidR="002F3D47" w:rsidRPr="00E03C6B" w:rsidRDefault="00372EF2" w:rsidP="00E03C6B">
      <w:pPr>
        <w:pStyle w:val="Prrafodelista"/>
        <w:numPr>
          <w:ilvl w:val="0"/>
          <w:numId w:val="1"/>
        </w:numPr>
        <w:ind w:right="-1"/>
        <w:jc w:val="both"/>
        <w:rPr>
          <w:rFonts w:ascii="Gotham" w:hAnsi="Gotham"/>
          <w:sz w:val="20"/>
          <w:szCs w:val="20"/>
        </w:rPr>
      </w:pPr>
      <w:r w:rsidRPr="00E03C6B">
        <w:rPr>
          <w:rFonts w:ascii="Gotham" w:hAnsi="Gotham"/>
          <w:sz w:val="20"/>
          <w:szCs w:val="20"/>
        </w:rPr>
        <w:t>Realizar un directorio de contacto, integrado por las Instituciones.</w:t>
      </w:r>
    </w:p>
    <w:p w:rsidR="009F60A7" w:rsidRPr="00E03C6B" w:rsidRDefault="009F60A7" w:rsidP="00E03C6B">
      <w:pPr>
        <w:pStyle w:val="Prrafodelista"/>
        <w:jc w:val="both"/>
        <w:rPr>
          <w:rFonts w:ascii="Gotham" w:hAnsi="Gotham"/>
          <w:sz w:val="20"/>
          <w:szCs w:val="20"/>
        </w:rPr>
      </w:pPr>
    </w:p>
    <w:p w:rsidR="00C531FC" w:rsidRPr="000C1FA3" w:rsidRDefault="00C531FC" w:rsidP="00CD5F2A">
      <w:pPr>
        <w:ind w:right="-1"/>
        <w:rPr>
          <w:rFonts w:ascii="Gotham" w:hAnsi="Gotham"/>
          <w:b/>
          <w:sz w:val="18"/>
          <w:szCs w:val="18"/>
        </w:rPr>
      </w:pPr>
      <w:bookmarkStart w:id="0" w:name="_GoBack"/>
      <w:bookmarkEnd w:id="0"/>
    </w:p>
    <w:sectPr w:rsidR="00C531FC" w:rsidRPr="000C1FA3" w:rsidSect="007B3CE2">
      <w:headerReference w:type="default" r:id="rId41"/>
      <w:footerReference w:type="default" r:id="rId42"/>
      <w:pgSz w:w="12240" w:h="15840"/>
      <w:pgMar w:top="1417"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04" w:rsidRDefault="002B4A04" w:rsidP="00A53FB3">
      <w:pPr>
        <w:spacing w:after="0"/>
      </w:pPr>
      <w:r>
        <w:separator/>
      </w:r>
    </w:p>
  </w:endnote>
  <w:endnote w:type="continuationSeparator" w:id="0">
    <w:p w:rsidR="002B4A04" w:rsidRDefault="002B4A04" w:rsidP="00A5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Century"/>
    <w:charset w:val="00"/>
    <w:family w:val="auto"/>
    <w:pitch w:val="variable"/>
    <w:sig w:usb0="800000A7" w:usb1="00000000" w:usb2="00000000" w:usb3="00000000" w:csb0="00000009" w:csb1="00000000"/>
  </w:font>
  <w:font w:name="Metropolis">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2" w:rsidRDefault="003F3882" w:rsidP="00EB5D44">
    <w:pPr>
      <w:pStyle w:val="Piedepgina"/>
      <w:jc w:val="center"/>
      <w:rPr>
        <w:rFonts w:ascii="Metropolis" w:hAnsi="Metropolis"/>
        <w:noProof/>
        <w:color w:val="808080" w:themeColor="background1" w:themeShade="80"/>
        <w:sz w:val="20"/>
        <w:szCs w:val="20"/>
        <w:lang w:val="es-ES" w:eastAsia="es-MX"/>
      </w:rPr>
    </w:pPr>
    <w:r>
      <w:rPr>
        <w:rFonts w:ascii="Metropolis" w:hAnsi="Metropolis"/>
        <w:noProof/>
        <w:color w:val="808080" w:themeColor="background1" w:themeShade="80"/>
        <w:sz w:val="20"/>
        <w:szCs w:val="20"/>
        <w:lang w:val="es-ES" w:eastAsia="es-MX"/>
      </w:rPr>
      <w:t>Diagonal 20 de Noviembre No. 294, 1er Piso, Col. Obrera, Alcaldía Cuauhtémoc, C.P. 06800</w:t>
    </w:r>
  </w:p>
  <w:p w:rsidR="003F3882" w:rsidRPr="00C46514" w:rsidRDefault="003F3882" w:rsidP="00EB5D44">
    <w:pPr>
      <w:pStyle w:val="Piedepgina"/>
      <w:jc w:val="center"/>
      <w:rPr>
        <w:rFonts w:ascii="Metropolis" w:hAnsi="Metropolis"/>
        <w:color w:val="808080" w:themeColor="background1" w:themeShade="80"/>
        <w:sz w:val="20"/>
        <w:szCs w:val="20"/>
        <w:lang w:val="es-ES"/>
      </w:rPr>
    </w:pPr>
    <w:r>
      <w:rPr>
        <w:rFonts w:ascii="Metropolis" w:hAnsi="Metropolis"/>
        <w:noProof/>
        <w:color w:val="808080" w:themeColor="background1" w:themeShade="80"/>
        <w:sz w:val="20"/>
        <w:szCs w:val="20"/>
        <w:lang w:val="es-ES" w:eastAsia="es-MX"/>
      </w:rPr>
      <w:t>Ciudad de México, Tel. 57.41.34.98. Ext. 101</w:t>
    </w:r>
  </w:p>
  <w:p w:rsidR="003F3882" w:rsidRPr="00EB5D44" w:rsidRDefault="003F3882" w:rsidP="00EB5D44">
    <w:pPr>
      <w:pStyle w:val="Piedepgina"/>
      <w:rPr>
        <w:szCs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04" w:rsidRDefault="002B4A04" w:rsidP="00A53FB3">
      <w:pPr>
        <w:spacing w:after="0"/>
      </w:pPr>
      <w:r>
        <w:separator/>
      </w:r>
    </w:p>
  </w:footnote>
  <w:footnote w:type="continuationSeparator" w:id="0">
    <w:p w:rsidR="002B4A04" w:rsidRDefault="002B4A04" w:rsidP="00A53F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2" w:rsidRPr="00C23C55" w:rsidRDefault="002B4A04">
    <w:pPr>
      <w:pStyle w:val="Encabezado"/>
      <w:rPr>
        <w:rFonts w:ascii="Metropolis" w:hAnsi="Metropolis"/>
      </w:rPr>
    </w:pPr>
    <w:r>
      <w:rPr>
        <w:rFonts w:ascii="Metropolis" w:hAnsi="Metropolis"/>
        <w:noProof/>
        <w:lang w:eastAsia="es-MX"/>
      </w:rPr>
      <w:pict>
        <v:shapetype id="_x0000_t202" coordsize="21600,21600" o:spt="202" path="m,l,21600r21600,l21600,xe">
          <v:stroke joinstyle="miter"/>
          <v:path gradientshapeok="t" o:connecttype="rect"/>
        </v:shapetype>
        <v:shape id="Cuadro de texto 2" o:spid="_x0000_s2049" type="#_x0000_t202" style="position:absolute;margin-left:201.35pt;margin-top:6.1pt;width:313.1pt;height:45.95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" strokecolor="white [3212]">
          <v:textbox style="mso-fit-shape-to-text:t">
            <w:txbxContent>
              <w:p w:rsidR="003F3882" w:rsidRPr="00D66E2D" w:rsidRDefault="003F3882" w:rsidP="00EB5D44">
                <w:pPr>
                  <w:spacing w:after="100" w:afterAutospacing="1" w:line="240" w:lineRule="atLeast"/>
                  <w:contextualSpacing/>
                  <w:jc w:val="right"/>
                  <w:rPr>
                    <w:rFonts w:ascii="Metropolis" w:hAnsi="Metropolis"/>
                    <w:b/>
                    <w:color w:val="808080" w:themeColor="background1" w:themeShade="80"/>
                    <w:sz w:val="20"/>
                    <w:szCs w:val="20"/>
                  </w:rPr>
                </w:pPr>
                <w:r>
                  <w:rPr>
                    <w:rFonts w:ascii="Metropolis" w:hAnsi="Metropolis"/>
                    <w:b/>
                    <w:color w:val="808080" w:themeColor="background1" w:themeShade="80"/>
                    <w:sz w:val="20"/>
                    <w:szCs w:val="20"/>
                  </w:rPr>
                  <w:t>INSTITUTO DE ATENCIÓN A POBLACIONES PRIORITARIAS</w:t>
                </w:r>
              </w:p>
              <w:p w:rsidR="003F3882" w:rsidRPr="00D66E2D" w:rsidRDefault="003F3882" w:rsidP="00EB5D44">
                <w:pPr>
                  <w:spacing w:after="100" w:afterAutospacing="1" w:line="240" w:lineRule="atLeast"/>
                  <w:contextualSpacing/>
                  <w:jc w:val="right"/>
                  <w:rPr>
                    <w:rFonts w:ascii="Metropolis" w:hAnsi="Metropolis"/>
                    <w:color w:val="808080" w:themeColor="background1" w:themeShade="80"/>
                    <w:sz w:val="20"/>
                    <w:szCs w:val="20"/>
                  </w:rPr>
                </w:pPr>
                <w:r>
                  <w:rPr>
                    <w:rFonts w:ascii="Metropolis" w:hAnsi="Metropolis"/>
                    <w:color w:val="808080" w:themeColor="background1" w:themeShade="80"/>
                    <w:sz w:val="20"/>
                    <w:szCs w:val="20"/>
                  </w:rPr>
                  <w:t>COORDINACIÓN DE ATENCIÓN EMERGENTE</w:t>
                </w:r>
              </w:p>
            </w:txbxContent>
          </v:textbox>
          <w10:wrap type="square"/>
        </v:shape>
      </w:pict>
    </w:r>
    <w:r w:rsidR="003F3882" w:rsidRPr="00C23C55">
      <w:rPr>
        <w:rFonts w:ascii="Metropolis" w:hAnsi="Metropolis"/>
        <w:noProof/>
        <w:lang w:eastAsia="es-MX"/>
      </w:rPr>
      <w:drawing>
        <wp:anchor distT="0" distB="0" distL="114300" distR="114300" simplePos="0" relativeHeight="251658240" behindDoc="1" locked="0" layoutInCell="1" allowOverlap="1">
          <wp:simplePos x="0" y="0"/>
          <wp:positionH relativeFrom="column">
            <wp:posOffset>-687705</wp:posOffset>
          </wp:positionH>
          <wp:positionV relativeFrom="paragraph">
            <wp:posOffset>-68135</wp:posOffset>
          </wp:positionV>
          <wp:extent cx="2724912" cy="679704"/>
          <wp:effectExtent l="0" t="0" r="0" b="635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a hoja membret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4912" cy="6797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10453"/>
    <w:multiLevelType w:val="hybridMultilevel"/>
    <w:tmpl w:val="4B86BD42"/>
    <w:lvl w:ilvl="0" w:tplc="0C0A0001">
      <w:start w:val="1"/>
      <w:numFmt w:val="bullet"/>
      <w:lvlText w:val=""/>
      <w:lvlJc w:val="left"/>
      <w:pPr>
        <w:ind w:left="-131" w:hanging="360"/>
      </w:pPr>
      <w:rPr>
        <w:rFonts w:ascii="Symbol" w:hAnsi="Symbol"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1" w15:restartNumberingAfterBreak="0">
    <w:nsid w:val="6A895D2F"/>
    <w:multiLevelType w:val="hybridMultilevel"/>
    <w:tmpl w:val="5D669DC6"/>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2" w15:restartNumberingAfterBreak="0">
    <w:nsid w:val="75A21B2C"/>
    <w:multiLevelType w:val="hybridMultilevel"/>
    <w:tmpl w:val="5D2A98B0"/>
    <w:lvl w:ilvl="0" w:tplc="0C0A0001">
      <w:start w:val="1"/>
      <w:numFmt w:val="bullet"/>
      <w:lvlText w:val=""/>
      <w:lvlJc w:val="left"/>
      <w:pPr>
        <w:ind w:left="-131" w:hanging="360"/>
      </w:pPr>
      <w:rPr>
        <w:rFonts w:ascii="Symbol" w:hAnsi="Symbol"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53FB3"/>
    <w:rsid w:val="00003C7C"/>
    <w:rsid w:val="0001131F"/>
    <w:rsid w:val="0001787C"/>
    <w:rsid w:val="00044E31"/>
    <w:rsid w:val="00053C58"/>
    <w:rsid w:val="000657BC"/>
    <w:rsid w:val="000965DB"/>
    <w:rsid w:val="000A7CDC"/>
    <w:rsid w:val="000C1FA3"/>
    <w:rsid w:val="000C677D"/>
    <w:rsid w:val="00150F46"/>
    <w:rsid w:val="00165198"/>
    <w:rsid w:val="00193945"/>
    <w:rsid w:val="00195CF3"/>
    <w:rsid w:val="001B394C"/>
    <w:rsid w:val="001F36CD"/>
    <w:rsid w:val="00203AFB"/>
    <w:rsid w:val="00210073"/>
    <w:rsid w:val="002145D9"/>
    <w:rsid w:val="002413D8"/>
    <w:rsid w:val="00274E9F"/>
    <w:rsid w:val="002B4A04"/>
    <w:rsid w:val="002D0D4A"/>
    <w:rsid w:val="002D14AB"/>
    <w:rsid w:val="002D6483"/>
    <w:rsid w:val="002F3D47"/>
    <w:rsid w:val="002F5CF1"/>
    <w:rsid w:val="003349EE"/>
    <w:rsid w:val="00344773"/>
    <w:rsid w:val="00352E99"/>
    <w:rsid w:val="00361F00"/>
    <w:rsid w:val="00372EF2"/>
    <w:rsid w:val="003766E0"/>
    <w:rsid w:val="00380368"/>
    <w:rsid w:val="003B1463"/>
    <w:rsid w:val="003D526B"/>
    <w:rsid w:val="003F3882"/>
    <w:rsid w:val="00403DB5"/>
    <w:rsid w:val="00406846"/>
    <w:rsid w:val="0043048A"/>
    <w:rsid w:val="00453AC9"/>
    <w:rsid w:val="004B3BDC"/>
    <w:rsid w:val="004B5999"/>
    <w:rsid w:val="004F0772"/>
    <w:rsid w:val="004F5C8F"/>
    <w:rsid w:val="005226D9"/>
    <w:rsid w:val="00572D05"/>
    <w:rsid w:val="005C3500"/>
    <w:rsid w:val="005C4B08"/>
    <w:rsid w:val="005F03BA"/>
    <w:rsid w:val="005F59BA"/>
    <w:rsid w:val="006033A5"/>
    <w:rsid w:val="00616371"/>
    <w:rsid w:val="00620A3B"/>
    <w:rsid w:val="00627F24"/>
    <w:rsid w:val="006417B0"/>
    <w:rsid w:val="006421B7"/>
    <w:rsid w:val="00643C96"/>
    <w:rsid w:val="006614AB"/>
    <w:rsid w:val="00667D4A"/>
    <w:rsid w:val="006806F1"/>
    <w:rsid w:val="00697467"/>
    <w:rsid w:val="006C504C"/>
    <w:rsid w:val="006C5B91"/>
    <w:rsid w:val="006D12D9"/>
    <w:rsid w:val="006E0489"/>
    <w:rsid w:val="006F301E"/>
    <w:rsid w:val="007376BE"/>
    <w:rsid w:val="0076080D"/>
    <w:rsid w:val="00771926"/>
    <w:rsid w:val="00780447"/>
    <w:rsid w:val="007A0F6A"/>
    <w:rsid w:val="007B3CE2"/>
    <w:rsid w:val="007E4E8D"/>
    <w:rsid w:val="00823395"/>
    <w:rsid w:val="00891D65"/>
    <w:rsid w:val="00892C66"/>
    <w:rsid w:val="008B1A45"/>
    <w:rsid w:val="008B3F8A"/>
    <w:rsid w:val="008C2B19"/>
    <w:rsid w:val="00926E80"/>
    <w:rsid w:val="009325C4"/>
    <w:rsid w:val="00934260"/>
    <w:rsid w:val="00940823"/>
    <w:rsid w:val="009632E6"/>
    <w:rsid w:val="009666A7"/>
    <w:rsid w:val="009732B6"/>
    <w:rsid w:val="009E1805"/>
    <w:rsid w:val="009F60A7"/>
    <w:rsid w:val="00A1043C"/>
    <w:rsid w:val="00A10627"/>
    <w:rsid w:val="00A1326E"/>
    <w:rsid w:val="00A24A7F"/>
    <w:rsid w:val="00A5241E"/>
    <w:rsid w:val="00A53FB3"/>
    <w:rsid w:val="00A57215"/>
    <w:rsid w:val="00A82A5F"/>
    <w:rsid w:val="00A97542"/>
    <w:rsid w:val="00AC0C54"/>
    <w:rsid w:val="00AD12CC"/>
    <w:rsid w:val="00AE64BC"/>
    <w:rsid w:val="00B01054"/>
    <w:rsid w:val="00B8785F"/>
    <w:rsid w:val="00B905C4"/>
    <w:rsid w:val="00B926D8"/>
    <w:rsid w:val="00B97C55"/>
    <w:rsid w:val="00BA192D"/>
    <w:rsid w:val="00BF1877"/>
    <w:rsid w:val="00BF468F"/>
    <w:rsid w:val="00C1500E"/>
    <w:rsid w:val="00C23C55"/>
    <w:rsid w:val="00C2446F"/>
    <w:rsid w:val="00C42BD0"/>
    <w:rsid w:val="00C531FC"/>
    <w:rsid w:val="00C5619F"/>
    <w:rsid w:val="00C64829"/>
    <w:rsid w:val="00C83EFE"/>
    <w:rsid w:val="00C930CF"/>
    <w:rsid w:val="00CB2AC5"/>
    <w:rsid w:val="00CB5465"/>
    <w:rsid w:val="00CB6453"/>
    <w:rsid w:val="00CC1820"/>
    <w:rsid w:val="00CC3531"/>
    <w:rsid w:val="00CC4DA0"/>
    <w:rsid w:val="00CD0BA2"/>
    <w:rsid w:val="00CD24BB"/>
    <w:rsid w:val="00CD5F2A"/>
    <w:rsid w:val="00D07D7F"/>
    <w:rsid w:val="00D13943"/>
    <w:rsid w:val="00D3143F"/>
    <w:rsid w:val="00D52866"/>
    <w:rsid w:val="00D66E2D"/>
    <w:rsid w:val="00DD1FBA"/>
    <w:rsid w:val="00DF3C7B"/>
    <w:rsid w:val="00E03293"/>
    <w:rsid w:val="00E03C6B"/>
    <w:rsid w:val="00E06FB5"/>
    <w:rsid w:val="00E5556E"/>
    <w:rsid w:val="00E63CC4"/>
    <w:rsid w:val="00E65F99"/>
    <w:rsid w:val="00E775D7"/>
    <w:rsid w:val="00E926EA"/>
    <w:rsid w:val="00EA0296"/>
    <w:rsid w:val="00EA1B71"/>
    <w:rsid w:val="00EB5D44"/>
    <w:rsid w:val="00EB6689"/>
    <w:rsid w:val="00ED5CB4"/>
    <w:rsid w:val="00F13E78"/>
    <w:rsid w:val="00F32D85"/>
    <w:rsid w:val="00F90D56"/>
    <w:rsid w:val="00FD7756"/>
    <w:rsid w:val="00FE29DC"/>
    <w:rsid w:val="00FF2E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094E288-311A-4331-B7E2-88FC99CB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45"/>
    <w:pPr>
      <w:spacing w:after="8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FB3"/>
    <w:pPr>
      <w:tabs>
        <w:tab w:val="center" w:pos="4419"/>
        <w:tab w:val="right" w:pos="8838"/>
      </w:tabs>
      <w:spacing w:after="0"/>
    </w:pPr>
  </w:style>
  <w:style w:type="character" w:customStyle="1" w:styleId="EncabezadoCar">
    <w:name w:val="Encabezado Car"/>
    <w:basedOn w:val="Fuentedeprrafopredeter"/>
    <w:link w:val="Encabezado"/>
    <w:uiPriority w:val="99"/>
    <w:rsid w:val="00A53FB3"/>
  </w:style>
  <w:style w:type="paragraph" w:styleId="Piedepgina">
    <w:name w:val="footer"/>
    <w:basedOn w:val="Normal"/>
    <w:link w:val="PiedepginaCar"/>
    <w:uiPriority w:val="99"/>
    <w:unhideWhenUsed/>
    <w:rsid w:val="00A53FB3"/>
    <w:pPr>
      <w:tabs>
        <w:tab w:val="center" w:pos="4419"/>
        <w:tab w:val="right" w:pos="8838"/>
      </w:tabs>
      <w:spacing w:after="0"/>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FB3"/>
    <w:rPr>
      <w:rFonts w:ascii="Tahoma" w:hAnsi="Tahoma" w:cs="Tahoma"/>
      <w:sz w:val="16"/>
      <w:szCs w:val="16"/>
    </w:rPr>
  </w:style>
  <w:style w:type="paragraph" w:styleId="Sinespaciado">
    <w:name w:val="No Spacing"/>
    <w:uiPriority w:val="1"/>
    <w:qFormat/>
    <w:rsid w:val="008B1A45"/>
    <w:pPr>
      <w:spacing w:after="0" w:line="240" w:lineRule="auto"/>
    </w:pPr>
  </w:style>
  <w:style w:type="character" w:styleId="Textoennegrita">
    <w:name w:val="Strong"/>
    <w:basedOn w:val="Fuentedeprrafopredeter"/>
    <w:uiPriority w:val="22"/>
    <w:qFormat/>
    <w:rsid w:val="008B1A45"/>
    <w:rPr>
      <w:b/>
      <w:bCs/>
    </w:rPr>
  </w:style>
  <w:style w:type="character" w:styleId="Hipervnculo">
    <w:name w:val="Hyperlink"/>
    <w:uiPriority w:val="99"/>
    <w:unhideWhenUsed/>
    <w:rsid w:val="002D6483"/>
    <w:rPr>
      <w:color w:val="0000FF"/>
      <w:u w:val="single"/>
    </w:rPr>
  </w:style>
  <w:style w:type="paragraph" w:customStyle="1" w:styleId="xmsonospacing">
    <w:name w:val="x_msonospacing"/>
    <w:basedOn w:val="Normal"/>
    <w:rsid w:val="002D6483"/>
    <w:pPr>
      <w:spacing w:before="100" w:beforeAutospacing="1" w:after="100" w:afterAutospacing="1"/>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72D05"/>
    <w:pPr>
      <w:ind w:left="720"/>
      <w:contextualSpacing/>
    </w:pPr>
  </w:style>
  <w:style w:type="table" w:styleId="Tablaconcuadrcula">
    <w:name w:val="Table Grid"/>
    <w:basedOn w:val="Tablanormal"/>
    <w:uiPriority w:val="59"/>
    <w:rsid w:val="00011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5689">
      <w:bodyDiv w:val="1"/>
      <w:marLeft w:val="0"/>
      <w:marRight w:val="0"/>
      <w:marTop w:val="0"/>
      <w:marBottom w:val="0"/>
      <w:divBdr>
        <w:top w:val="none" w:sz="0" w:space="0" w:color="auto"/>
        <w:left w:val="none" w:sz="0" w:space="0" w:color="auto"/>
        <w:bottom w:val="none" w:sz="0" w:space="0" w:color="auto"/>
        <w:right w:val="none" w:sz="0" w:space="0" w:color="auto"/>
      </w:divBdr>
    </w:div>
    <w:div w:id="909075389">
      <w:bodyDiv w:val="1"/>
      <w:marLeft w:val="0"/>
      <w:marRight w:val="0"/>
      <w:marTop w:val="0"/>
      <w:marBottom w:val="0"/>
      <w:divBdr>
        <w:top w:val="none" w:sz="0" w:space="0" w:color="auto"/>
        <w:left w:val="none" w:sz="0" w:space="0" w:color="auto"/>
        <w:bottom w:val="none" w:sz="0" w:space="0" w:color="auto"/>
        <w:right w:val="none" w:sz="0" w:space="0" w:color="auto"/>
      </w:divBdr>
    </w:div>
    <w:div w:id="117926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_desastre@yahoo.com.mx" TargetMode="External"/><Relationship Id="rId13" Type="http://schemas.openxmlformats.org/officeDocument/2006/relationships/hyperlink" Target="mailto:a_sedeso@contraloriadf.gob.mx" TargetMode="External"/><Relationship Id="rId18" Type="http://schemas.openxmlformats.org/officeDocument/2006/relationships/hyperlink" Target="mailto:ana.arioste@gmail.com" TargetMode="External"/><Relationship Id="rId26" Type="http://schemas.openxmlformats.org/officeDocument/2006/relationships/hyperlink" Target="mailto:danielscuam@yahoo.com.mx" TargetMode="External"/><Relationship Id="rId39" Type="http://schemas.openxmlformats.org/officeDocument/2006/relationships/hyperlink" Target="mailto:elizabeth.sibiso@gmail.com" TargetMode="External"/><Relationship Id="rId3" Type="http://schemas.openxmlformats.org/officeDocument/2006/relationships/settings" Target="settings.xml"/><Relationship Id="rId21" Type="http://schemas.openxmlformats.org/officeDocument/2006/relationships/hyperlink" Target="mailto:jcastaneda@sersalud.df.gob.mx" TargetMode="External"/><Relationship Id="rId34" Type="http://schemas.openxmlformats.org/officeDocument/2006/relationships/hyperlink" Target="mailto:ariadnachapina@gmail.com" TargetMode="External"/><Relationship Id="rId42" Type="http://schemas.openxmlformats.org/officeDocument/2006/relationships/footer" Target="footer1.xml"/><Relationship Id="rId7" Type="http://schemas.openxmlformats.org/officeDocument/2006/relationships/hyperlink" Target="mailto:esmar-lo@hotmail.com" TargetMode="External"/><Relationship Id="rId12" Type="http://schemas.openxmlformats.org/officeDocument/2006/relationships/hyperlink" Target="mailto:proteccioncivil.metro@hotmail.com" TargetMode="External"/><Relationship Id="rId17" Type="http://schemas.openxmlformats.org/officeDocument/2006/relationships/hyperlink" Target="mailto:fflores@iapa.cdmx.gob.mx" TargetMode="External"/><Relationship Id="rId25" Type="http://schemas.openxmlformats.org/officeDocument/2006/relationships/hyperlink" Target="mailto:rouschagua@gmail.com" TargetMode="External"/><Relationship Id="rId33" Type="http://schemas.openxmlformats.org/officeDocument/2006/relationships/hyperlink" Target="mailto:derechoshumanosinjuve19@gmail.com" TargetMode="External"/><Relationship Id="rId38" Type="http://schemas.openxmlformats.org/officeDocument/2006/relationships/hyperlink" Target="mailto:carlosbriones.sibiso@gmail.com" TargetMode="External"/><Relationship Id="rId2" Type="http://schemas.openxmlformats.org/officeDocument/2006/relationships/styles" Target="styles.xml"/><Relationship Id="rId16" Type="http://schemas.openxmlformats.org/officeDocument/2006/relationships/hyperlink" Target="mailto:iramosmontess@gmail.com" TargetMode="External"/><Relationship Id="rId20" Type="http://schemas.openxmlformats.org/officeDocument/2006/relationships/hyperlink" Target="mailto:jesscasta@yahoo.com.mx" TargetMode="External"/><Relationship Id="rId29" Type="http://schemas.openxmlformats.org/officeDocument/2006/relationships/hyperlink" Target="mailto:evaluaci&#243;n.copred@gmail.com@gmail.co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19svu@gmail.com" TargetMode="External"/><Relationship Id="rId24" Type="http://schemas.openxmlformats.org/officeDocument/2006/relationships/hyperlink" Target="mailto:ritavop@outlook.com" TargetMode="External"/><Relationship Id="rId32" Type="http://schemas.openxmlformats.org/officeDocument/2006/relationships/hyperlink" Target="mailto:mdubonp@gmail.com" TargetMode="External"/><Relationship Id="rId37" Type="http://schemas.openxmlformats.org/officeDocument/2006/relationships/hyperlink" Target="mailto:danycades@hotmail.com" TargetMode="External"/><Relationship Id="rId40" Type="http://schemas.openxmlformats.org/officeDocument/2006/relationships/hyperlink" Target="mailto:git.sibiso@gmail.com" TargetMode="External"/><Relationship Id="rId5" Type="http://schemas.openxmlformats.org/officeDocument/2006/relationships/footnotes" Target="footnotes.xml"/><Relationship Id="rId15" Type="http://schemas.openxmlformats.org/officeDocument/2006/relationships/hyperlink" Target="mailto:mepina@ssp.cdmx.gob.mx" TargetMode="External"/><Relationship Id="rId23" Type="http://schemas.openxmlformats.org/officeDocument/2006/relationships/hyperlink" Target="mailto:brigadas@hotmail.com" TargetMode="External"/><Relationship Id="rId28" Type="http://schemas.openxmlformats.org/officeDocument/2006/relationships/hyperlink" Target="mailto:donis01espinosa@gmail.com" TargetMode="External"/><Relationship Id="rId36" Type="http://schemas.openxmlformats.org/officeDocument/2006/relationships/hyperlink" Target="mailto:parj81@yahoo.com.mx" TargetMode="External"/><Relationship Id="rId10" Type="http://schemas.openxmlformats.org/officeDocument/2006/relationships/hyperlink" Target="mailto:ric.cultura@gmail.com" TargetMode="External"/><Relationship Id="rId19" Type="http://schemas.openxmlformats.org/officeDocument/2006/relationships/hyperlink" Target="mailto:montseveluna@gmail.com" TargetMode="External"/><Relationship Id="rId31" Type="http://schemas.openxmlformats.org/officeDocument/2006/relationships/hyperlink" Target="mailto:ernesterio@gmail.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tha.munzuri@sedeco.cdmx.gob.mx" TargetMode="External"/><Relationship Id="rId14" Type="http://schemas.openxmlformats.org/officeDocument/2006/relationships/hyperlink" Target="mailto:msantiagom@ssp.cdmx.gob.mx" TargetMode="External"/><Relationship Id="rId22" Type="http://schemas.openxmlformats.org/officeDocument/2006/relationships/hyperlink" Target="mailto:aromerom@dif.cdmx.gob.mx" TargetMode="External"/><Relationship Id="rId27" Type="http://schemas.openxmlformats.org/officeDocument/2006/relationships/hyperlink" Target="mailto:robertoiurdfju@gmail.com" TargetMode="External"/><Relationship Id="rId30" Type="http://schemas.openxmlformats.org/officeDocument/2006/relationships/hyperlink" Target="mailto:palvarez@cdmx.gob.mx" TargetMode="External"/><Relationship Id="rId35" Type="http://schemas.openxmlformats.org/officeDocument/2006/relationships/hyperlink" Target="mailto:ariadnachapina@gmail.co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2013</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Elizabeth Esther Macin Lara</cp:lastModifiedBy>
  <cp:revision>6</cp:revision>
  <cp:lastPrinted>2019-04-05T17:57:00Z</cp:lastPrinted>
  <dcterms:created xsi:type="dcterms:W3CDTF">2019-04-05T19:06:00Z</dcterms:created>
  <dcterms:modified xsi:type="dcterms:W3CDTF">2019-04-17T23:15:00Z</dcterms:modified>
</cp:coreProperties>
</file>