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AA64D" w14:textId="5A0B873A" w:rsidR="005C7B9B" w:rsidRPr="003838FC" w:rsidRDefault="00233A57" w:rsidP="00534C18">
      <w:pPr>
        <w:jc w:val="right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3838FC">
        <w:rPr>
          <w:rFonts w:ascii="Arial Narrow" w:hAnsi="Arial Narrow" w:cs="Arial"/>
          <w:b/>
          <w:sz w:val="28"/>
          <w:szCs w:val="28"/>
        </w:rPr>
        <w:t>Febrero 07</w:t>
      </w:r>
      <w:r w:rsidR="005C7B9B" w:rsidRPr="003838FC">
        <w:rPr>
          <w:rFonts w:ascii="Arial Narrow" w:hAnsi="Arial Narrow" w:cs="Arial"/>
          <w:b/>
          <w:sz w:val="28"/>
          <w:szCs w:val="28"/>
        </w:rPr>
        <w:t>, 201</w:t>
      </w:r>
      <w:r w:rsidR="00A62F2D">
        <w:rPr>
          <w:rFonts w:ascii="Arial Narrow" w:hAnsi="Arial Narrow" w:cs="Arial"/>
          <w:b/>
          <w:sz w:val="28"/>
          <w:szCs w:val="28"/>
        </w:rPr>
        <w:t>9</w:t>
      </w:r>
    </w:p>
    <w:p w14:paraId="09AC329C" w14:textId="31A18367" w:rsidR="00E442E2" w:rsidRPr="003838FC" w:rsidRDefault="00233A57" w:rsidP="00534C18">
      <w:pPr>
        <w:jc w:val="right"/>
        <w:rPr>
          <w:rFonts w:ascii="Arial Narrow" w:hAnsi="Arial Narrow" w:cs="Arial"/>
          <w:b/>
          <w:sz w:val="28"/>
          <w:szCs w:val="28"/>
        </w:rPr>
      </w:pPr>
      <w:r w:rsidRPr="003838FC">
        <w:rPr>
          <w:rFonts w:ascii="Arial Narrow" w:hAnsi="Arial Narrow" w:cs="Arial"/>
          <w:b/>
          <w:sz w:val="28"/>
          <w:szCs w:val="28"/>
        </w:rPr>
        <w:t>Museo de la Ciudad de México</w:t>
      </w:r>
    </w:p>
    <w:p w14:paraId="2E1E3AA1" w14:textId="16393E00" w:rsidR="00E442E2" w:rsidRPr="003838FC" w:rsidRDefault="00E442E2" w:rsidP="00E442E2">
      <w:pPr>
        <w:jc w:val="right"/>
        <w:rPr>
          <w:rFonts w:ascii="Arial Narrow" w:hAnsi="Arial Narrow" w:cs="Arial"/>
          <w:b/>
          <w:sz w:val="28"/>
          <w:szCs w:val="28"/>
        </w:rPr>
      </w:pPr>
    </w:p>
    <w:p w14:paraId="58BC068C" w14:textId="21D97775" w:rsidR="00E442E2" w:rsidRPr="003838FC" w:rsidRDefault="00233A57" w:rsidP="00E442E2">
      <w:pPr>
        <w:jc w:val="right"/>
        <w:rPr>
          <w:rFonts w:ascii="Arial Narrow" w:hAnsi="Arial Narrow" w:cs="Arial"/>
          <w:b/>
          <w:sz w:val="28"/>
          <w:szCs w:val="28"/>
        </w:rPr>
      </w:pPr>
      <w:r w:rsidRPr="003838FC">
        <w:rPr>
          <w:rFonts w:ascii="Arial Narrow" w:hAnsi="Arial Narrow" w:cs="Arial"/>
          <w:b/>
          <w:sz w:val="28"/>
          <w:szCs w:val="28"/>
        </w:rPr>
        <w:t>9</w:t>
      </w:r>
      <w:r w:rsidR="00E442E2" w:rsidRPr="003838FC">
        <w:rPr>
          <w:rFonts w:ascii="Arial Narrow" w:hAnsi="Arial Narrow" w:cs="Arial"/>
          <w:b/>
          <w:sz w:val="28"/>
          <w:szCs w:val="28"/>
        </w:rPr>
        <w:t>:30 horas</w:t>
      </w:r>
    </w:p>
    <w:p w14:paraId="28305490" w14:textId="2BB9A4E7" w:rsidR="00B102AD" w:rsidRDefault="00B102AD" w:rsidP="00A62F2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Primera</w:t>
      </w:r>
      <w:r w:rsidR="001B22FB" w:rsidRPr="003838FC">
        <w:rPr>
          <w:rFonts w:ascii="Arial Narrow" w:hAnsi="Arial Narrow" w:cs="Arial"/>
          <w:b/>
          <w:sz w:val="28"/>
          <w:szCs w:val="28"/>
        </w:rPr>
        <w:t xml:space="preserve"> </w:t>
      </w:r>
      <w:r w:rsidR="00233A57" w:rsidRPr="003838FC">
        <w:rPr>
          <w:rFonts w:ascii="Arial Narrow" w:hAnsi="Arial Narrow" w:cs="Arial"/>
          <w:b/>
          <w:sz w:val="28"/>
          <w:szCs w:val="28"/>
        </w:rPr>
        <w:t xml:space="preserve">Sesión </w:t>
      </w:r>
      <w:r w:rsidR="005C7B9B" w:rsidRPr="003838FC">
        <w:rPr>
          <w:rFonts w:ascii="Arial Narrow" w:hAnsi="Arial Narrow" w:cs="Arial"/>
          <w:b/>
          <w:sz w:val="28"/>
          <w:szCs w:val="28"/>
        </w:rPr>
        <w:t>Plenaria</w:t>
      </w:r>
      <w:r w:rsidR="00197DCD"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con </w:t>
      </w:r>
      <w:r w:rsidR="00A62F2D" w:rsidRPr="003838FC">
        <w:rPr>
          <w:rFonts w:ascii="Arial Narrow" w:hAnsi="Arial Narrow" w:cs="Arial"/>
          <w:b/>
          <w:sz w:val="28"/>
          <w:szCs w:val="28"/>
        </w:rPr>
        <w:t>Alcaldías</w:t>
      </w:r>
      <w:r>
        <w:rPr>
          <w:rFonts w:ascii="Arial Narrow" w:hAnsi="Arial Narrow" w:cs="Arial"/>
          <w:b/>
          <w:sz w:val="28"/>
          <w:szCs w:val="28"/>
        </w:rPr>
        <w:t>:</w:t>
      </w:r>
    </w:p>
    <w:p w14:paraId="4ECCF8F2" w14:textId="2036E262" w:rsidR="001B22FB" w:rsidRPr="003838FC" w:rsidRDefault="00A62F2D" w:rsidP="00E442E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EE2AA4" w:rsidRPr="003838FC">
        <w:rPr>
          <w:rFonts w:ascii="Arial Narrow" w:hAnsi="Arial Narrow" w:cs="Arial"/>
          <w:b/>
          <w:sz w:val="28"/>
          <w:szCs w:val="28"/>
        </w:rPr>
        <w:t xml:space="preserve"> Los Derechos Culturales en la Ciudad de México</w:t>
      </w:r>
    </w:p>
    <w:p w14:paraId="07249554" w14:textId="66F817C7" w:rsidR="005C7B9B" w:rsidRPr="003838FC" w:rsidRDefault="005C7B9B" w:rsidP="005C7B9B">
      <w:pPr>
        <w:jc w:val="center"/>
        <w:rPr>
          <w:rFonts w:ascii="Arial Narrow" w:hAnsi="Arial Narrow" w:cs="Arial"/>
          <w:b/>
          <w:sz w:val="28"/>
          <w:szCs w:val="28"/>
        </w:rPr>
      </w:pPr>
      <w:r w:rsidRPr="003838FC">
        <w:rPr>
          <w:rFonts w:ascii="Arial Narrow" w:hAnsi="Arial Narrow" w:cs="Arial"/>
          <w:b/>
          <w:sz w:val="28"/>
          <w:szCs w:val="28"/>
        </w:rPr>
        <w:t>Orden del día</w:t>
      </w:r>
    </w:p>
    <w:p w14:paraId="56B51D62" w14:textId="77777777" w:rsidR="0015410E" w:rsidRPr="003838FC" w:rsidRDefault="0015410E" w:rsidP="005C7B9B">
      <w:pPr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67"/>
        <w:gridCol w:w="3357"/>
      </w:tblGrid>
      <w:tr w:rsidR="007426DA" w:rsidRPr="003838FC" w14:paraId="4285737D" w14:textId="77777777" w:rsidTr="008D4017">
        <w:tc>
          <w:tcPr>
            <w:tcW w:w="846" w:type="dxa"/>
          </w:tcPr>
          <w:p w14:paraId="080C3A5F" w14:textId="77777777" w:rsidR="008D239C" w:rsidRPr="003838FC" w:rsidRDefault="008D239C" w:rsidP="0049455A">
            <w:pPr>
              <w:pStyle w:val="Prrafodelista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56881494" w14:textId="77777777" w:rsidR="008D239C" w:rsidRPr="00D738F7" w:rsidRDefault="008D239C" w:rsidP="0049455A">
            <w:pPr>
              <w:jc w:val="center"/>
              <w:rPr>
                <w:rFonts w:ascii="Arial Narrow" w:hAnsi="Arial Narrow" w:cs="Arial"/>
                <w:b/>
              </w:rPr>
            </w:pPr>
            <w:r w:rsidRPr="00D738F7">
              <w:rPr>
                <w:rFonts w:ascii="Arial Narrow" w:hAnsi="Arial Narrow" w:cs="Arial"/>
                <w:b/>
              </w:rPr>
              <w:t>Tema</w:t>
            </w:r>
          </w:p>
          <w:p w14:paraId="582800A3" w14:textId="7A7430FB" w:rsidR="008D4017" w:rsidRPr="00D738F7" w:rsidRDefault="008D4017" w:rsidP="004945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57" w:type="dxa"/>
          </w:tcPr>
          <w:p w14:paraId="7ED0BBFA" w14:textId="77777777" w:rsidR="008D239C" w:rsidRPr="00D738F7" w:rsidRDefault="008D239C" w:rsidP="0049455A">
            <w:pPr>
              <w:jc w:val="center"/>
              <w:rPr>
                <w:rFonts w:ascii="Arial Narrow" w:hAnsi="Arial Narrow" w:cs="Arial"/>
                <w:b/>
              </w:rPr>
            </w:pPr>
            <w:r w:rsidRPr="00D738F7">
              <w:rPr>
                <w:rFonts w:ascii="Arial Narrow" w:hAnsi="Arial Narrow" w:cs="Arial"/>
                <w:b/>
              </w:rPr>
              <w:t>Duración</w:t>
            </w:r>
          </w:p>
          <w:p w14:paraId="11AD5AEA" w14:textId="3D8A544C" w:rsidR="008D4017" w:rsidRPr="00D738F7" w:rsidRDefault="008D4017" w:rsidP="0049455A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426DA" w:rsidRPr="003838FC" w14:paraId="2A3B418C" w14:textId="77777777" w:rsidTr="008D4017">
        <w:tc>
          <w:tcPr>
            <w:tcW w:w="846" w:type="dxa"/>
          </w:tcPr>
          <w:p w14:paraId="14AC49E5" w14:textId="77777777" w:rsidR="008D239C" w:rsidRPr="003838FC" w:rsidRDefault="008D239C" w:rsidP="00534C1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309B949C" w14:textId="15872D70" w:rsidR="008D239C" w:rsidRPr="00A35A51" w:rsidRDefault="00761F8D" w:rsidP="00A35A51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>Confirmación</w:t>
            </w:r>
            <w:r w:rsidR="00197DCD">
              <w:rPr>
                <w:rFonts w:ascii="Arial Narrow" w:hAnsi="Arial Narrow" w:cs="Arial"/>
              </w:rPr>
              <w:t xml:space="preserve"> de quóru</w:t>
            </w:r>
            <w:r w:rsidR="008D239C" w:rsidRPr="00A35A51">
              <w:rPr>
                <w:rFonts w:ascii="Arial Narrow" w:hAnsi="Arial Narrow" w:cs="Arial"/>
              </w:rPr>
              <w:t>m y lectura de</w:t>
            </w:r>
            <w:r w:rsidR="00B26D01" w:rsidRPr="00A35A51">
              <w:rPr>
                <w:rFonts w:ascii="Arial Narrow" w:hAnsi="Arial Narrow" w:cs="Arial"/>
              </w:rPr>
              <w:t xml:space="preserve"> </w:t>
            </w:r>
            <w:r w:rsidR="008D239C" w:rsidRPr="00A35A51">
              <w:rPr>
                <w:rFonts w:ascii="Arial Narrow" w:hAnsi="Arial Narrow" w:cs="Arial"/>
              </w:rPr>
              <w:t>l</w:t>
            </w:r>
            <w:r w:rsidR="00B26D01" w:rsidRPr="00A35A51">
              <w:rPr>
                <w:rFonts w:ascii="Arial Narrow" w:hAnsi="Arial Narrow" w:cs="Arial"/>
              </w:rPr>
              <w:t>a</w:t>
            </w:r>
            <w:r w:rsidR="008D239C" w:rsidRPr="00A35A51">
              <w:rPr>
                <w:rFonts w:ascii="Arial Narrow" w:hAnsi="Arial Narrow" w:cs="Arial"/>
              </w:rPr>
              <w:t xml:space="preserve"> </w:t>
            </w:r>
            <w:r w:rsidR="00B26D01" w:rsidRPr="00A35A51">
              <w:rPr>
                <w:rFonts w:ascii="Arial Narrow" w:hAnsi="Arial Narrow" w:cs="Arial"/>
              </w:rPr>
              <w:t>orden del d</w:t>
            </w:r>
            <w:r w:rsidR="008D239C" w:rsidRPr="00A35A51">
              <w:rPr>
                <w:rFonts w:ascii="Arial Narrow" w:hAnsi="Arial Narrow" w:cs="Arial"/>
              </w:rPr>
              <w:t>ía.</w:t>
            </w:r>
          </w:p>
          <w:p w14:paraId="5BA0E3E9" w14:textId="77777777" w:rsidR="008D239C" w:rsidRPr="00D738F7" w:rsidRDefault="008D239C" w:rsidP="00534C18">
            <w:pPr>
              <w:rPr>
                <w:rFonts w:ascii="Arial Narrow" w:hAnsi="Arial Narrow" w:cs="Arial"/>
              </w:rPr>
            </w:pPr>
          </w:p>
        </w:tc>
        <w:tc>
          <w:tcPr>
            <w:tcW w:w="3357" w:type="dxa"/>
          </w:tcPr>
          <w:p w14:paraId="4654472C" w14:textId="77777777" w:rsidR="008D239C" w:rsidRPr="00D738F7" w:rsidRDefault="008D239C" w:rsidP="0049455A">
            <w:pPr>
              <w:jc w:val="center"/>
              <w:rPr>
                <w:rFonts w:ascii="Arial Narrow" w:hAnsi="Arial Narrow" w:cs="Arial"/>
              </w:rPr>
            </w:pPr>
            <w:r w:rsidRPr="00D738F7">
              <w:rPr>
                <w:rFonts w:ascii="Arial Narrow" w:hAnsi="Arial Narrow" w:cs="Arial"/>
              </w:rPr>
              <w:t>5 minutos</w:t>
            </w:r>
          </w:p>
        </w:tc>
      </w:tr>
      <w:tr w:rsidR="007426DA" w:rsidRPr="003838FC" w14:paraId="74C1B294" w14:textId="77777777" w:rsidTr="008D4017">
        <w:tc>
          <w:tcPr>
            <w:tcW w:w="846" w:type="dxa"/>
          </w:tcPr>
          <w:p w14:paraId="3E4E542D" w14:textId="77777777" w:rsidR="008D239C" w:rsidRPr="003838FC" w:rsidRDefault="008D239C" w:rsidP="00534C1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5E0024A7" w14:textId="1849666D" w:rsidR="008D239C" w:rsidRPr="00A35A51" w:rsidRDefault="008D239C" w:rsidP="00A35A51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 xml:space="preserve">Palabras de </w:t>
            </w:r>
            <w:r w:rsidR="00B63331" w:rsidRPr="00A35A51">
              <w:rPr>
                <w:rFonts w:ascii="Arial Narrow" w:hAnsi="Arial Narrow" w:cs="Arial"/>
              </w:rPr>
              <w:t>b</w:t>
            </w:r>
            <w:r w:rsidRPr="00A35A51">
              <w:rPr>
                <w:rFonts w:ascii="Arial Narrow" w:hAnsi="Arial Narrow" w:cs="Arial"/>
              </w:rPr>
              <w:t>ienvenida</w:t>
            </w:r>
            <w:r w:rsidR="00B63331" w:rsidRPr="00A35A51">
              <w:rPr>
                <w:rFonts w:ascii="Arial Narrow" w:hAnsi="Arial Narrow" w:cs="Arial"/>
              </w:rPr>
              <w:t xml:space="preserve"> del S</w:t>
            </w:r>
            <w:r w:rsidR="00EE2AA4" w:rsidRPr="00A35A51">
              <w:rPr>
                <w:rFonts w:ascii="Arial Narrow" w:hAnsi="Arial Narrow" w:cs="Arial"/>
              </w:rPr>
              <w:t>ecre</w:t>
            </w:r>
            <w:r w:rsidR="00B63331" w:rsidRPr="00A35A51">
              <w:rPr>
                <w:rFonts w:ascii="Arial Narrow" w:hAnsi="Arial Narrow" w:cs="Arial"/>
              </w:rPr>
              <w:t>tario de C</w:t>
            </w:r>
            <w:r w:rsidR="00EE2AA4" w:rsidRPr="00A35A51">
              <w:rPr>
                <w:rFonts w:ascii="Arial Narrow" w:hAnsi="Arial Narrow" w:cs="Arial"/>
              </w:rPr>
              <w:t>ultura</w:t>
            </w:r>
            <w:r w:rsidR="00B63331" w:rsidRPr="00A35A51">
              <w:rPr>
                <w:rFonts w:ascii="Arial Narrow" w:hAnsi="Arial Narrow" w:cs="Arial"/>
              </w:rPr>
              <w:t xml:space="preserve"> de la Ciudad de M</w:t>
            </w:r>
            <w:r w:rsidR="00EE2AA4" w:rsidRPr="00A35A51">
              <w:rPr>
                <w:rFonts w:ascii="Arial Narrow" w:hAnsi="Arial Narrow" w:cs="Arial"/>
              </w:rPr>
              <w:t>éxico</w:t>
            </w:r>
            <w:r w:rsidRPr="00A35A51">
              <w:rPr>
                <w:rFonts w:ascii="Arial Narrow" w:hAnsi="Arial Narrow" w:cs="Arial"/>
              </w:rPr>
              <w:t xml:space="preserve">. </w:t>
            </w:r>
            <w:r w:rsidR="00534C18" w:rsidRPr="00A35A51">
              <w:rPr>
                <w:rFonts w:ascii="Arial Narrow" w:hAnsi="Arial Narrow" w:cs="Arial"/>
              </w:rPr>
              <w:t>José Alfonso Su</w:t>
            </w:r>
            <w:r w:rsidR="00BE0DB3">
              <w:rPr>
                <w:rFonts w:ascii="Arial Narrow" w:hAnsi="Arial Narrow" w:cs="Arial"/>
              </w:rPr>
              <w:t>á</w:t>
            </w:r>
            <w:r w:rsidR="00534C18" w:rsidRPr="00A35A51">
              <w:rPr>
                <w:rFonts w:ascii="Arial Narrow" w:hAnsi="Arial Narrow" w:cs="Arial"/>
              </w:rPr>
              <w:t>rez del Real y Aguilera</w:t>
            </w:r>
          </w:p>
          <w:p w14:paraId="468B007F" w14:textId="77777777" w:rsidR="008D239C" w:rsidRPr="00D738F7" w:rsidRDefault="008D239C" w:rsidP="00534C18">
            <w:pPr>
              <w:rPr>
                <w:rFonts w:ascii="Arial Narrow" w:hAnsi="Arial Narrow" w:cs="Arial"/>
              </w:rPr>
            </w:pPr>
          </w:p>
        </w:tc>
        <w:tc>
          <w:tcPr>
            <w:tcW w:w="3357" w:type="dxa"/>
          </w:tcPr>
          <w:p w14:paraId="5D9EDC34" w14:textId="1CBC23B5" w:rsidR="008D239C" w:rsidRPr="00D738F7" w:rsidRDefault="008D239C" w:rsidP="0049455A">
            <w:pPr>
              <w:jc w:val="center"/>
              <w:rPr>
                <w:rFonts w:ascii="Arial Narrow" w:hAnsi="Arial Narrow" w:cs="Arial"/>
              </w:rPr>
            </w:pPr>
            <w:r w:rsidRPr="00D738F7">
              <w:rPr>
                <w:rFonts w:ascii="Arial Narrow" w:hAnsi="Arial Narrow" w:cs="Arial"/>
              </w:rPr>
              <w:t>1</w:t>
            </w:r>
            <w:r w:rsidR="00B23A9D">
              <w:rPr>
                <w:rFonts w:ascii="Arial Narrow" w:hAnsi="Arial Narrow" w:cs="Arial"/>
              </w:rPr>
              <w:t>2</w:t>
            </w:r>
            <w:r w:rsidRPr="00D738F7">
              <w:rPr>
                <w:rFonts w:ascii="Arial Narrow" w:hAnsi="Arial Narrow" w:cs="Arial"/>
              </w:rPr>
              <w:t xml:space="preserve"> minutos</w:t>
            </w:r>
          </w:p>
          <w:p w14:paraId="3272AF74" w14:textId="77777777" w:rsidR="008D239C" w:rsidRPr="00D738F7" w:rsidRDefault="008D239C" w:rsidP="0049455A">
            <w:pPr>
              <w:rPr>
                <w:rFonts w:ascii="Arial Narrow" w:hAnsi="Arial Narrow" w:cs="Arial"/>
              </w:rPr>
            </w:pPr>
          </w:p>
        </w:tc>
      </w:tr>
      <w:tr w:rsidR="007426DA" w:rsidRPr="003838FC" w14:paraId="064A2A0B" w14:textId="77777777" w:rsidTr="008D4017">
        <w:tc>
          <w:tcPr>
            <w:tcW w:w="846" w:type="dxa"/>
          </w:tcPr>
          <w:p w14:paraId="45ECD5DF" w14:textId="77777777" w:rsidR="008D239C" w:rsidRPr="003838FC" w:rsidRDefault="008D239C" w:rsidP="00534C1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29D59A77" w14:textId="34C7FA14" w:rsidR="00F00975" w:rsidRPr="00A35A51" w:rsidRDefault="00F00975" w:rsidP="00B85BA7">
            <w:pPr>
              <w:pStyle w:val="Prrafodelista"/>
              <w:rPr>
                <w:rFonts w:ascii="Arial Narrow" w:hAnsi="Arial Narrow" w:cs="Arial"/>
              </w:rPr>
            </w:pPr>
          </w:p>
        </w:tc>
        <w:tc>
          <w:tcPr>
            <w:tcW w:w="3357" w:type="dxa"/>
          </w:tcPr>
          <w:p w14:paraId="6FDCD7A8" w14:textId="636C4013" w:rsidR="00534C18" w:rsidRPr="00D738F7" w:rsidRDefault="00534C18" w:rsidP="00B85BA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426DA" w:rsidRPr="003838FC" w14:paraId="26A863BC" w14:textId="77777777" w:rsidTr="008D4017">
        <w:tc>
          <w:tcPr>
            <w:tcW w:w="846" w:type="dxa"/>
          </w:tcPr>
          <w:p w14:paraId="360D2CFD" w14:textId="77777777" w:rsidR="008D239C" w:rsidRPr="003838FC" w:rsidRDefault="008D239C" w:rsidP="00534C1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0E9558CF" w14:textId="2C240470" w:rsidR="00534C18" w:rsidRDefault="00534C18" w:rsidP="00A35A51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>Agenda Legislativa.</w:t>
            </w:r>
            <w:r w:rsidR="00431E92" w:rsidRPr="00A35A51">
              <w:rPr>
                <w:rFonts w:ascii="Arial Narrow" w:hAnsi="Arial Narrow" w:cs="Arial"/>
              </w:rPr>
              <w:t xml:space="preserve"> Inti Muñoz Santini</w:t>
            </w:r>
            <w:r w:rsidR="00C244D1">
              <w:rPr>
                <w:rFonts w:ascii="Arial Narrow" w:hAnsi="Arial Narrow" w:cs="Arial"/>
              </w:rPr>
              <w:t xml:space="preserve">. </w:t>
            </w:r>
          </w:p>
          <w:p w14:paraId="597F5D88" w14:textId="1617C51A" w:rsidR="00C244D1" w:rsidRPr="00A35A51" w:rsidRDefault="00C244D1" w:rsidP="00C244D1">
            <w:pPr>
              <w:pStyle w:val="Prrafodelista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Coordinador Interinstitucional</w:t>
            </w:r>
          </w:p>
          <w:p w14:paraId="0B9088C6" w14:textId="117C7426" w:rsidR="00534C18" w:rsidRPr="00D738F7" w:rsidRDefault="00534C18" w:rsidP="00A35A51">
            <w:pPr>
              <w:ind w:left="360" w:firstLine="270"/>
              <w:rPr>
                <w:rFonts w:ascii="Arial Narrow" w:hAnsi="Arial Narrow" w:cs="Arial"/>
              </w:rPr>
            </w:pPr>
          </w:p>
          <w:p w14:paraId="0D6C65CA" w14:textId="51E13B14" w:rsidR="00534C18" w:rsidRPr="00A35A51" w:rsidRDefault="00B63331" w:rsidP="00A35A51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 xml:space="preserve">Programa </w:t>
            </w:r>
            <w:r w:rsidR="009D2D88" w:rsidRPr="00A35A51">
              <w:rPr>
                <w:rFonts w:ascii="Arial Narrow" w:hAnsi="Arial Narrow" w:cs="Arial"/>
              </w:rPr>
              <w:t>de trabajo 201</w:t>
            </w:r>
            <w:r w:rsidR="00534C18" w:rsidRPr="00A35A51">
              <w:rPr>
                <w:rFonts w:ascii="Arial Narrow" w:hAnsi="Arial Narrow" w:cs="Arial"/>
              </w:rPr>
              <w:t xml:space="preserve">9.                                                                                        </w:t>
            </w:r>
          </w:p>
          <w:p w14:paraId="487457DD" w14:textId="12C3BFC3" w:rsidR="00534C18" w:rsidRPr="00A35A51" w:rsidRDefault="00EE2AA4" w:rsidP="00A35A51">
            <w:pPr>
              <w:pStyle w:val="Prrafodelista"/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 xml:space="preserve">Presentación </w:t>
            </w:r>
            <w:r w:rsidR="00B63331" w:rsidRPr="00A35A51">
              <w:rPr>
                <w:rFonts w:ascii="Arial Narrow" w:hAnsi="Arial Narrow" w:cs="Arial"/>
              </w:rPr>
              <w:t>de los principales proyectos</w:t>
            </w:r>
            <w:r w:rsidR="00A45FED" w:rsidRPr="00A35A51">
              <w:rPr>
                <w:rFonts w:ascii="Arial Narrow" w:hAnsi="Arial Narrow" w:cs="Arial"/>
              </w:rPr>
              <w:t xml:space="preserve"> del</w:t>
            </w:r>
          </w:p>
          <w:p w14:paraId="7FC73910" w14:textId="645026FA" w:rsidR="000F1E99" w:rsidRPr="00A35A51" w:rsidRDefault="00EE2AA4" w:rsidP="00A35A51">
            <w:pPr>
              <w:pStyle w:val="Prrafodelista"/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>Programa de Fomento y Desarrollo Cultural de la</w:t>
            </w:r>
          </w:p>
          <w:p w14:paraId="70AED6A6" w14:textId="48A44FE6" w:rsidR="00EE2AA4" w:rsidRDefault="00EE2AA4" w:rsidP="00A35A51">
            <w:pPr>
              <w:pStyle w:val="Prrafodelista"/>
              <w:rPr>
                <w:rFonts w:ascii="Arial Narrow" w:hAnsi="Arial Narrow" w:cs="Arial"/>
              </w:rPr>
            </w:pPr>
            <w:r w:rsidRPr="00A35A51">
              <w:rPr>
                <w:rFonts w:ascii="Arial Narrow" w:hAnsi="Arial Narrow" w:cs="Arial"/>
              </w:rPr>
              <w:t>CDMX 2019</w:t>
            </w:r>
            <w:r w:rsidR="009650B4">
              <w:rPr>
                <w:rFonts w:ascii="Arial Narrow" w:hAnsi="Arial Narrow" w:cs="Arial"/>
              </w:rPr>
              <w:t>:</w:t>
            </w:r>
          </w:p>
          <w:p w14:paraId="1F8C0C7A" w14:textId="77777777" w:rsidR="00B23A9D" w:rsidRPr="00A35A51" w:rsidRDefault="00B23A9D" w:rsidP="00A35A51">
            <w:pPr>
              <w:pStyle w:val="Prrafodelista"/>
              <w:rPr>
                <w:rFonts w:ascii="Arial Narrow" w:hAnsi="Arial Narrow" w:cs="Arial"/>
              </w:rPr>
            </w:pPr>
          </w:p>
          <w:p w14:paraId="5AC774C1" w14:textId="77777777" w:rsidR="00B23A9D" w:rsidRDefault="00B23A9D" w:rsidP="00B23A9D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Pr="00A35A51">
              <w:rPr>
                <w:rFonts w:ascii="Arial Narrow" w:hAnsi="Arial Narrow" w:cs="Arial"/>
              </w:rPr>
              <w:t>Benjamín González Pérez</w:t>
            </w:r>
            <w:r>
              <w:rPr>
                <w:rFonts w:ascii="Arial Narrow" w:hAnsi="Arial Narrow" w:cs="Arial"/>
              </w:rPr>
              <w:t>. Dir. Gral. de Vinculación</w:t>
            </w:r>
          </w:p>
          <w:p w14:paraId="659924E3" w14:textId="29DE6D4F" w:rsidR="00A45FED" w:rsidRPr="00D738F7" w:rsidRDefault="00B23A9D" w:rsidP="00B23A9D">
            <w:pPr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Cultural</w:t>
            </w:r>
          </w:p>
          <w:p w14:paraId="4B10F975" w14:textId="637D2054" w:rsidR="00EE2AA4" w:rsidRDefault="00E21208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="00431E92" w:rsidRPr="00A35A51">
              <w:rPr>
                <w:rFonts w:ascii="Arial Narrow" w:hAnsi="Arial Narrow" w:cs="Arial"/>
              </w:rPr>
              <w:t>Argel Gómez Concheiro</w:t>
            </w:r>
            <w:r w:rsidR="00A35A51">
              <w:rPr>
                <w:rFonts w:ascii="Arial Narrow" w:hAnsi="Arial Narrow" w:cs="Arial"/>
              </w:rPr>
              <w:t xml:space="preserve">. Dir. Gral. de Grandes </w:t>
            </w:r>
          </w:p>
          <w:p w14:paraId="34DF1AE8" w14:textId="28133645" w:rsidR="00A35A51" w:rsidRDefault="00A35A51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Festivales Comunitarios.</w:t>
            </w:r>
          </w:p>
          <w:p w14:paraId="38DC4052" w14:textId="77777777" w:rsidR="00B23A9D" w:rsidRDefault="00B23A9D" w:rsidP="00B23A9D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Pr="00A35A51">
              <w:rPr>
                <w:rFonts w:ascii="Arial Narrow" w:hAnsi="Arial Narrow" w:cs="Arial"/>
              </w:rPr>
              <w:t>María Guadalupe Lozada León</w:t>
            </w:r>
            <w:r>
              <w:rPr>
                <w:rFonts w:ascii="Arial Narrow" w:hAnsi="Arial Narrow" w:cs="Arial"/>
              </w:rPr>
              <w:t>. Dir. Gral. de</w:t>
            </w:r>
          </w:p>
          <w:p w14:paraId="5514384E" w14:textId="749C65A6" w:rsidR="00B23A9D" w:rsidRPr="00A35A51" w:rsidRDefault="00B23A9D" w:rsidP="00B23A9D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Patrimonio Histórico, Artístico y Cultural</w:t>
            </w:r>
          </w:p>
          <w:p w14:paraId="0B84E8F4" w14:textId="524E21BD" w:rsidR="00EE2AA4" w:rsidRDefault="00E21208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="00431E92" w:rsidRPr="00A35A51">
              <w:rPr>
                <w:rFonts w:ascii="Arial Narrow" w:hAnsi="Arial Narrow" w:cs="Arial"/>
              </w:rPr>
              <w:t>Hilda Nájera Arreola</w:t>
            </w:r>
            <w:r w:rsidR="00A35A51">
              <w:rPr>
                <w:rFonts w:ascii="Arial Narrow" w:hAnsi="Arial Narrow" w:cs="Arial"/>
              </w:rPr>
              <w:t xml:space="preserve">. Dir. Gral. de Educación </w:t>
            </w:r>
          </w:p>
          <w:p w14:paraId="0BCE144F" w14:textId="6B5399CE" w:rsidR="00A35A51" w:rsidRDefault="00A35A51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Artística y Cultural Comunitaria.</w:t>
            </w:r>
          </w:p>
          <w:p w14:paraId="3DF48CFE" w14:textId="7A108871" w:rsidR="00B23A9D" w:rsidRDefault="00B23A9D" w:rsidP="00B23A9D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 xml:space="preserve"> -</w:t>
            </w:r>
            <w:r w:rsidRPr="00A35A51">
              <w:rPr>
                <w:rFonts w:ascii="Arial Narrow" w:hAnsi="Arial Narrow" w:cs="Arial"/>
              </w:rPr>
              <w:t>Ángel Ancona Reséndez</w:t>
            </w:r>
            <w:r>
              <w:rPr>
                <w:rFonts w:ascii="Arial Narrow" w:hAnsi="Arial Narrow" w:cs="Arial"/>
              </w:rPr>
              <w:t>. Dir. Gral. de Sistemas de</w:t>
            </w:r>
          </w:p>
          <w:p w14:paraId="69D1CBBB" w14:textId="77777777" w:rsidR="00B23A9D" w:rsidRPr="00A35A51" w:rsidRDefault="00B23A9D" w:rsidP="00B23A9D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Teatros de la Ciudad de México.</w:t>
            </w:r>
          </w:p>
          <w:p w14:paraId="5A281CFF" w14:textId="0B2A339C" w:rsidR="00EE2AA4" w:rsidRDefault="00E21208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="00EE2AA4" w:rsidRPr="00A35A51">
              <w:rPr>
                <w:rFonts w:ascii="Arial Narrow" w:hAnsi="Arial Narrow" w:cs="Arial"/>
              </w:rPr>
              <w:t>Guillermo Saldaña Puente</w:t>
            </w:r>
            <w:r w:rsidR="00A35A51">
              <w:rPr>
                <w:rFonts w:ascii="Arial Narrow" w:hAnsi="Arial Narrow" w:cs="Arial"/>
              </w:rPr>
              <w:t xml:space="preserve">. Dir. Gral. </w:t>
            </w:r>
            <w:r w:rsidR="00B85BA7">
              <w:rPr>
                <w:rFonts w:ascii="Arial Narrow" w:hAnsi="Arial Narrow" w:cs="Arial"/>
              </w:rPr>
              <w:t>d</w:t>
            </w:r>
            <w:r w:rsidR="00A35A51">
              <w:rPr>
                <w:rFonts w:ascii="Arial Narrow" w:hAnsi="Arial Narrow" w:cs="Arial"/>
              </w:rPr>
              <w:t>e la Comisión</w:t>
            </w:r>
          </w:p>
          <w:p w14:paraId="6DC66DE3" w14:textId="67DE5B7D" w:rsidR="00A35A51" w:rsidRPr="00A35A51" w:rsidRDefault="00A35A51" w:rsidP="00D45F7E">
            <w:pPr>
              <w:pStyle w:val="Prrafodelista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 Filmaciones</w:t>
            </w:r>
          </w:p>
          <w:p w14:paraId="15FDBEB1" w14:textId="392AA68C" w:rsidR="00534C18" w:rsidRPr="00D738F7" w:rsidRDefault="00E21208" w:rsidP="00A24CDB">
            <w:pPr>
              <w:pStyle w:val="Prrafodelista"/>
              <w:jc w:val="both"/>
              <w:rPr>
                <w:rFonts w:ascii="Arial Narrow" w:hAnsi="Arial Narrow" w:cs="Arial"/>
              </w:rPr>
            </w:pPr>
            <w:r w:rsidRPr="00E21208">
              <w:rPr>
                <w:rFonts w:ascii="Arial Narrow" w:hAnsi="Arial Narrow" w:cs="Arial"/>
                <w:b/>
              </w:rPr>
              <w:t>-</w:t>
            </w:r>
            <w:r w:rsidR="00EE2AA4" w:rsidRPr="00A35A51">
              <w:rPr>
                <w:rFonts w:ascii="Arial Narrow" w:hAnsi="Arial Narrow" w:cs="Arial"/>
              </w:rPr>
              <w:t>Cristián Calónico Lucio</w:t>
            </w:r>
            <w:r w:rsidR="00215CFE">
              <w:rPr>
                <w:rFonts w:ascii="Arial Narrow" w:hAnsi="Arial Narrow" w:cs="Arial"/>
              </w:rPr>
              <w:t>. Director de PROCINE</w:t>
            </w:r>
          </w:p>
        </w:tc>
        <w:tc>
          <w:tcPr>
            <w:tcW w:w="3357" w:type="dxa"/>
          </w:tcPr>
          <w:p w14:paraId="2A4672B5" w14:textId="5F33CEFB" w:rsidR="008D239C" w:rsidRPr="00D738F7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D03E6F" w:rsidRPr="00D738F7">
              <w:rPr>
                <w:rFonts w:ascii="Arial Narrow" w:hAnsi="Arial Narrow" w:cs="Arial"/>
              </w:rPr>
              <w:t xml:space="preserve"> minutos</w:t>
            </w:r>
          </w:p>
          <w:p w14:paraId="6BAB458B" w14:textId="77777777" w:rsidR="00534C18" w:rsidRPr="00D738F7" w:rsidRDefault="00534C18" w:rsidP="00534C18">
            <w:pPr>
              <w:jc w:val="center"/>
              <w:rPr>
                <w:rFonts w:ascii="Arial Narrow" w:hAnsi="Arial Narrow" w:cs="Arial"/>
              </w:rPr>
            </w:pPr>
          </w:p>
          <w:p w14:paraId="72091922" w14:textId="77777777" w:rsidR="00534C18" w:rsidRPr="00D738F7" w:rsidRDefault="00534C18" w:rsidP="00534C18">
            <w:pPr>
              <w:jc w:val="center"/>
              <w:rPr>
                <w:rFonts w:ascii="Arial Narrow" w:hAnsi="Arial Narrow" w:cs="Arial"/>
              </w:rPr>
            </w:pPr>
          </w:p>
          <w:p w14:paraId="4EA63164" w14:textId="2A2B5123" w:rsidR="00534C18" w:rsidRPr="00D738F7" w:rsidRDefault="00534C18" w:rsidP="00534C18">
            <w:pPr>
              <w:jc w:val="center"/>
              <w:rPr>
                <w:rFonts w:ascii="Arial Narrow" w:hAnsi="Arial Narrow" w:cs="Arial"/>
              </w:rPr>
            </w:pPr>
          </w:p>
          <w:p w14:paraId="58C196BA" w14:textId="77777777" w:rsidR="003838FC" w:rsidRPr="00D738F7" w:rsidRDefault="003838FC" w:rsidP="00534C18">
            <w:pPr>
              <w:jc w:val="center"/>
              <w:rPr>
                <w:rFonts w:ascii="Arial Narrow" w:hAnsi="Arial Narrow" w:cs="Arial"/>
              </w:rPr>
            </w:pPr>
          </w:p>
          <w:p w14:paraId="15C04FC4" w14:textId="77777777" w:rsidR="003838FC" w:rsidRPr="00D738F7" w:rsidRDefault="003838FC" w:rsidP="00534C18">
            <w:pPr>
              <w:jc w:val="center"/>
              <w:rPr>
                <w:rFonts w:ascii="Arial Narrow" w:hAnsi="Arial Narrow" w:cs="Arial"/>
              </w:rPr>
            </w:pPr>
          </w:p>
          <w:p w14:paraId="0DC0BECA" w14:textId="77777777" w:rsidR="003838FC" w:rsidRPr="00D738F7" w:rsidRDefault="003838FC" w:rsidP="00534C18">
            <w:pPr>
              <w:jc w:val="center"/>
              <w:rPr>
                <w:rFonts w:ascii="Arial Narrow" w:hAnsi="Arial Narrow" w:cs="Arial"/>
              </w:rPr>
            </w:pPr>
          </w:p>
          <w:p w14:paraId="697D5A33" w14:textId="77777777" w:rsidR="00D3349B" w:rsidRDefault="00D3349B" w:rsidP="00534C18">
            <w:pPr>
              <w:jc w:val="center"/>
              <w:rPr>
                <w:rFonts w:ascii="Arial Narrow" w:hAnsi="Arial Narrow" w:cs="Arial"/>
              </w:rPr>
            </w:pPr>
          </w:p>
          <w:p w14:paraId="35A52A8D" w14:textId="1B5A401D" w:rsidR="003838FC" w:rsidRPr="00D738F7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7B83C906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1C5E3559" w14:textId="705A51A1" w:rsidR="003838FC" w:rsidRPr="00D738F7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09C3D50F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53FA7710" w14:textId="77777777" w:rsidR="003838FC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38D146E3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552A6EBC" w14:textId="77777777" w:rsidR="00431E92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4F995346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79AB077D" w14:textId="77777777" w:rsidR="00431E92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481C71FB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314B42CB" w14:textId="77777777" w:rsidR="00431E92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064D83F4" w14:textId="77777777" w:rsidR="00875EAC" w:rsidRDefault="00875EAC" w:rsidP="00534C18">
            <w:pPr>
              <w:jc w:val="center"/>
              <w:rPr>
                <w:rFonts w:ascii="Arial Narrow" w:hAnsi="Arial Narrow" w:cs="Arial"/>
              </w:rPr>
            </w:pPr>
          </w:p>
          <w:p w14:paraId="4FB96262" w14:textId="77777777" w:rsidR="00431E92" w:rsidRDefault="00431E92" w:rsidP="00534C1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minutos</w:t>
            </w:r>
          </w:p>
          <w:p w14:paraId="2FB3C913" w14:textId="77777777" w:rsidR="002F71DE" w:rsidRDefault="002F71DE" w:rsidP="00534C18">
            <w:pPr>
              <w:jc w:val="center"/>
              <w:rPr>
                <w:rFonts w:ascii="Arial Narrow" w:hAnsi="Arial Narrow" w:cs="Arial"/>
              </w:rPr>
            </w:pPr>
          </w:p>
          <w:p w14:paraId="428941A6" w14:textId="652CCEB8" w:rsidR="00A24CDB" w:rsidRPr="00D738F7" w:rsidRDefault="00A24CDB" w:rsidP="00534C1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D2D88" w:rsidRPr="003838FC" w14:paraId="00B54EAC" w14:textId="77777777" w:rsidTr="008D4017">
        <w:tc>
          <w:tcPr>
            <w:tcW w:w="846" w:type="dxa"/>
          </w:tcPr>
          <w:p w14:paraId="0F1B446E" w14:textId="06340E5D" w:rsidR="009D2D88" w:rsidRPr="003838FC" w:rsidRDefault="009D2D88" w:rsidP="00534C18">
            <w:pPr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5867" w:type="dxa"/>
          </w:tcPr>
          <w:p w14:paraId="241CDD5F" w14:textId="34EE16A9" w:rsidR="00B6266C" w:rsidRPr="00B6266C" w:rsidRDefault="00B6266C" w:rsidP="00B6266C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Asuntos generales</w:t>
            </w:r>
          </w:p>
        </w:tc>
        <w:tc>
          <w:tcPr>
            <w:tcW w:w="3357" w:type="dxa"/>
          </w:tcPr>
          <w:p w14:paraId="02653BD7" w14:textId="1E8D5587" w:rsidR="009D2D88" w:rsidRPr="00D738F7" w:rsidRDefault="00A24CDB" w:rsidP="00EE2AA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EE2AA4" w:rsidRPr="00D738F7">
              <w:rPr>
                <w:rFonts w:ascii="Arial Narrow" w:hAnsi="Arial Narrow" w:cs="Arial"/>
              </w:rPr>
              <w:t xml:space="preserve">0 </w:t>
            </w:r>
            <w:r w:rsidR="009D2D88" w:rsidRPr="00D738F7">
              <w:rPr>
                <w:rFonts w:ascii="Arial Narrow" w:hAnsi="Arial Narrow" w:cs="Arial"/>
              </w:rPr>
              <w:t>minutos</w:t>
            </w:r>
          </w:p>
        </w:tc>
      </w:tr>
    </w:tbl>
    <w:p w14:paraId="210C6E91" w14:textId="77777777" w:rsidR="007351E4" w:rsidRPr="003838FC" w:rsidRDefault="007351E4" w:rsidP="007351E4">
      <w:pPr>
        <w:rPr>
          <w:rFonts w:ascii="Arial Narrow" w:hAnsi="Arial Narrow"/>
        </w:rPr>
      </w:pPr>
    </w:p>
    <w:sectPr w:rsidR="007351E4" w:rsidRPr="003838FC" w:rsidSect="00875EAC">
      <w:headerReference w:type="default" r:id="rId8"/>
      <w:footerReference w:type="default" r:id="rId9"/>
      <w:pgSz w:w="12240" w:h="15840"/>
      <w:pgMar w:top="1547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CD04" w14:textId="77777777" w:rsidR="00373A2E" w:rsidRDefault="00373A2E" w:rsidP="00E44D59">
      <w:r>
        <w:separator/>
      </w:r>
    </w:p>
  </w:endnote>
  <w:endnote w:type="continuationSeparator" w:id="0">
    <w:p w14:paraId="1228A17B" w14:textId="77777777" w:rsidR="00373A2E" w:rsidRDefault="00373A2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36F3F" w14:textId="77777777" w:rsidR="00534C18" w:rsidRDefault="00534C18" w:rsidP="00534C18">
    <w:pPr>
      <w:pStyle w:val="Piedepgina"/>
      <w:rPr>
        <w:sz w:val="18"/>
        <w:szCs w:val="18"/>
      </w:rPr>
    </w:pPr>
  </w:p>
  <w:p w14:paraId="30AFBA33" w14:textId="77777777" w:rsidR="00534C18" w:rsidRDefault="00534C18" w:rsidP="00534C18">
    <w:pPr>
      <w:pStyle w:val="Piedepgina"/>
      <w:rPr>
        <w:sz w:val="18"/>
        <w:szCs w:val="18"/>
      </w:rPr>
    </w:pPr>
  </w:p>
  <w:p w14:paraId="6087092C" w14:textId="77777777" w:rsidR="00534C18" w:rsidRDefault="00534C18" w:rsidP="00534C18">
    <w:pPr>
      <w:pStyle w:val="Piedepgina"/>
      <w:rPr>
        <w:sz w:val="18"/>
        <w:szCs w:val="18"/>
      </w:rPr>
    </w:pPr>
  </w:p>
  <w:p w14:paraId="3777C43D" w14:textId="77777777" w:rsidR="00534C18" w:rsidRDefault="00534C18" w:rsidP="00534C18">
    <w:pPr>
      <w:pStyle w:val="Piedepgina"/>
      <w:rPr>
        <w:sz w:val="18"/>
        <w:szCs w:val="18"/>
      </w:rPr>
    </w:pPr>
  </w:p>
  <w:p w14:paraId="3E43D234" w14:textId="6996B956" w:rsidR="00534C18" w:rsidRDefault="00534C18" w:rsidP="00534C18">
    <w:pPr>
      <w:pStyle w:val="Piedepgina"/>
      <w:jc w:val="center"/>
      <w:rPr>
        <w:rFonts w:ascii="Arial Narrow" w:hAnsi="Arial Narrow"/>
        <w:noProof/>
        <w:color w:val="808080" w:themeColor="background1" w:themeShade="80"/>
        <w:sz w:val="20"/>
        <w:szCs w:val="20"/>
        <w:lang w:eastAsia="es-MX"/>
      </w:rPr>
    </w:pPr>
  </w:p>
  <w:p w14:paraId="21C975F5" w14:textId="77777777" w:rsidR="00534C18" w:rsidRDefault="00534C18" w:rsidP="00534C18">
    <w:pPr>
      <w:pStyle w:val="Piedepgina"/>
      <w:jc w:val="center"/>
      <w:rPr>
        <w:rFonts w:ascii="Arial Narrow" w:hAnsi="Arial Narrow"/>
        <w:noProof/>
        <w:color w:val="808080" w:themeColor="background1" w:themeShade="80"/>
        <w:sz w:val="20"/>
        <w:szCs w:val="20"/>
        <w:lang w:eastAsia="es-MX"/>
      </w:rPr>
    </w:pPr>
  </w:p>
  <w:p w14:paraId="0547E025" w14:textId="4AE3D75A" w:rsidR="00534C18" w:rsidRPr="00447709" w:rsidRDefault="00534C18" w:rsidP="00534C18">
    <w:pPr>
      <w:pStyle w:val="Piedepgina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447709">
      <w:rPr>
        <w:rFonts w:ascii="Arial Narrow" w:hAnsi="Arial Narrow"/>
        <w:noProof/>
        <w:color w:val="808080" w:themeColor="background1" w:themeShade="80"/>
        <w:sz w:val="20"/>
        <w:szCs w:val="20"/>
        <w:lang w:eastAsia="es-MX"/>
      </w:rPr>
      <w:t>Av. de la Paz núm, 26, 4to piso, Col. Chimalistac, Alcaldía Álvaro Obregón, C. P. 01070, Ciudad de México. Tel. (55) 1719 3000 Ext. 1400 y 1402</w:t>
    </w:r>
  </w:p>
  <w:p w14:paraId="316E8BD0" w14:textId="77777777" w:rsidR="00534C18" w:rsidRDefault="00534C18" w:rsidP="00534C18">
    <w:pPr>
      <w:pStyle w:val="Piedepgina"/>
    </w:pPr>
  </w:p>
  <w:p w14:paraId="010E31EA" w14:textId="5DD32387" w:rsidR="005E4AB5" w:rsidRDefault="005E4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17A6B" w14:textId="77777777" w:rsidR="00373A2E" w:rsidRDefault="00373A2E" w:rsidP="00E44D59">
      <w:r>
        <w:separator/>
      </w:r>
    </w:p>
  </w:footnote>
  <w:footnote w:type="continuationSeparator" w:id="0">
    <w:p w14:paraId="69AD7E51" w14:textId="77777777" w:rsidR="00373A2E" w:rsidRDefault="00373A2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18C35578" w:rsidR="00E44D59" w:rsidRDefault="00233A5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AAFB18" wp14:editId="2E316FE0">
              <wp:simplePos x="0" y="0"/>
              <wp:positionH relativeFrom="margin">
                <wp:posOffset>3190875</wp:posOffset>
              </wp:positionH>
              <wp:positionV relativeFrom="paragraph">
                <wp:posOffset>7620</wp:posOffset>
              </wp:positionV>
              <wp:extent cx="3086100" cy="5524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2BF97" w14:textId="77777777" w:rsidR="00233A57" w:rsidRDefault="00233A57" w:rsidP="00233A57">
                          <w:pPr>
                            <w:jc w:val="right"/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</w:pPr>
                          <w:r w:rsidRPr="001A10AC"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  <w:t>Secretaría de Cultura</w:t>
                          </w:r>
                        </w:p>
                        <w:p w14:paraId="1FFCD48E" w14:textId="77777777" w:rsidR="00233A57" w:rsidRDefault="00233A57" w:rsidP="00233A57">
                          <w:pPr>
                            <w:jc w:val="right"/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  <w:t>Coordinación Interinstitucional</w:t>
                          </w:r>
                        </w:p>
                        <w:p w14:paraId="4173171D" w14:textId="77777777" w:rsidR="00233A57" w:rsidRPr="001A10AC" w:rsidRDefault="00233A57" w:rsidP="00233A57">
                          <w:pPr>
                            <w:jc w:val="right"/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774A90F8" w14:textId="77777777" w:rsidR="00233A57" w:rsidRPr="00645D5A" w:rsidRDefault="00233A57" w:rsidP="00233A57">
                          <w:pPr>
                            <w:rPr>
                              <w:rFonts w:ascii="Aller" w:hAnsi="Aller"/>
                              <w:b/>
                              <w:color w:val="808080"/>
                            </w:rPr>
                          </w:pPr>
                        </w:p>
                        <w:p w14:paraId="02A86758" w14:textId="77777777" w:rsidR="00233A57" w:rsidRDefault="00233A57" w:rsidP="00233A57">
                          <w:pPr>
                            <w:rPr>
                              <w:rFonts w:ascii="Aller" w:hAnsi="Aller"/>
                              <w:b/>
                              <w:color w:val="808080"/>
                            </w:rPr>
                          </w:pPr>
                        </w:p>
                        <w:p w14:paraId="11914827" w14:textId="77777777" w:rsidR="00233A57" w:rsidRPr="006E2243" w:rsidRDefault="00233A57" w:rsidP="00233A57">
                          <w:pPr>
                            <w:rPr>
                              <w:rFonts w:ascii="Aller" w:hAnsi="Aller"/>
                              <w:b/>
                              <w:bCs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AFB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25pt;margin-top:.6pt;width:243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" stroked="f">
              <v:textbox inset="0">
                <w:txbxContent>
                  <w:p w14:paraId="5182BF97" w14:textId="77777777" w:rsidR="00233A57" w:rsidRDefault="00233A57" w:rsidP="00233A57">
                    <w:pPr>
                      <w:jc w:val="right"/>
                      <w:rPr>
                        <w:rFonts w:ascii="Aller" w:hAnsi="Aller"/>
                        <w:b/>
                        <w:bCs/>
                        <w:color w:val="808080"/>
                      </w:rPr>
                    </w:pPr>
                    <w:r w:rsidRPr="001A10AC">
                      <w:rPr>
                        <w:rFonts w:ascii="Aller" w:hAnsi="Aller"/>
                        <w:b/>
                        <w:bCs/>
                        <w:color w:val="808080"/>
                      </w:rPr>
                      <w:t>Secretaría de Cultura</w:t>
                    </w:r>
                  </w:p>
                  <w:p w14:paraId="1FFCD48E" w14:textId="77777777" w:rsidR="00233A57" w:rsidRDefault="00233A57" w:rsidP="00233A57">
                    <w:pPr>
                      <w:jc w:val="right"/>
                      <w:rPr>
                        <w:rFonts w:ascii="Aller" w:hAnsi="Aller"/>
                        <w:b/>
                        <w:bCs/>
                        <w:color w:val="808080"/>
                      </w:rPr>
                    </w:pPr>
                    <w:r>
                      <w:rPr>
                        <w:rFonts w:ascii="Aller" w:hAnsi="Aller"/>
                        <w:b/>
                        <w:bCs/>
                        <w:color w:val="808080"/>
                      </w:rPr>
                      <w:t>Coordinación Interinstitucional</w:t>
                    </w:r>
                  </w:p>
                  <w:p w14:paraId="4173171D" w14:textId="77777777" w:rsidR="00233A57" w:rsidRPr="001A10AC" w:rsidRDefault="00233A57" w:rsidP="00233A57">
                    <w:pPr>
                      <w:jc w:val="right"/>
                      <w:rPr>
                        <w:rFonts w:ascii="Aller" w:hAnsi="Aller"/>
                        <w:b/>
                        <w:bCs/>
                        <w:color w:val="808080"/>
                      </w:rPr>
                    </w:pPr>
                  </w:p>
                  <w:p w14:paraId="774A90F8" w14:textId="77777777" w:rsidR="00233A57" w:rsidRPr="00645D5A" w:rsidRDefault="00233A57" w:rsidP="00233A57">
                    <w:pPr>
                      <w:rPr>
                        <w:rFonts w:ascii="Aller" w:hAnsi="Aller"/>
                        <w:b/>
                        <w:color w:val="808080"/>
                      </w:rPr>
                    </w:pPr>
                  </w:p>
                  <w:p w14:paraId="02A86758" w14:textId="77777777" w:rsidR="00233A57" w:rsidRDefault="00233A57" w:rsidP="00233A57">
                    <w:pPr>
                      <w:rPr>
                        <w:rFonts w:ascii="Aller" w:hAnsi="Aller"/>
                        <w:b/>
                        <w:color w:val="808080"/>
                      </w:rPr>
                    </w:pPr>
                  </w:p>
                  <w:p w14:paraId="11914827" w14:textId="77777777" w:rsidR="00233A57" w:rsidRPr="006E2243" w:rsidRDefault="00233A57" w:rsidP="00233A57">
                    <w:pPr>
                      <w:rPr>
                        <w:rFonts w:ascii="Aller" w:hAnsi="Aller"/>
                        <w:b/>
                        <w:bCs/>
                        <w:color w:val="8080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04B5B305" wp14:editId="18B2A580">
          <wp:extent cx="2238375" cy="6858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07F"/>
    <w:multiLevelType w:val="hybridMultilevel"/>
    <w:tmpl w:val="06960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AAF"/>
    <w:multiLevelType w:val="hybridMultilevel"/>
    <w:tmpl w:val="860C1140"/>
    <w:lvl w:ilvl="0" w:tplc="080A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A9225F4"/>
    <w:multiLevelType w:val="hybridMultilevel"/>
    <w:tmpl w:val="29FE4034"/>
    <w:lvl w:ilvl="0" w:tplc="3F94A2C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5A05D5"/>
    <w:multiLevelType w:val="hybridMultilevel"/>
    <w:tmpl w:val="FD3A3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736"/>
    <w:multiLevelType w:val="hybridMultilevel"/>
    <w:tmpl w:val="9A16B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FCE"/>
    <w:multiLevelType w:val="hybridMultilevel"/>
    <w:tmpl w:val="0C162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1216"/>
    <w:multiLevelType w:val="hybridMultilevel"/>
    <w:tmpl w:val="77D8020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217D"/>
    <w:multiLevelType w:val="hybridMultilevel"/>
    <w:tmpl w:val="18A0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52D86"/>
    <w:multiLevelType w:val="hybridMultilevel"/>
    <w:tmpl w:val="7816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3454A"/>
    <w:multiLevelType w:val="hybridMultilevel"/>
    <w:tmpl w:val="FD3A3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1223"/>
    <w:multiLevelType w:val="hybridMultilevel"/>
    <w:tmpl w:val="6426799A"/>
    <w:lvl w:ilvl="0" w:tplc="08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5C20"/>
    <w:multiLevelType w:val="hybridMultilevel"/>
    <w:tmpl w:val="1714A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96AAD"/>
    <w:multiLevelType w:val="hybridMultilevel"/>
    <w:tmpl w:val="D638C5E0"/>
    <w:lvl w:ilvl="0" w:tplc="BFBAC382">
      <w:numFmt w:val="bullet"/>
      <w:lvlText w:val=""/>
      <w:lvlJc w:val="left"/>
      <w:pPr>
        <w:ind w:left="78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4A9D"/>
    <w:multiLevelType w:val="hybridMultilevel"/>
    <w:tmpl w:val="30687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476B"/>
    <w:multiLevelType w:val="hybridMultilevel"/>
    <w:tmpl w:val="2A2A07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679DA"/>
    <w:multiLevelType w:val="hybridMultilevel"/>
    <w:tmpl w:val="DF4027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543B"/>
    <w:rsid w:val="00040F0B"/>
    <w:rsid w:val="00040FD8"/>
    <w:rsid w:val="00064FEC"/>
    <w:rsid w:val="00066A58"/>
    <w:rsid w:val="00072564"/>
    <w:rsid w:val="000775E6"/>
    <w:rsid w:val="00093086"/>
    <w:rsid w:val="000A035E"/>
    <w:rsid w:val="000A14EE"/>
    <w:rsid w:val="000B1B74"/>
    <w:rsid w:val="000B2447"/>
    <w:rsid w:val="000C16C6"/>
    <w:rsid w:val="000D7B36"/>
    <w:rsid w:val="000F1E99"/>
    <w:rsid w:val="001231C4"/>
    <w:rsid w:val="00130D37"/>
    <w:rsid w:val="00131DC1"/>
    <w:rsid w:val="001320CA"/>
    <w:rsid w:val="00134898"/>
    <w:rsid w:val="00145D39"/>
    <w:rsid w:val="001471D9"/>
    <w:rsid w:val="00150C95"/>
    <w:rsid w:val="00150E4D"/>
    <w:rsid w:val="00151B44"/>
    <w:rsid w:val="0015410E"/>
    <w:rsid w:val="00162FC5"/>
    <w:rsid w:val="00171C95"/>
    <w:rsid w:val="00197DCD"/>
    <w:rsid w:val="001B22FB"/>
    <w:rsid w:val="001C3029"/>
    <w:rsid w:val="001D55CF"/>
    <w:rsid w:val="001E20D4"/>
    <w:rsid w:val="00215CFE"/>
    <w:rsid w:val="00216338"/>
    <w:rsid w:val="00217B3C"/>
    <w:rsid w:val="0023160D"/>
    <w:rsid w:val="00233A57"/>
    <w:rsid w:val="00252FF7"/>
    <w:rsid w:val="002572FF"/>
    <w:rsid w:val="0026014D"/>
    <w:rsid w:val="0026129A"/>
    <w:rsid w:val="00261AA9"/>
    <w:rsid w:val="00266E4B"/>
    <w:rsid w:val="002769AB"/>
    <w:rsid w:val="002902D2"/>
    <w:rsid w:val="002F5284"/>
    <w:rsid w:val="002F71DE"/>
    <w:rsid w:val="0030298A"/>
    <w:rsid w:val="003071C5"/>
    <w:rsid w:val="003112F2"/>
    <w:rsid w:val="00333DEF"/>
    <w:rsid w:val="0036139D"/>
    <w:rsid w:val="00373A2E"/>
    <w:rsid w:val="0037621F"/>
    <w:rsid w:val="003838FC"/>
    <w:rsid w:val="00392AB7"/>
    <w:rsid w:val="00394B21"/>
    <w:rsid w:val="003B132C"/>
    <w:rsid w:val="003C1672"/>
    <w:rsid w:val="003E567D"/>
    <w:rsid w:val="004121DA"/>
    <w:rsid w:val="00422D9F"/>
    <w:rsid w:val="00431D9D"/>
    <w:rsid w:val="00431E92"/>
    <w:rsid w:val="004502DB"/>
    <w:rsid w:val="00462370"/>
    <w:rsid w:val="004B39DC"/>
    <w:rsid w:val="004E1968"/>
    <w:rsid w:val="004F55F0"/>
    <w:rsid w:val="005014B5"/>
    <w:rsid w:val="00531C94"/>
    <w:rsid w:val="00534C18"/>
    <w:rsid w:val="005542F9"/>
    <w:rsid w:val="0058582F"/>
    <w:rsid w:val="005A1E4D"/>
    <w:rsid w:val="005C7B9B"/>
    <w:rsid w:val="005E4AB5"/>
    <w:rsid w:val="005E7572"/>
    <w:rsid w:val="00601882"/>
    <w:rsid w:val="00610A7D"/>
    <w:rsid w:val="0062666D"/>
    <w:rsid w:val="00653630"/>
    <w:rsid w:val="00654F1A"/>
    <w:rsid w:val="006560EF"/>
    <w:rsid w:val="006854C5"/>
    <w:rsid w:val="00686E46"/>
    <w:rsid w:val="00693BFC"/>
    <w:rsid w:val="006B100A"/>
    <w:rsid w:val="006D5780"/>
    <w:rsid w:val="006E6F48"/>
    <w:rsid w:val="00731021"/>
    <w:rsid w:val="007351E4"/>
    <w:rsid w:val="00736105"/>
    <w:rsid w:val="007426DA"/>
    <w:rsid w:val="007474FA"/>
    <w:rsid w:val="00761F8D"/>
    <w:rsid w:val="00773F47"/>
    <w:rsid w:val="00780F52"/>
    <w:rsid w:val="00786CEC"/>
    <w:rsid w:val="00797AED"/>
    <w:rsid w:val="007C397E"/>
    <w:rsid w:val="007D53EA"/>
    <w:rsid w:val="00804C92"/>
    <w:rsid w:val="00806E19"/>
    <w:rsid w:val="00815FEC"/>
    <w:rsid w:val="00825BC8"/>
    <w:rsid w:val="008332F8"/>
    <w:rsid w:val="00834EC5"/>
    <w:rsid w:val="0084456B"/>
    <w:rsid w:val="00875EAC"/>
    <w:rsid w:val="00887740"/>
    <w:rsid w:val="008A022F"/>
    <w:rsid w:val="008D239C"/>
    <w:rsid w:val="008D4017"/>
    <w:rsid w:val="008D4245"/>
    <w:rsid w:val="008D6A74"/>
    <w:rsid w:val="008E3A54"/>
    <w:rsid w:val="008F51D2"/>
    <w:rsid w:val="009152BA"/>
    <w:rsid w:val="009217D6"/>
    <w:rsid w:val="0095730C"/>
    <w:rsid w:val="009618D9"/>
    <w:rsid w:val="009650B4"/>
    <w:rsid w:val="00965FF7"/>
    <w:rsid w:val="009B2722"/>
    <w:rsid w:val="009D2D88"/>
    <w:rsid w:val="009F0749"/>
    <w:rsid w:val="00A2126B"/>
    <w:rsid w:val="00A24CDB"/>
    <w:rsid w:val="00A35A51"/>
    <w:rsid w:val="00A45FED"/>
    <w:rsid w:val="00A62F2D"/>
    <w:rsid w:val="00A7096F"/>
    <w:rsid w:val="00A7185F"/>
    <w:rsid w:val="00A72F28"/>
    <w:rsid w:val="00A7772D"/>
    <w:rsid w:val="00A8173F"/>
    <w:rsid w:val="00A85358"/>
    <w:rsid w:val="00A9626A"/>
    <w:rsid w:val="00AB0AF7"/>
    <w:rsid w:val="00AD49F9"/>
    <w:rsid w:val="00B102AD"/>
    <w:rsid w:val="00B23A9D"/>
    <w:rsid w:val="00B26D01"/>
    <w:rsid w:val="00B26E8C"/>
    <w:rsid w:val="00B6266C"/>
    <w:rsid w:val="00B63331"/>
    <w:rsid w:val="00B775C3"/>
    <w:rsid w:val="00B85BA7"/>
    <w:rsid w:val="00BA2BB8"/>
    <w:rsid w:val="00BE0DB3"/>
    <w:rsid w:val="00BE4FA2"/>
    <w:rsid w:val="00C01352"/>
    <w:rsid w:val="00C07FDC"/>
    <w:rsid w:val="00C239EA"/>
    <w:rsid w:val="00C244D1"/>
    <w:rsid w:val="00C45CBC"/>
    <w:rsid w:val="00C5032C"/>
    <w:rsid w:val="00C5422E"/>
    <w:rsid w:val="00C91EFB"/>
    <w:rsid w:val="00CA55FE"/>
    <w:rsid w:val="00CB19FB"/>
    <w:rsid w:val="00CE3697"/>
    <w:rsid w:val="00CF21C8"/>
    <w:rsid w:val="00D0104D"/>
    <w:rsid w:val="00D03E6F"/>
    <w:rsid w:val="00D14BEA"/>
    <w:rsid w:val="00D23873"/>
    <w:rsid w:val="00D3349B"/>
    <w:rsid w:val="00D45207"/>
    <w:rsid w:val="00D45F7E"/>
    <w:rsid w:val="00D61569"/>
    <w:rsid w:val="00D70937"/>
    <w:rsid w:val="00D738F7"/>
    <w:rsid w:val="00D74CE3"/>
    <w:rsid w:val="00D8117B"/>
    <w:rsid w:val="00D92219"/>
    <w:rsid w:val="00DA0BA3"/>
    <w:rsid w:val="00DB7404"/>
    <w:rsid w:val="00DD22F0"/>
    <w:rsid w:val="00DF28D3"/>
    <w:rsid w:val="00E00228"/>
    <w:rsid w:val="00E03971"/>
    <w:rsid w:val="00E21208"/>
    <w:rsid w:val="00E2224A"/>
    <w:rsid w:val="00E255A3"/>
    <w:rsid w:val="00E36A4B"/>
    <w:rsid w:val="00E43E1A"/>
    <w:rsid w:val="00E442E2"/>
    <w:rsid w:val="00E44D59"/>
    <w:rsid w:val="00E52FCA"/>
    <w:rsid w:val="00E92F0B"/>
    <w:rsid w:val="00EA6F89"/>
    <w:rsid w:val="00EB7359"/>
    <w:rsid w:val="00EC206C"/>
    <w:rsid w:val="00EC2893"/>
    <w:rsid w:val="00ED2A0B"/>
    <w:rsid w:val="00EE2AA4"/>
    <w:rsid w:val="00F00975"/>
    <w:rsid w:val="00F04081"/>
    <w:rsid w:val="00F239BD"/>
    <w:rsid w:val="00F35D4D"/>
    <w:rsid w:val="00F42AF0"/>
    <w:rsid w:val="00F4356A"/>
    <w:rsid w:val="00F4539C"/>
    <w:rsid w:val="00F6137E"/>
    <w:rsid w:val="00F73445"/>
    <w:rsid w:val="00FA14D8"/>
    <w:rsid w:val="00FA2894"/>
    <w:rsid w:val="00FA6842"/>
    <w:rsid w:val="00FC71B8"/>
    <w:rsid w:val="00FD7CEB"/>
    <w:rsid w:val="00FE514E"/>
    <w:rsid w:val="00FF479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9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87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4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1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5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0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30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8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3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2362-FF86-44E8-98A8-F8E30676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Diana Morales Becerril</cp:lastModifiedBy>
  <cp:revision>58</cp:revision>
  <cp:lastPrinted>2019-02-06T20:23:00Z</cp:lastPrinted>
  <dcterms:created xsi:type="dcterms:W3CDTF">2019-01-25T20:46:00Z</dcterms:created>
  <dcterms:modified xsi:type="dcterms:W3CDTF">2019-07-22T17:16:00Z</dcterms:modified>
</cp:coreProperties>
</file>